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39055A4E" w:rsidR="003F2D35" w:rsidRPr="00801847" w:rsidRDefault="00686F12" w:rsidP="00962728">
      <w:pPr>
        <w:rPr>
          <w:specVanish/>
        </w:rPr>
      </w:pPr>
      <w:r>
        <w:rPr>
          <w:noProof/>
        </w:rPr>
        <w:drawing>
          <wp:anchor distT="0" distB="0" distL="114300" distR="114300" simplePos="0" relativeHeight="251658255" behindDoc="1" locked="0" layoutInCell="1" allowOverlap="1" wp14:anchorId="02D43871" wp14:editId="2DCD5367">
            <wp:simplePos x="0" y="0"/>
            <wp:positionH relativeFrom="column">
              <wp:posOffset>-3074035</wp:posOffset>
            </wp:positionH>
            <wp:positionV relativeFrom="paragraph">
              <wp:posOffset>-1496695</wp:posOffset>
            </wp:positionV>
            <wp:extent cx="15959455" cy="11501120"/>
            <wp:effectExtent l="0" t="0" r="4445" b="5080"/>
            <wp:wrapNone/>
            <wp:docPr id="19"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501120"/>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73030246" w:rsidR="00AA1583" w:rsidRPr="00801847" w:rsidRDefault="00E02613">
      <w:pPr>
        <w:rPr>
          <w:rFonts w:cs="Arial"/>
          <w:sz w:val="24"/>
        </w:rPr>
      </w:pPr>
      <w:r w:rsidRPr="00E02613">
        <w:rPr>
          <w:i/>
          <w:noProof/>
          <w:color w:val="FFFFFF" w:themeColor="background1"/>
          <w:sz w:val="36"/>
          <w:lang w:val="nl-BE"/>
        </w:rPr>
        <w:drawing>
          <wp:anchor distT="0" distB="0" distL="114300" distR="114300" simplePos="0" relativeHeight="251658260" behindDoc="1" locked="0" layoutInCell="1" allowOverlap="1" wp14:anchorId="557B3AA1" wp14:editId="1066E965">
            <wp:simplePos x="0" y="0"/>
            <wp:positionH relativeFrom="column">
              <wp:posOffset>-91440</wp:posOffset>
            </wp:positionH>
            <wp:positionV relativeFrom="bottomMargin">
              <wp:align>top</wp:align>
            </wp:positionV>
            <wp:extent cx="1428750" cy="285750"/>
            <wp:effectExtent l="0" t="0" r="0" b="0"/>
            <wp:wrapTight wrapText="bothSides">
              <wp:wrapPolygon edited="0">
                <wp:start x="0" y="0"/>
                <wp:lineTo x="0" y="20160"/>
                <wp:lineTo x="21312" y="20160"/>
                <wp:lineTo x="21312" y="4320"/>
                <wp:lineTo x="21024"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5A7C87" w:rsidRPr="005A7C87">
        <w:rPr>
          <w:rFonts w:cs="Arial"/>
          <w:noProof/>
          <w:sz w:val="24"/>
        </w:rPr>
        <mc:AlternateContent>
          <mc:Choice Requires="wps">
            <w:drawing>
              <wp:anchor distT="0" distB="0" distL="114300" distR="114300" simplePos="0" relativeHeight="251658259" behindDoc="0" locked="0" layoutInCell="1" allowOverlap="1" wp14:anchorId="054987AA" wp14:editId="151808FE">
                <wp:simplePos x="0" y="0"/>
                <wp:positionH relativeFrom="column">
                  <wp:posOffset>3333750</wp:posOffset>
                </wp:positionH>
                <wp:positionV relativeFrom="page">
                  <wp:posOffset>9821545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BFC4FB" w14:textId="01569E49" w:rsidR="000A1CB9" w:rsidRPr="00B90CA2" w:rsidRDefault="000A1CB9" w:rsidP="005A7C87">
                            <w:pPr>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987AA" id="_x0000_t202" coordsize="21600,21600" o:spt="202" path="m,l,21600r21600,l21600,xe">
                <v:stroke joinstyle="miter"/>
                <v:path gradientshapeok="t" o:connecttype="rect"/>
              </v:shapetype>
              <v:shape id="Zone de texte 8" o:spid="_x0000_s1026" type="#_x0000_t202" style="position:absolute;left:0;text-align:left;margin-left:262.5pt;margin-top:773.35pt;width:289.2pt;height:36.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ibAIAAE0FAAAOAAAAZHJzL2Uyb0RvYy54bWysVEtv2zAMvg/YfxB0X51k6cuoU2QpMgwI&#10;2mLp0LMiS41RWdQkJnb260vJTtJ1u3TYxabEj++Purpua8O2yocKbMGHJwPOlJVQVvap4D8e5p8u&#10;OAsobCkMWFXwnQr8evLxw1XjcjWCNZhSeUZObMgbV/A1osuzLMi1qkU4AacsKTX4WiAd/VNWetGQ&#10;99pko8HgLGvAl86DVCHQ7U2n5JPkX2sl8U7roJCZglNumL4+fVfxm02uRP7khVtXsk9D/EMWtags&#10;BT24uhEo2MZXf7iqK+khgMYTCXUGWldSpRqomuHgTTXLtXAq1ULNCe7QpvD/3Mrb7dLde4btF2hp&#10;gKmI4BYgnwP1JmtcyHtM7GnIA6Fjoa32dfxTCYwMqbe7Qz9Vi0zS5eez89HFmFSSdOPTy3OSo9Oj&#10;tfMBvyqoWRQK7mleKQOxXQTsoHtIDGZhXhmTZmbsbxfks7tRaei99THhJOHOqGhl7HelWVWmvONF&#10;opuaGc+2gogipFQWh32uCR1RmmK/x7DHR9Muq/cYHyxSZLB4MK4rC76bU9ySY9rl8z5l3eH7+YWu&#10;7tgCbFcttS+KKyh3NHgP3U4EJ+cVDWEhAt4LT0tAc6PFxjv6aANNwaGXOFuD//W3+4gnbpKWs4aW&#10;quDh50Z4xZn5Zom1l8NxpAOmw/j0fEQH/1qzeq2xm3oGNI4hPSFOJjHi0exF7aF+pP2fxqikElZS&#10;7ILjXpxht+r0fkg1nSYQ7Z0TuLBLJ/d8jxR7aB+Fdz0PkRh8C/v1E/kbOnbYOBgL0w2CrhJXj13t&#10;G087m9jevy/xUXh9TqjjKzh5AQAA//8DAFBLAwQUAAYACAAAACEA6qrCo+EAAAAOAQAADwAAAGRy&#10;cy9kb3ducmV2LnhtbEyPwU7DMBBE70j8g7VI3KidkqQ0xKkQiCuIQpG4ufE2iYjXUew24e/ZnuC2&#10;oxnNvik3s+vFCcfQedKQLBQIpNrbjhoNH+/PN3cgQjRkTe8JNfxggE11eVGawvqJ3vC0jY3gEgqF&#10;0dDGOBRShrpFZ8LCD0jsHfzoTGQ5NtKOZuJy18ulUrl0piP+0JoBH1usv7dHp2H3cvj6TNVr8+Sy&#10;YfKzkuTWUuvrq/nhHkTEOf6F4YzP6FAx094fyQbRa8iWGW+JbGRpvgJxjiTqNgWx5ytP1gnIqpT/&#10;Z1S/AAAA//8DAFBLAQItABQABgAIAAAAIQC2gziS/gAAAOEBAAATAAAAAAAAAAAAAAAAAAAAAABb&#10;Q29udGVudF9UeXBlc10ueG1sUEsBAi0AFAAGAAgAAAAhADj9If/WAAAAlAEAAAsAAAAAAAAAAAAA&#10;AAAALwEAAF9yZWxzLy5yZWxzUEsBAi0AFAAGAAgAAAAhAMlksuJsAgAATQUAAA4AAAAAAAAAAAAA&#10;AAAALgIAAGRycy9lMm9Eb2MueG1sUEsBAi0AFAAGAAgAAAAhAOqqwqPhAAAADgEAAA8AAAAAAAAA&#10;AAAAAAAAxgQAAGRycy9kb3ducmV2LnhtbFBLBQYAAAAABAAEAPMAAADUBQAAAAA=&#10;" filled="f" stroked="f">
                <v:textbox>
                  <w:txbxContent>
                    <w:p w14:paraId="65BFC4FB" w14:textId="01569E49" w:rsidR="000A1CB9" w:rsidRPr="00B90CA2" w:rsidRDefault="000A1CB9" w:rsidP="005A7C87">
                      <w:pPr>
                        <w:rPr>
                          <w:i/>
                          <w:color w:val="FFFFFF" w:themeColor="background1"/>
                          <w:sz w:val="36"/>
                          <w:lang w:val="nl-BE"/>
                        </w:rPr>
                      </w:pPr>
                    </w:p>
                  </w:txbxContent>
                </v:textbox>
                <w10:wrap type="square" anchory="page"/>
              </v:shape>
            </w:pict>
          </mc:Fallback>
        </mc:AlternateContent>
      </w:r>
      <w:r w:rsidR="005A7C87" w:rsidRPr="005A7C87">
        <w:rPr>
          <w:rFonts w:cs="Arial"/>
          <w:noProof/>
          <w:sz w:val="24"/>
        </w:rPr>
        <mc:AlternateContent>
          <mc:Choice Requires="wps">
            <w:drawing>
              <wp:anchor distT="0" distB="0" distL="114300" distR="114300" simplePos="0" relativeHeight="251658257" behindDoc="0" locked="0" layoutInCell="1" allowOverlap="1" wp14:anchorId="3298DA12" wp14:editId="05BC7A2B">
                <wp:simplePos x="0" y="0"/>
                <wp:positionH relativeFrom="column">
                  <wp:posOffset>-914400</wp:posOffset>
                </wp:positionH>
                <wp:positionV relativeFrom="paragraph">
                  <wp:posOffset>5926455</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57798" id="Rectangle 14" o:spid="_x0000_s1026" style="position:absolute;margin-left:-1in;margin-top:466.65pt;width:594.05pt;height:45.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FVBTtfhAAAADgEAAA8AAABkcnMvZG93bnJldi54bWxM&#10;j81OwzAQhO9IvIO1SFxQ6/xYFNI4FargBoeW5u7G2yRqvA6x06Zvj3OC26xmNPtNvplMxy44uNaS&#10;hHgZAUOqrG6plnD4/li8AHNekVadJZRwQweb4v4uV5m2V9rhZe9rFkrIZUpC432fce6qBo1yS9sj&#10;Be9kB6N8OIea60FdQ7npeBJFz9yolsKHRvW4bbA670cj4f1L9zc8bfFJ//BDOa7KlfkspXx8mN7W&#10;wDxO/i8MM35AhyIwHe1I2rFOwiIWIozxEl7TNAU2RyIhYmDHWSUiAV7k/P+M4hcAAP//AwBQSwEC&#10;LQAUAAYACAAAACEAtoM4kv4AAADhAQAAEwAAAAAAAAAAAAAAAAAAAAAAW0NvbnRlbnRfVHlwZXNd&#10;LnhtbFBLAQItABQABgAIAAAAIQA4/SH/1gAAAJQBAAALAAAAAAAAAAAAAAAAAC8BAABfcmVscy8u&#10;cmVsc1BLAQItABQABgAIAAAAIQBfQcj0lwIAALAFAAAOAAAAAAAAAAAAAAAAAC4CAABkcnMvZTJv&#10;RG9jLnhtbFBLAQItABQABgAIAAAAIQBVQU7X4QAAAA4BAAAPAAAAAAAAAAAAAAAAAPEEAABkcnMv&#10;ZG93bnJldi54bWxQSwUGAAAAAAQABADzAAAA/wUAAAAA&#10;" fillcolor="#a11e29" strokecolor="#a11e29" strokeweight="1pt"/>
            </w:pict>
          </mc:Fallback>
        </mc:AlternateContent>
      </w:r>
      <w:r w:rsidR="005A7C87" w:rsidRPr="005A7C87">
        <w:rPr>
          <w:rFonts w:cs="Arial"/>
          <w:noProof/>
          <w:sz w:val="24"/>
        </w:rPr>
        <mc:AlternateContent>
          <mc:Choice Requires="wps">
            <w:drawing>
              <wp:anchor distT="0" distB="0" distL="114300" distR="114300" simplePos="0" relativeHeight="251658258" behindDoc="0" locked="0" layoutInCell="1" allowOverlap="1" wp14:anchorId="749E8204" wp14:editId="61AB6326">
                <wp:simplePos x="0" y="0"/>
                <wp:positionH relativeFrom="column">
                  <wp:posOffset>-250825</wp:posOffset>
                </wp:positionH>
                <wp:positionV relativeFrom="paragraph">
                  <wp:posOffset>4947920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E74B" id="Trapezoid 12" o:spid="_x0000_s1026" style="position:absolute;margin-left:-19.75pt;margin-top:389.6pt;width:139.7pt;height:198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B6P3s95AAAAAwBAAAPAAAAZHJzL2Rvd25y&#10;ZXYueG1sTI9BT4NAEIXvJv6HzTTx1i7QtAXK0mgbD2o8FE163bJTILK7hF0o9tc7nvQ4eV/e+ybb&#10;TbplI/ausUZAuAiAoSmtakwl4PPjeR4Dc14aJVtrUMA3Otjl93eZTJW9miOOha8YlRiXSgG1913K&#10;uStr1NItbIeGsovttfR09hVXvbxSuW55FARrrmVjaKGWHe5rLL+KQQs4Xlb45G+vh+Hl/XB6k8vi&#10;NN72QjzMpsctMI+T/4PhV5/UISensx2McqwVME82pO4FxMvNChgRURJHwM6EhuE6AZ5n/P8T+Q8A&#10;AAD//wMAUEsBAi0AFAAGAAgAAAAhALaDOJL+AAAA4QEAABMAAAAAAAAAAAAAAAAAAAAAAFtDb250&#10;ZW50X1R5cGVzXS54bWxQSwECLQAUAAYACAAAACEAOP0h/9YAAACUAQAACwAAAAAAAAAAAAAAAAAv&#10;AQAAX3JlbHMvLnJlbHNQSwECLQAUAAYACAAAACEA876r9Z4CAADEBQAADgAAAAAAAAAAAAAAAAAu&#10;AgAAZHJzL2Uyb0RvYy54bWxQSwECLQAUAAYACAAAACEAej97PeQAAAAMAQAADwAAAAAAAAAAAAAA&#10;AAD4BAAAZHJzL2Rvd25yZXYueG1sUEsFBgAAAAAEAAQA8wAAAAkGA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F5486B" w:rsidRPr="00801847">
        <w:rPr>
          <w:rFonts w:cs="Arial"/>
          <w:noProof/>
          <w:sz w:val="24"/>
        </w:rPr>
        <mc:AlternateContent>
          <mc:Choice Requires="wps">
            <w:drawing>
              <wp:anchor distT="0" distB="0" distL="114300" distR="114300" simplePos="0" relativeHeight="251658252" behindDoc="0" locked="0" layoutInCell="1" allowOverlap="1" wp14:anchorId="4D951A63" wp14:editId="27E31DA0">
                <wp:simplePos x="0" y="0"/>
                <wp:positionH relativeFrom="column">
                  <wp:posOffset>-406400</wp:posOffset>
                </wp:positionH>
                <wp:positionV relativeFrom="paragraph">
                  <wp:posOffset>2078355</wp:posOffset>
                </wp:positionV>
                <wp:extent cx="6744335" cy="1577975"/>
                <wp:effectExtent l="0" t="0" r="0" b="317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577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AB507" w14:textId="5AAB6E3B" w:rsidR="000A1CB9" w:rsidRPr="005A7C87" w:rsidRDefault="008479D7" w:rsidP="00F5486B">
                            <w:pPr>
                              <w:spacing w:after="120"/>
                              <w:jc w:val="center"/>
                              <w:rPr>
                                <w:rFonts w:cs="Arial"/>
                                <w:b/>
                                <w:color w:val="A11E29"/>
                                <w:sz w:val="32"/>
                              </w:rPr>
                            </w:pPr>
                            <w:r>
                              <w:rPr>
                                <w:rFonts w:cs="Arial"/>
                                <w:b/>
                                <w:color w:val="A11E29"/>
                                <w:sz w:val="32"/>
                              </w:rPr>
                              <w:t>MSECB</w:t>
                            </w:r>
                            <w:r w:rsidR="000A1CB9">
                              <w:rPr>
                                <w:rFonts w:cs="Arial"/>
                                <w:b/>
                                <w:color w:val="A11E29"/>
                                <w:sz w:val="32"/>
                              </w:rPr>
                              <w:t xml:space="preserve"> </w:t>
                            </w:r>
                            <w:r w:rsidR="000A1CB9" w:rsidRPr="005A7C87">
                              <w:rPr>
                                <w:rFonts w:cs="Arial"/>
                                <w:b/>
                                <w:color w:val="A11E29"/>
                                <w:sz w:val="32"/>
                              </w:rPr>
                              <w:t>Certification –ISO/IEC 27018</w:t>
                            </w:r>
                            <w:r w:rsidR="00A920EE">
                              <w:rPr>
                                <w:rFonts w:cs="Arial"/>
                                <w:b/>
                                <w:color w:val="A11E29"/>
                                <w:sz w:val="32"/>
                              </w:rPr>
                              <w:t>:2019</w:t>
                            </w:r>
                          </w:p>
                          <w:p w14:paraId="1A228CBD" w14:textId="77777777" w:rsidR="000A1CB9" w:rsidRPr="00F5486B" w:rsidRDefault="000A1CB9" w:rsidP="00DB3BF0">
                            <w:pPr>
                              <w:spacing w:after="120"/>
                              <w:jc w:val="center"/>
                              <w:rPr>
                                <w:rFonts w:cs="Arial"/>
                                <w:i/>
                                <w:sz w:val="32"/>
                              </w:rPr>
                            </w:pPr>
                            <w:r w:rsidRPr="00F5486B">
                              <w:rPr>
                                <w:rFonts w:cs="Arial"/>
                                <w:i/>
                                <w:sz w:val="32"/>
                              </w:rPr>
                              <w:t xml:space="preserve">Management System Audit Report </w:t>
                            </w:r>
                          </w:p>
                          <w:p w14:paraId="54A4EE26" w14:textId="3A7DF445" w:rsidR="000A1CB9" w:rsidRPr="00060FDA" w:rsidRDefault="000A1CB9" w:rsidP="00DB3BF0">
                            <w:pPr>
                              <w:spacing w:after="120"/>
                              <w:jc w:val="center"/>
                              <w:rPr>
                                <w:rFonts w:cs="Arial"/>
                                <w:sz w:val="36"/>
                              </w:rPr>
                            </w:pPr>
                            <w:r w:rsidRPr="00F5486B">
                              <w:rPr>
                                <w:rFonts w:cs="Arial"/>
                                <w:i/>
                                <w:sz w:val="32"/>
                              </w:rPr>
                              <w:t>of</w:t>
                            </w:r>
                            <w:r w:rsidRPr="00F5486B">
                              <w:rPr>
                                <w:rFonts w:cs="Arial"/>
                                <w:sz w:val="32"/>
                              </w:rPr>
                              <w:t xml:space="preserve"> </w:t>
                            </w:r>
                            <w:r w:rsidRPr="00F5486B">
                              <w:rPr>
                                <w:rFonts w:cs="Arial"/>
                                <w:b/>
                                <w:sz w:val="32"/>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A63" id="Zone de texte 3" o:spid="_x0000_s1027" type="#_x0000_t202" style="position:absolute;left:0;text-align:left;margin-left:-32pt;margin-top:163.65pt;width:531.05pt;height:124.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JdAIAAFUFAAAOAAAAZHJzL2Uyb0RvYy54bWysVN1P2zAQf5+0/8Hy+0hbWjoiUtSBmCZV&#10;gAYTz65jtxGOz7OvTbq/nrOTtozthWkvyfnud98fF5dtbdhW+VCBLfjwZMCZshLKyq4K/uPx5tNn&#10;zgIKWwoDVhV8pwK/nH38cNG4XI1gDaZUnpERG/LGFXyN6PIsC3KtahFOwClLQg2+FkhPv8pKLxqy&#10;XptsNBicZQ340nmQKgTiXndCPkv2tVYS77QOCpkpOMWG6evTdxm/2exC5Csv3LqSfRjiH6KoRWXJ&#10;6cHUtUDBNr76w1RdSQ8BNJ5IqDPQupIq5UDZDAdvsnlYC6dSLlSc4A5lCv/PrLzdPrh7z7D9Ai01&#10;MCUR3ALkc6DaZI0LeY+JNQ15IHRMtNW+jn9KgZEi1XZ3qKdqkUlink3H49PTCWeSZMPJdHo+ncSK&#10;Z0d15wN+VVCzSBTcU8NSCGK7CNhB95DozcJNZUxqmrG/Mchmx1Gp6732MeJE4c6oqGXsd6VZVabA&#10;IyPNm7oynm0FTYqQUlkc9rEmdERp8v0exR4fVbuo3qN80EieweJBua4s+K5RcU2OYZfP+5B1h+8b&#10;GLq8YwmwXbaUeOw0VTFyllDuaAA8dLsRnLypqBcLEfBeeFoGai0tON7RRxtoCg49xdka/K+/8SOe&#10;ZpSknDW0XAUPPzfCK87MN0vTez4cj+M2psd4Mh3Rw7+WLF9L7Ka+AurKkE6Jk4mMeDR7Unuon+gO&#10;zKNXEgkryXfBcU9eYbfydEekms8TiPbPCVzYByf3cx8n7bF9Et7144g0ybewX0ORv5nKDhv7Y2G+&#10;QdBVGtljVfv60+6moe/vTDwOr98JdbyGsxcAAAD//wMAUEsDBBQABgAIAAAAIQDbxObB4QAAAAsB&#10;AAAPAAAAZHJzL2Rvd25yZXYueG1sTI9LT8MwEITvSPwHa5G4tXYfaZOQTYVAXEEtD4mbG2+TiHgd&#10;xW4T/j3mBMfRjGa+KXaT7cSFBt86RljMFQjiypmWa4S316dZCsIHzUZ3jgnhmzzsyuurQufGjbyn&#10;yyHUIpawzzVCE0KfS+mrhqz2c9cTR+/kBqtDlEMtzaDHWG47uVRqI61uOS40uqeHhqqvw9kivD+f&#10;Pj/W6qV+tEk/uklJtplEvL2Z7u9ABJrCXxh+8SM6lJHp6M5svOgQZpt1/BIQVsvtCkRMZFm6AHFE&#10;SLZJCrIs5P8P5Q8AAAD//wMAUEsBAi0AFAAGAAgAAAAhALaDOJL+AAAA4QEAABMAAAAAAAAAAAAA&#10;AAAAAAAAAFtDb250ZW50X1R5cGVzXS54bWxQSwECLQAUAAYACAAAACEAOP0h/9YAAACUAQAACwAA&#10;AAAAAAAAAAAAAAAvAQAAX3JlbHMvLnJlbHNQSwECLQAUAAYACAAAACEAzf51yXQCAABVBQAADgAA&#10;AAAAAAAAAAAAAAAuAgAAZHJzL2Uyb0RvYy54bWxQSwECLQAUAAYACAAAACEA28TmweEAAAALAQAA&#10;DwAAAAAAAAAAAAAAAADOBAAAZHJzL2Rvd25yZXYueG1sUEsFBgAAAAAEAAQA8wAAANwFAAAAAA==&#10;" filled="f" stroked="f">
                <v:textbox>
                  <w:txbxContent>
                    <w:p w14:paraId="212AB507" w14:textId="5AAB6E3B" w:rsidR="000A1CB9" w:rsidRPr="005A7C87" w:rsidRDefault="008479D7" w:rsidP="00F5486B">
                      <w:pPr>
                        <w:spacing w:after="120"/>
                        <w:jc w:val="center"/>
                        <w:rPr>
                          <w:rFonts w:cs="Arial"/>
                          <w:b/>
                          <w:color w:val="A11E29"/>
                          <w:sz w:val="32"/>
                        </w:rPr>
                      </w:pPr>
                      <w:r>
                        <w:rPr>
                          <w:rFonts w:cs="Arial"/>
                          <w:b/>
                          <w:color w:val="A11E29"/>
                          <w:sz w:val="32"/>
                        </w:rPr>
                        <w:t>MSECB</w:t>
                      </w:r>
                      <w:r w:rsidR="000A1CB9">
                        <w:rPr>
                          <w:rFonts w:cs="Arial"/>
                          <w:b/>
                          <w:color w:val="A11E29"/>
                          <w:sz w:val="32"/>
                        </w:rPr>
                        <w:t xml:space="preserve"> </w:t>
                      </w:r>
                      <w:r w:rsidR="000A1CB9" w:rsidRPr="005A7C87">
                        <w:rPr>
                          <w:rFonts w:cs="Arial"/>
                          <w:b/>
                          <w:color w:val="A11E29"/>
                          <w:sz w:val="32"/>
                        </w:rPr>
                        <w:t>Certification –ISO/IEC 27018</w:t>
                      </w:r>
                      <w:r w:rsidR="00A920EE">
                        <w:rPr>
                          <w:rFonts w:cs="Arial"/>
                          <w:b/>
                          <w:color w:val="A11E29"/>
                          <w:sz w:val="32"/>
                        </w:rPr>
                        <w:t>:2019</w:t>
                      </w:r>
                    </w:p>
                    <w:p w14:paraId="1A228CBD" w14:textId="77777777" w:rsidR="000A1CB9" w:rsidRPr="00F5486B" w:rsidRDefault="000A1CB9" w:rsidP="00DB3BF0">
                      <w:pPr>
                        <w:spacing w:after="120"/>
                        <w:jc w:val="center"/>
                        <w:rPr>
                          <w:rFonts w:cs="Arial"/>
                          <w:i/>
                          <w:sz w:val="32"/>
                        </w:rPr>
                      </w:pPr>
                      <w:r w:rsidRPr="00F5486B">
                        <w:rPr>
                          <w:rFonts w:cs="Arial"/>
                          <w:i/>
                          <w:sz w:val="32"/>
                        </w:rPr>
                        <w:t xml:space="preserve">Management System Audit Report </w:t>
                      </w:r>
                    </w:p>
                    <w:p w14:paraId="54A4EE26" w14:textId="3A7DF445" w:rsidR="000A1CB9" w:rsidRPr="00060FDA" w:rsidRDefault="000A1CB9" w:rsidP="00DB3BF0">
                      <w:pPr>
                        <w:spacing w:after="120"/>
                        <w:jc w:val="center"/>
                        <w:rPr>
                          <w:rFonts w:cs="Arial"/>
                          <w:sz w:val="36"/>
                        </w:rPr>
                      </w:pPr>
                      <w:r w:rsidRPr="00F5486B">
                        <w:rPr>
                          <w:rFonts w:cs="Arial"/>
                          <w:i/>
                          <w:sz w:val="32"/>
                        </w:rPr>
                        <w:t>of</w:t>
                      </w:r>
                      <w:r w:rsidRPr="00F5486B">
                        <w:rPr>
                          <w:rFonts w:cs="Arial"/>
                          <w:sz w:val="32"/>
                        </w:rPr>
                        <w:t xml:space="preserve"> </w:t>
                      </w:r>
                      <w:r w:rsidRPr="00F5486B">
                        <w:rPr>
                          <w:rFonts w:cs="Arial"/>
                          <w:b/>
                          <w:sz w:val="32"/>
                        </w:rPr>
                        <w:t>Company ABC</w:t>
                      </w:r>
                    </w:p>
                  </w:txbxContent>
                </v:textbox>
                <w10:wrap type="square"/>
              </v:shape>
            </w:pict>
          </mc:Fallback>
        </mc:AlternateContent>
      </w:r>
      <w:r w:rsidR="00B90CA2" w:rsidRPr="005A7C87">
        <w:rPr>
          <w:rFonts w:cs="Arial"/>
          <w:noProof/>
          <w:color w:val="A11E29"/>
          <w:sz w:val="24"/>
        </w:rPr>
        <mc:AlternateContent>
          <mc:Choice Requires="wps">
            <w:drawing>
              <wp:anchor distT="0" distB="0" distL="114300" distR="114300" simplePos="0" relativeHeight="251658256" behindDoc="0" locked="0" layoutInCell="1" allowOverlap="1" wp14:anchorId="1B6B5F3F" wp14:editId="72AEF46C">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F1A00" id="Rectangle 25" o:spid="_x0000_s1026" style="position:absolute;margin-left:15.15pt;margin-top:156.6pt;width:438.25pt;height: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zUogIAAKcFAAAOAAAAZHJzL2Uyb0RvYy54bWysVMFu2zAMvQ/YPwi6r06MOk2DOkWQosOA&#10;oi3aDj0rshQbkEVNUuJkXz9Kst2sK3YYloMiiuQj+Uzy6vrQKrIX1jWgSzo9m1AiNIeq0duSfn+5&#10;/TKnxHmmK6ZAi5IehaPXy8+frjqzEDnUoCphCYJot+hMSWvvzSLLHK9Fy9wZGKFRKcG2zKNot1ll&#10;WYforcryyWSWdWArY4EL5/D1JinpMuJLKbh/kNIJT1RJMTcfTxvPTTiz5RVbbC0zdcP7NNg/ZNGy&#10;RmPQEeqGeUZ2tvkDqm24BQfSn3FoM5Cy4SLWgNVMJ++qea6ZEbEWJMeZkSb3/2D5/f7RkqYqaV5Q&#10;olmL3+gJWWN6qwTBNySoM26Bds/m0faSw2uo9iBtG/6xDnKIpB5HUsXBE46PRTErLi4QnKNuPi9m&#10;s4CZvTkb6/xXAS0Jl5JajB6pZPs755PpYBJiOVBNddsoFQW73ayVJXuG33e9yif5LPkqU7P0Op/g&#10;rw/pknkM/xuO0gFNQ8BNIcNLFipPtcabPyoR7JR+EhJJw+ryGC62qxgTYZwL7adJVbNKpEyK00xC&#10;gwePmEsEDMgS44/YPcBgmUAG7JRlbx9cRez20Xnyt8SS8+gRI4P2o3PbaLAfASisqo+c7AeSEjWB&#10;pQ1UR2wpC2nWnOG3DX7YO+b8I7M4XDiGuDD8Ax5SQVdS6G+U1GB/fvQe7LHnUUtJh8NaUvdjx6yg&#10;RH3TOA2X0/PzMN1ROC8uchTsqWZzqtG7dg3YL1NcTYbHa7D3arhKC+0r7pVViIoqpjnGLin3dhDW&#10;Pi0R3ExcrFbRDCfaMH+nnw0P4IHV0Lgvh1dmTd/dHsfiHobBZot3TZ5sg6eG1c6DbOIEvPHa843b&#10;IDZOv7nCujmVo9Xbfl3+AgAA//8DAFBLAwQUAAYACAAAACEA+21kvOMAAAAKAQAADwAAAGRycy9k&#10;b3ducmV2LnhtbEyPzU7DMBCE70i8g7VIXFBrJ0EthDhVQSBRcWr5UXtz4iWOiO0odtuUp2c5wWm1&#10;O6PZb4rFaDt2wCG03klIpgIYutrr1jUS3l6fJjfAQlROq847lHDCAIvy/KxQufZHt8bDJjaMQlzI&#10;lQQTY59zHmqDVoWp79GR9ukHqyKtQ8P1oI4UbjueCjHjVrWOPhjV44PB+muztxJ22221uv64ev5+&#10;2T0m9+v3JpzMUsrLi3F5ByziGP/M8ItP6FASU+X3TgfWSchERk6aSZYCI8OtmFGXii7pPAFeFvx/&#10;hfIHAAD//wMAUEsBAi0AFAAGAAgAAAAhALaDOJL+AAAA4QEAABMAAAAAAAAAAAAAAAAAAAAAAFtD&#10;b250ZW50X1R5cGVzXS54bWxQSwECLQAUAAYACAAAACEAOP0h/9YAAACUAQAACwAAAAAAAAAAAAAA&#10;AAAvAQAAX3JlbHMvLnJlbHNQSwECLQAUAAYACAAAACEAE7r81KICAACnBQAADgAAAAAAAAAAAAAA&#10;AAAuAgAAZHJzL2Uyb0RvYy54bWxQSwECLQAUAAYACAAAACEA+21kvOMAAAAKAQAADwAAAAAAAAAA&#10;AAAAAAD8BAAAZHJzL2Rvd25yZXYueG1sUEsFBgAAAAAEAAQA8wAAAAwGAAAAAA==&#10;" fillcolor="#ca2026"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41" behindDoc="0" locked="0" layoutInCell="1" allowOverlap="1" wp14:anchorId="79F1E0F6" wp14:editId="3CE3DB14">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84697" id="Rectangle 8" o:spid="_x0000_s1026" style="position:absolute;margin-left:15.15pt;margin-top:162.65pt;width:438.25pt;height:129.5pt;z-index:25163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2D7EC444" w14:textId="5A8C2753" w:rsidR="000D23E7" w:rsidRPr="00801847" w:rsidRDefault="00686F12">
      <w:pPr>
        <w:rPr>
          <w:rFonts w:cs="Arial"/>
          <w:sz w:val="24"/>
        </w:rPr>
      </w:pPr>
      <w:r>
        <w:rPr>
          <w:rFonts w:cs="Arial"/>
          <w:noProof/>
        </w:rPr>
        <w:lastRenderedPageBreak/>
        <w:drawing>
          <wp:anchor distT="0" distB="0" distL="114300" distR="114300" simplePos="0" relativeHeight="251658253" behindDoc="0" locked="0" layoutInCell="1" allowOverlap="1" wp14:anchorId="49668CAA" wp14:editId="2C693111">
            <wp:simplePos x="0" y="0"/>
            <wp:positionH relativeFrom="column">
              <wp:posOffset>-957580</wp:posOffset>
            </wp:positionH>
            <wp:positionV relativeFrom="paragraph">
              <wp:posOffset>-1337945</wp:posOffset>
            </wp:positionV>
            <wp:extent cx="7604125" cy="4979035"/>
            <wp:effectExtent l="0" t="0" r="0" b="0"/>
            <wp:wrapNone/>
            <wp:docPr id="10"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99488"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40A15000" w14:textId="77777777" w:rsidR="00B34B0B" w:rsidRPr="00492BBD" w:rsidRDefault="00B34B0B" w:rsidP="00B34B0B">
      <w:pPr>
        <w:tabs>
          <w:tab w:val="right" w:leader="underscore" w:pos="9639"/>
        </w:tabs>
        <w:suppressAutoHyphens/>
        <w:ind w:left="34"/>
        <w:jc w:val="center"/>
        <w:rPr>
          <w:rFonts w:cs="Arial"/>
          <w:b/>
          <w:bCs/>
          <w:color w:val="A11E29"/>
        </w:rPr>
      </w:pPr>
      <w:r w:rsidRPr="00492BBD">
        <w:rPr>
          <w:rFonts w:cs="Arial"/>
          <w:b/>
          <w:bCs/>
          <w:color w:val="A11E29"/>
        </w:rPr>
        <w:t>DISTRIBUTION</w:t>
      </w:r>
    </w:p>
    <w:p w14:paraId="0786F203" w14:textId="77777777" w:rsidR="00B34B0B" w:rsidRPr="00801847" w:rsidRDefault="00B34B0B" w:rsidP="00B34B0B">
      <w:pPr>
        <w:rPr>
          <w:rFonts w:cs="Arial"/>
        </w:rPr>
      </w:pPr>
    </w:p>
    <w:p w14:paraId="5EFF00AE" w14:textId="49BFDB88" w:rsidR="00B34B0B" w:rsidRPr="00801847" w:rsidRDefault="00B34B0B" w:rsidP="00B34B0B">
      <w:pPr>
        <w:ind w:left="34"/>
        <w:jc w:val="center"/>
        <w:rPr>
          <w:rFonts w:cs="Arial"/>
        </w:rPr>
      </w:pPr>
      <w:r w:rsidRPr="00801847">
        <w:rPr>
          <w:rFonts w:cs="Arial"/>
        </w:rPr>
        <w:t xml:space="preserve">The content of this report must not be disclosed to a third party without the agreement of the </w:t>
      </w:r>
      <w:r w:rsidR="00E02613">
        <w:rPr>
          <w:rFonts w:cs="Arial"/>
        </w:rPr>
        <w:t>MSECB</w:t>
      </w:r>
      <w:r w:rsidRPr="00801847">
        <w:rPr>
          <w:rFonts w:cs="Arial"/>
        </w:rPr>
        <w:t xml:space="preserve"> Client.</w:t>
      </w:r>
    </w:p>
    <w:p w14:paraId="77C9F7C3" w14:textId="77777777" w:rsidR="00B34B0B" w:rsidRPr="00801847" w:rsidRDefault="00B34B0B" w:rsidP="00B34B0B">
      <w:pPr>
        <w:ind w:left="34"/>
        <w:jc w:val="center"/>
        <w:rPr>
          <w:rFonts w:cs="Arial"/>
        </w:rPr>
      </w:pPr>
    </w:p>
    <w:p w14:paraId="1A32EAE7" w14:textId="77777777" w:rsidR="00B34B0B" w:rsidRPr="00801847" w:rsidRDefault="00B34B0B" w:rsidP="00B34B0B">
      <w:pPr>
        <w:ind w:left="34"/>
        <w:jc w:val="center"/>
        <w:rPr>
          <w:rFonts w:cs="Arial"/>
        </w:rPr>
      </w:pPr>
    </w:p>
    <w:p w14:paraId="2E6A6B86" w14:textId="77777777" w:rsidR="00B34B0B" w:rsidRPr="00492BBD" w:rsidRDefault="00B34B0B" w:rsidP="00B34B0B">
      <w:pPr>
        <w:tabs>
          <w:tab w:val="right" w:leader="underscore" w:pos="9639"/>
        </w:tabs>
        <w:suppressAutoHyphens/>
        <w:ind w:left="34"/>
        <w:jc w:val="center"/>
        <w:rPr>
          <w:rFonts w:cs="Arial"/>
          <w:b/>
          <w:bCs/>
          <w:color w:val="A11E29"/>
        </w:rPr>
      </w:pPr>
      <w:r w:rsidRPr="00492BBD">
        <w:rPr>
          <w:rFonts w:cs="Arial"/>
          <w:b/>
          <w:bCs/>
          <w:color w:val="A11E29"/>
        </w:rPr>
        <w:t>DISCLAIMER</w:t>
      </w:r>
    </w:p>
    <w:p w14:paraId="43ABB1B8" w14:textId="77777777" w:rsidR="00B34B0B" w:rsidRPr="00801847" w:rsidRDefault="00B34B0B" w:rsidP="00B34B0B">
      <w:pPr>
        <w:tabs>
          <w:tab w:val="right" w:leader="underscore" w:pos="9639"/>
        </w:tabs>
        <w:suppressAutoHyphens/>
        <w:ind w:left="34"/>
        <w:jc w:val="center"/>
        <w:rPr>
          <w:rFonts w:cs="Arial"/>
          <w:b/>
          <w:bCs/>
          <w:color w:val="000000"/>
        </w:rPr>
      </w:pPr>
    </w:p>
    <w:p w14:paraId="2CCDC8F8" w14:textId="77BCE0C5" w:rsidR="00B34B0B" w:rsidRPr="00801847" w:rsidRDefault="00B34B0B" w:rsidP="00B34B0B">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E02613">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E02613">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E02613">
        <w:rPr>
          <w:rFonts w:cs="Arial"/>
          <w:color w:val="000000"/>
        </w:rPr>
        <w:t>MSECB</w:t>
      </w:r>
      <w:r w:rsidRPr="00801847">
        <w:rPr>
          <w:rFonts w:cs="Arial"/>
          <w:color w:val="000000"/>
        </w:rPr>
        <w:t xml:space="preserve"> at the time of the audit within the audit scope. </w:t>
      </w:r>
      <w:r w:rsidR="00E02613">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E02613">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6DA3A5DC" w14:textId="5E7C62EF" w:rsidR="00B34B0B" w:rsidRPr="00801847" w:rsidRDefault="00B34B0B" w:rsidP="00B34B0B">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E02613">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575B8442" w14:textId="77777777" w:rsidR="00E03595" w:rsidRDefault="00976EA7">
      <w:pPr>
        <w:pStyle w:val="TOC1"/>
        <w:rPr>
          <w:rFonts w:asciiTheme="minorHAnsi" w:eastAsiaTheme="minorEastAsia" w:hAnsiTheme="minorHAnsi" w:cstheme="minorBidi"/>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E03595" w:rsidRPr="005A7C87">
        <w:rPr>
          <w:color w:val="A11E29"/>
        </w:rPr>
        <w:t>1.</w:t>
      </w:r>
      <w:r w:rsidR="00E03595" w:rsidRPr="005A7C87">
        <w:rPr>
          <w:rFonts w:asciiTheme="minorHAnsi" w:eastAsiaTheme="minorEastAsia" w:hAnsiTheme="minorHAnsi" w:cstheme="minorBidi"/>
          <w:b w:val="0"/>
          <w:bCs w:val="0"/>
          <w:color w:val="A11E29"/>
          <w:sz w:val="22"/>
          <w:szCs w:val="22"/>
        </w:rPr>
        <w:tab/>
      </w:r>
      <w:r w:rsidR="00E03595" w:rsidRPr="005A7C87">
        <w:rPr>
          <w:color w:val="A11E29"/>
        </w:rPr>
        <w:t>Audit information</w:t>
      </w:r>
      <w:r w:rsidR="00E03595">
        <w:tab/>
      </w:r>
      <w:r w:rsidR="00E03595" w:rsidRPr="005A7C87">
        <w:rPr>
          <w:color w:val="A11E29"/>
        </w:rPr>
        <w:fldChar w:fldCharType="begin"/>
      </w:r>
      <w:r w:rsidR="00E03595" w:rsidRPr="005A7C87">
        <w:rPr>
          <w:color w:val="A11E29"/>
        </w:rPr>
        <w:instrText xml:space="preserve"> PAGEREF _Toc488154764 \h </w:instrText>
      </w:r>
      <w:r w:rsidR="00E03595" w:rsidRPr="005A7C87">
        <w:rPr>
          <w:color w:val="A11E29"/>
        </w:rPr>
      </w:r>
      <w:r w:rsidR="00E03595" w:rsidRPr="005A7C87">
        <w:rPr>
          <w:color w:val="A11E29"/>
        </w:rPr>
        <w:fldChar w:fldCharType="separate"/>
      </w:r>
      <w:r w:rsidR="00CC459C" w:rsidRPr="005A7C87">
        <w:rPr>
          <w:color w:val="A11E29"/>
        </w:rPr>
        <w:t>5</w:t>
      </w:r>
      <w:r w:rsidR="00E03595" w:rsidRPr="005A7C87">
        <w:rPr>
          <w:color w:val="A11E29"/>
        </w:rPr>
        <w:fldChar w:fldCharType="end"/>
      </w:r>
    </w:p>
    <w:p w14:paraId="6CEDADEB" w14:textId="77777777" w:rsidR="00E03595" w:rsidRDefault="00E03595">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_Toc488154765 \h </w:instrText>
      </w:r>
      <w:r>
        <w:fldChar w:fldCharType="separate"/>
      </w:r>
      <w:r w:rsidR="00CC459C">
        <w:t>5</w:t>
      </w:r>
      <w:r>
        <w:fldChar w:fldCharType="end"/>
      </w:r>
    </w:p>
    <w:p w14:paraId="7535F752" w14:textId="77777777" w:rsidR="00E03595" w:rsidRDefault="00E03595">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_Toc488154766 \h </w:instrText>
      </w:r>
      <w:r>
        <w:fldChar w:fldCharType="separate"/>
      </w:r>
      <w:r w:rsidR="00CC459C">
        <w:t>5</w:t>
      </w:r>
      <w:r>
        <w:fldChar w:fldCharType="end"/>
      </w:r>
    </w:p>
    <w:p w14:paraId="325DF4A8" w14:textId="77777777" w:rsidR="00E03595" w:rsidRDefault="00E03595">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_Toc488154767 \h </w:instrText>
      </w:r>
      <w:r>
        <w:fldChar w:fldCharType="separate"/>
      </w:r>
      <w:r w:rsidR="00CC459C">
        <w:t>5</w:t>
      </w:r>
      <w:r>
        <w:fldChar w:fldCharType="end"/>
      </w:r>
    </w:p>
    <w:p w14:paraId="597FB236"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2.</w:t>
      </w:r>
      <w:r w:rsidRPr="005A7C87">
        <w:rPr>
          <w:rFonts w:asciiTheme="minorHAnsi" w:eastAsiaTheme="minorEastAsia" w:hAnsiTheme="minorHAnsi" w:cstheme="minorBidi"/>
          <w:b w:val="0"/>
          <w:bCs w:val="0"/>
          <w:color w:val="A11E29"/>
          <w:sz w:val="22"/>
          <w:szCs w:val="22"/>
        </w:rPr>
        <w:tab/>
      </w:r>
      <w:r w:rsidRPr="005A7C87">
        <w:rPr>
          <w:color w:val="A11E29"/>
        </w:rPr>
        <w:t>Audit preparation and methodology</w:t>
      </w:r>
      <w:r>
        <w:tab/>
      </w:r>
      <w:r w:rsidRPr="005A7C87">
        <w:rPr>
          <w:color w:val="A11E29"/>
        </w:rPr>
        <w:fldChar w:fldCharType="begin"/>
      </w:r>
      <w:r w:rsidRPr="005A7C87">
        <w:rPr>
          <w:color w:val="A11E29"/>
        </w:rPr>
        <w:instrText xml:space="preserve"> PAGEREF _Toc488154768 \h </w:instrText>
      </w:r>
      <w:r w:rsidRPr="005A7C87">
        <w:rPr>
          <w:color w:val="A11E29"/>
        </w:rPr>
      </w:r>
      <w:r w:rsidRPr="005A7C87">
        <w:rPr>
          <w:color w:val="A11E29"/>
        </w:rPr>
        <w:fldChar w:fldCharType="separate"/>
      </w:r>
      <w:r w:rsidR="00CC459C" w:rsidRPr="005A7C87">
        <w:rPr>
          <w:color w:val="A11E29"/>
        </w:rPr>
        <w:t>6</w:t>
      </w:r>
      <w:r w:rsidRPr="005A7C87">
        <w:rPr>
          <w:color w:val="A11E29"/>
        </w:rPr>
        <w:fldChar w:fldCharType="end"/>
      </w:r>
    </w:p>
    <w:p w14:paraId="12E4B203" w14:textId="77777777" w:rsidR="00E03595" w:rsidRDefault="00E03595">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_Toc488154769 \h </w:instrText>
      </w:r>
      <w:r>
        <w:fldChar w:fldCharType="separate"/>
      </w:r>
      <w:r w:rsidR="00CC459C">
        <w:t>6</w:t>
      </w:r>
      <w:r>
        <w:fldChar w:fldCharType="end"/>
      </w:r>
    </w:p>
    <w:p w14:paraId="6A8DE23F" w14:textId="77777777" w:rsidR="00E03595" w:rsidRDefault="00E03595">
      <w:pPr>
        <w:pStyle w:val="TOC2"/>
        <w:rPr>
          <w:rFonts w:asciiTheme="minorHAnsi" w:eastAsiaTheme="minorEastAsia" w:hAnsiTheme="minorHAnsi" w:cstheme="minorBidi"/>
        </w:rPr>
      </w:pPr>
      <w:r w:rsidRPr="00B352CD">
        <w:rPr>
          <w:iCs/>
        </w:rPr>
        <w:t>2.2.</w:t>
      </w:r>
      <w:r>
        <w:rPr>
          <w:rFonts w:asciiTheme="minorHAnsi" w:eastAsiaTheme="minorEastAsia" w:hAnsiTheme="minorHAnsi" w:cstheme="minorBidi"/>
        </w:rPr>
        <w:tab/>
      </w:r>
      <w:r w:rsidRPr="00B352CD">
        <w:rPr>
          <w:iCs/>
        </w:rPr>
        <w:t>Audit criteria</w:t>
      </w:r>
      <w:r>
        <w:tab/>
      </w:r>
      <w:r>
        <w:fldChar w:fldCharType="begin"/>
      </w:r>
      <w:r>
        <w:instrText xml:space="preserve"> PAGEREF _Toc488154770 \h </w:instrText>
      </w:r>
      <w:r>
        <w:fldChar w:fldCharType="separate"/>
      </w:r>
      <w:r w:rsidR="00CC459C">
        <w:t>6</w:t>
      </w:r>
      <w:r>
        <w:fldChar w:fldCharType="end"/>
      </w:r>
    </w:p>
    <w:p w14:paraId="602D7DD3" w14:textId="77777777" w:rsidR="00E03595" w:rsidRDefault="00E03595">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_Toc488154771 \h </w:instrText>
      </w:r>
      <w:r>
        <w:fldChar w:fldCharType="separate"/>
      </w:r>
      <w:r w:rsidR="00CC459C">
        <w:t>6</w:t>
      </w:r>
      <w:r>
        <w:fldChar w:fldCharType="end"/>
      </w:r>
    </w:p>
    <w:p w14:paraId="4C40F9EB" w14:textId="77777777" w:rsidR="00E03595" w:rsidRDefault="00E03595">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_Toc488154772 \h </w:instrText>
      </w:r>
      <w:r>
        <w:fldChar w:fldCharType="separate"/>
      </w:r>
      <w:r w:rsidR="00CC459C">
        <w:t>7</w:t>
      </w:r>
      <w:r>
        <w:fldChar w:fldCharType="end"/>
      </w:r>
    </w:p>
    <w:p w14:paraId="73C08648" w14:textId="77777777" w:rsidR="00E03595" w:rsidRDefault="00E03595">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_Toc488154773 \h </w:instrText>
      </w:r>
      <w:r>
        <w:fldChar w:fldCharType="separate"/>
      </w:r>
      <w:r w:rsidR="00CC459C">
        <w:t>7</w:t>
      </w:r>
      <w:r>
        <w:fldChar w:fldCharType="end"/>
      </w:r>
    </w:p>
    <w:p w14:paraId="3BEC7729" w14:textId="77777777" w:rsidR="00E03595" w:rsidRDefault="00E03595">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_Toc488154774 \h </w:instrText>
      </w:r>
      <w:r>
        <w:fldChar w:fldCharType="separate"/>
      </w:r>
      <w:r w:rsidR="00CC459C">
        <w:t>8</w:t>
      </w:r>
      <w:r>
        <w:fldChar w:fldCharType="end"/>
      </w:r>
    </w:p>
    <w:p w14:paraId="79A4353C" w14:textId="34AB1F2B" w:rsidR="00E03595" w:rsidRDefault="00E03595">
      <w:pPr>
        <w:pStyle w:val="TOC2"/>
        <w:rPr>
          <w:rFonts w:asciiTheme="minorHAnsi" w:eastAsiaTheme="minorEastAsia" w:hAnsiTheme="minorHAnsi" w:cstheme="minorBidi"/>
        </w:rPr>
      </w:pPr>
      <w:r>
        <w:t>2.7.</w:t>
      </w:r>
      <w:r>
        <w:rPr>
          <w:rFonts w:asciiTheme="minorHAnsi" w:eastAsiaTheme="minorEastAsia" w:hAnsiTheme="minorHAnsi" w:cstheme="minorBidi"/>
        </w:rPr>
        <w:tab/>
      </w:r>
      <w:r w:rsidR="00E63899">
        <w:t xml:space="preserve">MSECB </w:t>
      </w:r>
      <w:r>
        <w:t>complaint and appeal process</w:t>
      </w:r>
      <w:r>
        <w:tab/>
      </w:r>
      <w:r>
        <w:fldChar w:fldCharType="begin"/>
      </w:r>
      <w:r>
        <w:instrText xml:space="preserve"> PAGEREF _Toc488154775 \h </w:instrText>
      </w:r>
      <w:r>
        <w:fldChar w:fldCharType="separate"/>
      </w:r>
      <w:r w:rsidR="00CC459C">
        <w:t>8</w:t>
      </w:r>
      <w:r>
        <w:fldChar w:fldCharType="end"/>
      </w:r>
    </w:p>
    <w:p w14:paraId="2B9B3ABB"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3.</w:t>
      </w:r>
      <w:r w:rsidRPr="005A7C87">
        <w:rPr>
          <w:rFonts w:asciiTheme="minorHAnsi" w:eastAsiaTheme="minorEastAsia" w:hAnsiTheme="minorHAnsi" w:cstheme="minorBidi"/>
          <w:b w:val="0"/>
          <w:bCs w:val="0"/>
          <w:color w:val="A11E29"/>
          <w:sz w:val="22"/>
          <w:szCs w:val="22"/>
        </w:rPr>
        <w:tab/>
      </w:r>
      <w:r w:rsidRPr="005A7C87">
        <w:rPr>
          <w:color w:val="A11E29"/>
        </w:rPr>
        <w:t>Significant audit trails followed</w:t>
      </w:r>
      <w:r>
        <w:tab/>
      </w:r>
      <w:r w:rsidRPr="005A7C87">
        <w:rPr>
          <w:color w:val="A11E29"/>
        </w:rPr>
        <w:fldChar w:fldCharType="begin"/>
      </w:r>
      <w:r w:rsidRPr="005A7C87">
        <w:rPr>
          <w:color w:val="A11E29"/>
        </w:rPr>
        <w:instrText xml:space="preserve"> PAGEREF _Toc488154776 \h </w:instrText>
      </w:r>
      <w:r w:rsidRPr="005A7C87">
        <w:rPr>
          <w:color w:val="A11E29"/>
        </w:rPr>
      </w:r>
      <w:r w:rsidRPr="005A7C87">
        <w:rPr>
          <w:color w:val="A11E29"/>
        </w:rPr>
        <w:fldChar w:fldCharType="separate"/>
      </w:r>
      <w:r w:rsidR="00CC459C" w:rsidRPr="005A7C87">
        <w:rPr>
          <w:color w:val="A11E29"/>
        </w:rPr>
        <w:t>9</w:t>
      </w:r>
      <w:r w:rsidRPr="005A7C87">
        <w:rPr>
          <w:color w:val="A11E29"/>
        </w:rPr>
        <w:fldChar w:fldCharType="end"/>
      </w:r>
    </w:p>
    <w:p w14:paraId="7D28DC0A"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4.</w:t>
      </w:r>
      <w:r w:rsidRPr="005A7C87">
        <w:rPr>
          <w:rFonts w:asciiTheme="minorHAnsi" w:eastAsiaTheme="minorEastAsia" w:hAnsiTheme="minorHAnsi" w:cstheme="minorBidi"/>
          <w:b w:val="0"/>
          <w:bCs w:val="0"/>
          <w:color w:val="A11E29"/>
          <w:sz w:val="22"/>
          <w:szCs w:val="22"/>
        </w:rPr>
        <w:tab/>
      </w:r>
      <w:r w:rsidRPr="005A7C87">
        <w:rPr>
          <w:color w:val="A11E29"/>
        </w:rPr>
        <w:t>Audit findings</w:t>
      </w:r>
      <w:r w:rsidRPr="005A7C87">
        <w:rPr>
          <w:color w:val="A11E29"/>
        </w:rPr>
        <w:tab/>
      </w:r>
      <w:r w:rsidRPr="005A7C87">
        <w:rPr>
          <w:color w:val="A11E29"/>
        </w:rPr>
        <w:fldChar w:fldCharType="begin"/>
      </w:r>
      <w:r w:rsidRPr="005A7C87">
        <w:rPr>
          <w:color w:val="A11E29"/>
        </w:rPr>
        <w:instrText xml:space="preserve"> PAGEREF _Toc488154777 \h </w:instrText>
      </w:r>
      <w:r w:rsidRPr="005A7C87">
        <w:rPr>
          <w:color w:val="A11E29"/>
        </w:rPr>
      </w:r>
      <w:r w:rsidRPr="005A7C87">
        <w:rPr>
          <w:color w:val="A11E29"/>
        </w:rPr>
        <w:fldChar w:fldCharType="separate"/>
      </w:r>
      <w:r w:rsidR="00CC459C" w:rsidRPr="005A7C87">
        <w:rPr>
          <w:color w:val="A11E29"/>
        </w:rPr>
        <w:t>13</w:t>
      </w:r>
      <w:r w:rsidRPr="005A7C87">
        <w:rPr>
          <w:color w:val="A11E29"/>
        </w:rPr>
        <w:fldChar w:fldCharType="end"/>
      </w:r>
    </w:p>
    <w:p w14:paraId="238E701C" w14:textId="77777777" w:rsidR="00E03595" w:rsidRDefault="00E03595">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_Toc488154778 \h </w:instrText>
      </w:r>
      <w:r>
        <w:fldChar w:fldCharType="separate"/>
      </w:r>
      <w:r w:rsidR="00CC459C">
        <w:t>13</w:t>
      </w:r>
      <w:r>
        <w:fldChar w:fldCharType="end"/>
      </w:r>
    </w:p>
    <w:p w14:paraId="2A6F9B0B" w14:textId="77777777" w:rsidR="00E03595" w:rsidRDefault="00E03595">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_Toc488154779 \h </w:instrText>
      </w:r>
      <w:r>
        <w:fldChar w:fldCharType="separate"/>
      </w:r>
      <w:r w:rsidR="00CC459C">
        <w:t>14</w:t>
      </w:r>
      <w:r>
        <w:fldChar w:fldCharType="end"/>
      </w:r>
    </w:p>
    <w:p w14:paraId="169BC9AB" w14:textId="77777777" w:rsidR="00E03595" w:rsidRDefault="00E03595">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_Toc488154780 \h </w:instrText>
      </w:r>
      <w:r>
        <w:fldChar w:fldCharType="separate"/>
      </w:r>
      <w:r w:rsidR="00CC459C">
        <w:t>14</w:t>
      </w:r>
      <w:r>
        <w:fldChar w:fldCharType="end"/>
      </w:r>
    </w:p>
    <w:p w14:paraId="71946256" w14:textId="77777777" w:rsidR="00E03595" w:rsidRDefault="00E03595">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_Toc488154781 \h </w:instrText>
      </w:r>
      <w:r>
        <w:fldChar w:fldCharType="separate"/>
      </w:r>
      <w:r w:rsidR="00CC459C">
        <w:t>14</w:t>
      </w:r>
      <w:r>
        <w:fldChar w:fldCharType="end"/>
      </w:r>
    </w:p>
    <w:p w14:paraId="648D6671" w14:textId="77777777" w:rsidR="00E03595" w:rsidRDefault="00E03595">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_Toc488154782 \h </w:instrText>
      </w:r>
      <w:r>
        <w:fldChar w:fldCharType="separate"/>
      </w:r>
      <w:r w:rsidR="00CC459C">
        <w:t>14</w:t>
      </w:r>
      <w:r>
        <w:fldChar w:fldCharType="end"/>
      </w:r>
    </w:p>
    <w:p w14:paraId="1F9FD7CB" w14:textId="77777777" w:rsidR="00E03595" w:rsidRDefault="00E03595">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_Toc488154783 \h </w:instrText>
      </w:r>
      <w:r>
        <w:fldChar w:fldCharType="separate"/>
      </w:r>
      <w:r w:rsidR="00CC459C">
        <w:t>14</w:t>
      </w:r>
      <w:r>
        <w:fldChar w:fldCharType="end"/>
      </w:r>
    </w:p>
    <w:p w14:paraId="522638F3" w14:textId="77777777" w:rsidR="00E03595" w:rsidRDefault="00E03595">
      <w:pPr>
        <w:pStyle w:val="TOC2"/>
        <w:rPr>
          <w:rFonts w:asciiTheme="minorHAnsi" w:eastAsiaTheme="minorEastAsia" w:hAnsiTheme="minorHAnsi" w:cstheme="minorBidi"/>
        </w:rPr>
      </w:pPr>
      <w:r w:rsidRPr="00B352CD">
        <w:rPr>
          <w:lang w:val="en-GB"/>
        </w:rPr>
        <w:t>4.7.</w:t>
      </w:r>
      <w:r>
        <w:rPr>
          <w:rFonts w:asciiTheme="minorHAnsi" w:eastAsiaTheme="minorEastAsia" w:hAnsiTheme="minorHAnsi" w:cstheme="minorBidi"/>
        </w:rPr>
        <w:tab/>
      </w:r>
      <w:r w:rsidRPr="00B352CD">
        <w:rPr>
          <w:lang w:val="en-GB"/>
        </w:rPr>
        <w:t>Uncertainty / obstacles that could affect the reliability of audit conclusions</w:t>
      </w:r>
      <w:r>
        <w:tab/>
      </w:r>
      <w:r>
        <w:fldChar w:fldCharType="begin"/>
      </w:r>
      <w:r>
        <w:instrText xml:space="preserve"> PAGEREF _Toc488154784 \h </w:instrText>
      </w:r>
      <w:r>
        <w:fldChar w:fldCharType="separate"/>
      </w:r>
      <w:r w:rsidR="00CC459C">
        <w:t>14</w:t>
      </w:r>
      <w:r>
        <w:fldChar w:fldCharType="end"/>
      </w:r>
    </w:p>
    <w:p w14:paraId="1F639094" w14:textId="77777777" w:rsidR="00E03595" w:rsidRDefault="00E03595">
      <w:pPr>
        <w:pStyle w:val="TOC2"/>
        <w:rPr>
          <w:rFonts w:asciiTheme="minorHAnsi" w:eastAsiaTheme="minorEastAsia" w:hAnsiTheme="minorHAnsi" w:cstheme="minorBidi"/>
        </w:rPr>
      </w:pPr>
      <w:r w:rsidRPr="00B352CD">
        <w:rPr>
          <w:lang w:val="en-GB"/>
        </w:rPr>
        <w:t>4.8.</w:t>
      </w:r>
      <w:r>
        <w:rPr>
          <w:rFonts w:asciiTheme="minorHAnsi" w:eastAsiaTheme="minorEastAsia" w:hAnsiTheme="minorHAnsi" w:cstheme="minorBidi"/>
        </w:rPr>
        <w:tab/>
      </w:r>
      <w:r w:rsidRPr="00B352CD">
        <w:rPr>
          <w:lang w:val="en-GB"/>
        </w:rPr>
        <w:t>Unresolved diverging opinions between the audit team &amp; auditee</w:t>
      </w:r>
      <w:r>
        <w:tab/>
      </w:r>
      <w:r>
        <w:fldChar w:fldCharType="begin"/>
      </w:r>
      <w:r>
        <w:instrText xml:space="preserve"> PAGEREF _Toc488154785 \h </w:instrText>
      </w:r>
      <w:r>
        <w:fldChar w:fldCharType="separate"/>
      </w:r>
      <w:r w:rsidR="00CC459C">
        <w:t>14</w:t>
      </w:r>
      <w:r>
        <w:fldChar w:fldCharType="end"/>
      </w:r>
    </w:p>
    <w:p w14:paraId="49AE507C"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5.</w:t>
      </w:r>
      <w:r w:rsidRPr="005A7C87">
        <w:rPr>
          <w:rFonts w:asciiTheme="minorHAnsi" w:eastAsiaTheme="minorEastAsia" w:hAnsiTheme="minorHAnsi" w:cstheme="minorBidi"/>
          <w:b w:val="0"/>
          <w:bCs w:val="0"/>
          <w:color w:val="A11E29"/>
          <w:sz w:val="22"/>
          <w:szCs w:val="22"/>
        </w:rPr>
        <w:tab/>
      </w:r>
      <w:r w:rsidRPr="005A7C87">
        <w:rPr>
          <w:color w:val="A11E29"/>
        </w:rPr>
        <w:t>Audit conclusions and audit recommendation</w:t>
      </w:r>
      <w:r>
        <w:tab/>
      </w:r>
      <w:r w:rsidRPr="005A7C87">
        <w:rPr>
          <w:color w:val="A11E29"/>
        </w:rPr>
        <w:fldChar w:fldCharType="begin"/>
      </w:r>
      <w:r w:rsidRPr="005A7C87">
        <w:rPr>
          <w:color w:val="A11E29"/>
        </w:rPr>
        <w:instrText xml:space="preserve"> PAGEREF _Toc488154786 \h </w:instrText>
      </w:r>
      <w:r w:rsidRPr="005A7C87">
        <w:rPr>
          <w:color w:val="A11E29"/>
        </w:rPr>
      </w:r>
      <w:r w:rsidRPr="005A7C87">
        <w:rPr>
          <w:color w:val="A11E29"/>
        </w:rPr>
        <w:fldChar w:fldCharType="separate"/>
      </w:r>
      <w:r w:rsidR="00CC459C" w:rsidRPr="005A7C87">
        <w:rPr>
          <w:color w:val="A11E29"/>
        </w:rPr>
        <w:t>15</w:t>
      </w:r>
      <w:r w:rsidRPr="005A7C87">
        <w:rPr>
          <w:color w:val="A11E29"/>
        </w:rPr>
        <w:fldChar w:fldCharType="end"/>
      </w:r>
    </w:p>
    <w:p w14:paraId="3F529344" w14:textId="77777777" w:rsidR="00E03595" w:rsidRDefault="00E03595">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_Toc488154787 \h </w:instrText>
      </w:r>
      <w:r>
        <w:fldChar w:fldCharType="separate"/>
      </w:r>
      <w:r w:rsidR="00CC459C">
        <w:t>15</w:t>
      </w:r>
      <w:r>
        <w:fldChar w:fldCharType="end"/>
      </w:r>
    </w:p>
    <w:p w14:paraId="5DE878F5" w14:textId="77777777" w:rsidR="00E03595" w:rsidRDefault="00E03595">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_Toc488154788 \h </w:instrText>
      </w:r>
      <w:r>
        <w:fldChar w:fldCharType="separate"/>
      </w:r>
      <w:r w:rsidR="00CC459C">
        <w:t>15</w:t>
      </w:r>
      <w:r>
        <w:fldChar w:fldCharType="end"/>
      </w:r>
    </w:p>
    <w:p w14:paraId="3A75465E" w14:textId="77777777" w:rsidR="00E03595" w:rsidRDefault="00E03595">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_Toc488154789 \h </w:instrText>
      </w:r>
      <w:r>
        <w:fldChar w:fldCharType="separate"/>
      </w:r>
      <w:r w:rsidR="00CC459C">
        <w:t>15</w:t>
      </w:r>
      <w:r>
        <w:fldChar w:fldCharType="end"/>
      </w:r>
    </w:p>
    <w:p w14:paraId="40194530"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6.</w:t>
      </w:r>
      <w:r w:rsidRPr="005A7C87">
        <w:rPr>
          <w:rFonts w:asciiTheme="minorHAnsi" w:eastAsiaTheme="minorEastAsia" w:hAnsiTheme="minorHAnsi" w:cstheme="minorBidi"/>
          <w:b w:val="0"/>
          <w:bCs w:val="0"/>
          <w:color w:val="A11E29"/>
          <w:sz w:val="22"/>
          <w:szCs w:val="22"/>
        </w:rPr>
        <w:tab/>
      </w:r>
      <w:r w:rsidRPr="005A7C87">
        <w:rPr>
          <w:color w:val="A11E29"/>
        </w:rPr>
        <w:t>Annex A: Nonconformity report</w:t>
      </w:r>
      <w:r>
        <w:tab/>
      </w:r>
      <w:r w:rsidRPr="005A7C87">
        <w:rPr>
          <w:color w:val="A11E29"/>
        </w:rPr>
        <w:fldChar w:fldCharType="begin"/>
      </w:r>
      <w:r w:rsidRPr="005A7C87">
        <w:rPr>
          <w:color w:val="A11E29"/>
        </w:rPr>
        <w:instrText xml:space="preserve"> PAGEREF _Toc488154790 \h </w:instrText>
      </w:r>
      <w:r w:rsidRPr="005A7C87">
        <w:rPr>
          <w:color w:val="A11E29"/>
        </w:rPr>
      </w:r>
      <w:r w:rsidRPr="005A7C87">
        <w:rPr>
          <w:color w:val="A11E29"/>
        </w:rPr>
        <w:fldChar w:fldCharType="separate"/>
      </w:r>
      <w:r w:rsidR="00CC459C" w:rsidRPr="005A7C87">
        <w:rPr>
          <w:color w:val="A11E29"/>
        </w:rPr>
        <w:t>16</w:t>
      </w:r>
      <w:r w:rsidRPr="005A7C87">
        <w:rPr>
          <w:color w:val="A11E29"/>
        </w:rPr>
        <w:fldChar w:fldCharType="end"/>
      </w:r>
    </w:p>
    <w:p w14:paraId="24800F64" w14:textId="77777777" w:rsidR="00E03595" w:rsidRDefault="00E03595">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_Toc488154791 \h </w:instrText>
      </w:r>
      <w:r>
        <w:fldChar w:fldCharType="separate"/>
      </w:r>
      <w:r w:rsidR="00CC459C">
        <w:t>16</w:t>
      </w:r>
      <w:r>
        <w:fldChar w:fldCharType="end"/>
      </w:r>
    </w:p>
    <w:p w14:paraId="5FDB37B5"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7.</w:t>
      </w:r>
      <w:r w:rsidRPr="005A7C87">
        <w:rPr>
          <w:rFonts w:asciiTheme="minorHAnsi" w:eastAsiaTheme="minorEastAsia" w:hAnsiTheme="minorHAnsi" w:cstheme="minorBidi"/>
          <w:b w:val="0"/>
          <w:bCs w:val="0"/>
          <w:color w:val="A11E29"/>
          <w:sz w:val="22"/>
          <w:szCs w:val="22"/>
        </w:rPr>
        <w:tab/>
      </w:r>
      <w:r w:rsidRPr="005A7C87">
        <w:rPr>
          <w:color w:val="A11E29"/>
        </w:rPr>
        <w:t>Annex B: Certification Information</w:t>
      </w:r>
      <w:r>
        <w:tab/>
      </w:r>
      <w:r w:rsidRPr="005A7C87">
        <w:rPr>
          <w:color w:val="A11E29"/>
        </w:rPr>
        <w:fldChar w:fldCharType="begin"/>
      </w:r>
      <w:r w:rsidRPr="005A7C87">
        <w:rPr>
          <w:color w:val="A11E29"/>
        </w:rPr>
        <w:instrText xml:space="preserve"> PAGEREF _Toc488154792 \h </w:instrText>
      </w:r>
      <w:r w:rsidRPr="005A7C87">
        <w:rPr>
          <w:color w:val="A11E29"/>
        </w:rPr>
      </w:r>
      <w:r w:rsidRPr="005A7C87">
        <w:rPr>
          <w:color w:val="A11E29"/>
        </w:rPr>
        <w:fldChar w:fldCharType="separate"/>
      </w:r>
      <w:r w:rsidR="00CC459C" w:rsidRPr="005A7C87">
        <w:rPr>
          <w:color w:val="A11E29"/>
        </w:rPr>
        <w:t>17</w:t>
      </w:r>
      <w:r w:rsidRPr="005A7C87">
        <w:rPr>
          <w:color w:val="A11E29"/>
        </w:rPr>
        <w:fldChar w:fldCharType="end"/>
      </w:r>
    </w:p>
    <w:p w14:paraId="77F5066C" w14:textId="77777777" w:rsidR="00E03595" w:rsidRDefault="00E03595">
      <w:pPr>
        <w:pStyle w:val="TOC1"/>
        <w:rPr>
          <w:rFonts w:asciiTheme="minorHAnsi" w:eastAsiaTheme="minorEastAsia" w:hAnsiTheme="minorHAnsi" w:cstheme="minorBidi"/>
          <w:b w:val="0"/>
          <w:bCs w:val="0"/>
          <w:color w:val="auto"/>
          <w:sz w:val="22"/>
          <w:szCs w:val="22"/>
        </w:rPr>
      </w:pPr>
      <w:r w:rsidRPr="005A7C87">
        <w:rPr>
          <w:color w:val="A11E29"/>
        </w:rPr>
        <w:t>8.</w:t>
      </w:r>
      <w:r w:rsidRPr="005A7C87">
        <w:rPr>
          <w:rFonts w:asciiTheme="minorHAnsi" w:eastAsiaTheme="minorEastAsia" w:hAnsiTheme="minorHAnsi" w:cstheme="minorBidi"/>
          <w:b w:val="0"/>
          <w:bCs w:val="0"/>
          <w:color w:val="A11E29"/>
          <w:sz w:val="22"/>
          <w:szCs w:val="22"/>
        </w:rPr>
        <w:tab/>
      </w:r>
      <w:r w:rsidRPr="005A7C87">
        <w:rPr>
          <w:color w:val="A11E29"/>
        </w:rPr>
        <w:t>Annex C: Surveillance Plan</w:t>
      </w:r>
      <w:r>
        <w:tab/>
      </w:r>
      <w:r w:rsidRPr="005A7C87">
        <w:rPr>
          <w:color w:val="A11E29"/>
        </w:rPr>
        <w:fldChar w:fldCharType="begin"/>
      </w:r>
      <w:r w:rsidRPr="005A7C87">
        <w:rPr>
          <w:color w:val="A11E29"/>
        </w:rPr>
        <w:instrText xml:space="preserve"> PAGEREF _Toc488154793 \h </w:instrText>
      </w:r>
      <w:r w:rsidRPr="005A7C87">
        <w:rPr>
          <w:color w:val="A11E29"/>
        </w:rPr>
      </w:r>
      <w:r w:rsidRPr="005A7C87">
        <w:rPr>
          <w:color w:val="A11E29"/>
        </w:rPr>
        <w:fldChar w:fldCharType="separate"/>
      </w:r>
      <w:r w:rsidR="00CC459C" w:rsidRPr="005A7C87">
        <w:rPr>
          <w:color w:val="A11E29"/>
        </w:rPr>
        <w:t>18</w:t>
      </w:r>
      <w:r w:rsidRPr="005A7C87">
        <w:rPr>
          <w:color w:val="A11E29"/>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3CDFAE1B" w14:textId="77777777" w:rsidR="00697637" w:rsidRPr="00231F06" w:rsidRDefault="00697637" w:rsidP="00697637">
      <w:pPr>
        <w:rPr>
          <w:rFonts w:cs="Arial"/>
          <w:lang w:eastAsia="fr-FR"/>
        </w:rPr>
      </w:pPr>
      <w:r w:rsidRPr="00231F06">
        <w:rPr>
          <w:rFonts w:cs="Arial"/>
          <w:lang w:eastAsia="fr-FR"/>
        </w:rPr>
        <w:lastRenderedPageBreak/>
        <w:t>Place, and Date</w:t>
      </w:r>
    </w:p>
    <w:p w14:paraId="6C270DC9" w14:textId="77777777" w:rsidR="00697637" w:rsidRPr="00231F06" w:rsidRDefault="00697637" w:rsidP="00697637">
      <w:pPr>
        <w:rPr>
          <w:rFonts w:cs="Arial"/>
          <w:lang w:eastAsia="fr-FR"/>
        </w:rPr>
      </w:pPr>
      <w:r w:rsidRPr="00231F06">
        <w:rPr>
          <w:rFonts w:cs="Arial"/>
          <w:lang w:eastAsia="fr-FR"/>
        </w:rPr>
        <w:t>To Mr. John Smith (example)</w:t>
      </w:r>
    </w:p>
    <w:p w14:paraId="3148B8E7" w14:textId="77777777" w:rsidR="00697637" w:rsidRPr="00801847" w:rsidRDefault="00697637" w:rsidP="00697637">
      <w:pPr>
        <w:rPr>
          <w:rFonts w:cs="Arial"/>
          <w:lang w:eastAsia="fr-FR"/>
        </w:rPr>
      </w:pPr>
      <w:r w:rsidRPr="00231F06">
        <w:rPr>
          <w:rFonts w:cs="Arial"/>
          <w:lang w:eastAsia="fr-FR"/>
        </w:rPr>
        <w:t>Organization Name</w:t>
      </w:r>
    </w:p>
    <w:p w14:paraId="4DEA4A83" w14:textId="77777777" w:rsidR="00697637" w:rsidRPr="00801847" w:rsidRDefault="00697637" w:rsidP="00697637">
      <w:pPr>
        <w:rPr>
          <w:rFonts w:cs="Arial"/>
          <w:lang w:eastAsia="fr-FR"/>
        </w:rPr>
      </w:pPr>
    </w:p>
    <w:p w14:paraId="12349933" w14:textId="139D7283" w:rsidR="004B2352" w:rsidRPr="00BF69D7" w:rsidRDefault="004B2352" w:rsidP="004B2352">
      <w:pPr>
        <w:rPr>
          <w:rFonts w:cs="Arial"/>
          <w:lang w:eastAsia="fr-FR"/>
        </w:rPr>
      </w:pPr>
      <w:r w:rsidRPr="00BF69D7">
        <w:rPr>
          <w:rFonts w:cs="Arial"/>
          <w:lang w:eastAsia="fr-FR"/>
        </w:rPr>
        <w:t xml:space="preserve">I have </w:t>
      </w:r>
      <w:r w:rsidR="00231F06">
        <w:rPr>
          <w:rFonts w:cs="Arial"/>
          <w:lang w:eastAsia="fr-FR"/>
        </w:rPr>
        <w:t>a</w:t>
      </w:r>
      <w:r w:rsidR="001A3363">
        <w:rPr>
          <w:rFonts w:cs="Arial"/>
          <w:lang w:eastAsia="fr-FR"/>
        </w:rPr>
        <w:t>udited</w:t>
      </w:r>
      <w:r w:rsidRPr="00BF69D7">
        <w:rPr>
          <w:rFonts w:cs="Arial"/>
          <w:lang w:eastAsia="fr-FR"/>
        </w:rPr>
        <w:t xml:space="preserve"> </w:t>
      </w:r>
      <w:r w:rsidRPr="00231F06">
        <w:rPr>
          <w:rFonts w:cs="Arial"/>
          <w:lang w:eastAsia="fr-FR"/>
        </w:rPr>
        <w:t>Company ABC</w:t>
      </w:r>
      <w:r w:rsidRPr="00BF69D7">
        <w:rPr>
          <w:rFonts w:cs="Arial"/>
          <w:lang w:eastAsia="fr-FR"/>
        </w:rPr>
        <w:t xml:space="preserve"> (Organization Name) </w:t>
      </w:r>
      <w:r w:rsidR="00231F06">
        <w:rPr>
          <w:rFonts w:cs="Arial"/>
          <w:lang w:eastAsia="fr-FR"/>
        </w:rPr>
        <w:t>compliance to the ISO/IEC 27018:</w:t>
      </w:r>
      <w:r w:rsidR="00B6340A">
        <w:rPr>
          <w:rFonts w:cs="Arial"/>
          <w:lang w:eastAsia="fr-FR"/>
        </w:rPr>
        <w:t>2019</w:t>
      </w:r>
      <w:r w:rsidR="00231F06">
        <w:rPr>
          <w:rFonts w:cs="Arial"/>
          <w:lang w:eastAsia="fr-FR"/>
        </w:rPr>
        <w:t xml:space="preserve"> </w:t>
      </w:r>
      <w:r w:rsidRPr="00BF69D7">
        <w:rPr>
          <w:rFonts w:cs="Arial"/>
          <w:lang w:eastAsia="fr-FR"/>
        </w:rPr>
        <w:t xml:space="preserve">from </w:t>
      </w:r>
      <w:r w:rsidRPr="00BF69D7">
        <w:rPr>
          <w:rFonts w:cs="Arial"/>
          <w:highlight w:val="yellow"/>
          <w:lang w:eastAsia="fr-FR"/>
        </w:rPr>
        <w:t>May 12th to May 15th</w:t>
      </w:r>
      <w:proofErr w:type="gramStart"/>
      <w:r w:rsidRPr="00BF69D7">
        <w:rPr>
          <w:rFonts w:cs="Arial"/>
          <w:highlight w:val="yellow"/>
          <w:lang w:eastAsia="fr-FR"/>
        </w:rPr>
        <w:t xml:space="preserve"> 2017</w:t>
      </w:r>
      <w:proofErr w:type="gramEnd"/>
      <w:r w:rsidRPr="00BF69D7">
        <w:rPr>
          <w:rFonts w:cs="Arial"/>
          <w:lang w:eastAsia="fr-FR"/>
        </w:rPr>
        <w:t>.</w:t>
      </w:r>
      <w:r w:rsidRPr="00BF69D7">
        <w:rPr>
          <w:rFonts w:cs="Arial"/>
          <w:b/>
          <w:lang w:eastAsia="fr-FR"/>
        </w:rPr>
        <w:t xml:space="preserve"> </w:t>
      </w:r>
      <w:r w:rsidRPr="00BF69D7">
        <w:rPr>
          <w:rFonts w:cs="Arial"/>
          <w:lang w:eastAsia="fr-FR"/>
        </w:rPr>
        <w:t>The main objective of this a</w:t>
      </w:r>
      <w:r w:rsidR="001A3363">
        <w:rPr>
          <w:rFonts w:cs="Arial"/>
          <w:lang w:eastAsia="fr-FR"/>
        </w:rPr>
        <w:t>udi</w:t>
      </w:r>
      <w:r w:rsidR="00231F06">
        <w:rPr>
          <w:rFonts w:cs="Arial"/>
          <w:lang w:eastAsia="fr-FR"/>
        </w:rPr>
        <w:t>t</w:t>
      </w:r>
      <w:r w:rsidRPr="00BF69D7">
        <w:rPr>
          <w:rFonts w:cs="Arial"/>
          <w:lang w:eastAsia="fr-FR"/>
        </w:rPr>
        <w:t xml:space="preserve"> was to </w:t>
      </w:r>
      <w:r w:rsidR="00231F06">
        <w:rPr>
          <w:rFonts w:cs="Arial"/>
          <w:lang w:eastAsia="fr-FR"/>
        </w:rPr>
        <w:t>evaluate</w:t>
      </w:r>
      <w:r w:rsidRPr="00BF69D7">
        <w:rPr>
          <w:rFonts w:cs="Arial"/>
          <w:lang w:eastAsia="fr-FR"/>
        </w:rPr>
        <w:t xml:space="preserve"> </w:t>
      </w:r>
      <w:r w:rsidR="00231F06">
        <w:rPr>
          <w:rFonts w:cs="Arial"/>
          <w:lang w:eastAsia="fr-FR"/>
        </w:rPr>
        <w:t xml:space="preserve">whether the organization </w:t>
      </w:r>
      <w:r w:rsidRPr="00BF69D7">
        <w:rPr>
          <w:rFonts w:cs="Arial"/>
          <w:lang w:eastAsia="fr-FR"/>
        </w:rPr>
        <w:t>has successfully implemented</w:t>
      </w:r>
      <w:r w:rsidR="00231F06">
        <w:rPr>
          <w:rFonts w:cs="Arial"/>
          <w:lang w:eastAsia="fr-FR"/>
        </w:rPr>
        <w:t xml:space="preserve"> the ISO/IEC 27018:</w:t>
      </w:r>
      <w:r w:rsidR="00B6340A">
        <w:rPr>
          <w:rFonts w:cs="Arial"/>
          <w:lang w:eastAsia="fr-FR"/>
        </w:rPr>
        <w:t>2019</w:t>
      </w:r>
      <w:r w:rsidR="00231F06">
        <w:rPr>
          <w:rFonts w:cs="Arial"/>
          <w:lang w:eastAsia="fr-FR"/>
        </w:rPr>
        <w:t xml:space="preserve"> requirements and the effectiveness of its implementation</w:t>
      </w:r>
      <w:r w:rsidRPr="00BF69D7">
        <w:rPr>
          <w:rFonts w:cs="Arial"/>
          <w:lang w:eastAsia="fr-FR"/>
        </w:rPr>
        <w:t>. Based on these a</w:t>
      </w:r>
      <w:r w:rsidR="00DD07B2">
        <w:rPr>
          <w:rFonts w:cs="Arial"/>
          <w:lang w:eastAsia="fr-FR"/>
        </w:rPr>
        <w:t>udi</w:t>
      </w:r>
      <w:r w:rsidRPr="00BF69D7">
        <w:rPr>
          <w:rFonts w:cs="Arial"/>
          <w:lang w:eastAsia="fr-FR"/>
        </w:rPr>
        <w:t xml:space="preserve">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sidR="00231F06">
        <w:rPr>
          <w:rFonts w:cs="Arial"/>
          <w:lang w:eastAsia="fr-FR"/>
        </w:rPr>
        <w:t>for attestation</w:t>
      </w:r>
      <w:r>
        <w:rPr>
          <w:rFonts w:cs="Arial"/>
          <w:lang w:eastAsia="fr-FR"/>
        </w:rPr>
        <w:t xml:space="preserve"> </w:t>
      </w:r>
      <w:r w:rsidRPr="00BF69D7">
        <w:rPr>
          <w:rFonts w:cs="Arial"/>
          <w:lang w:eastAsia="fr-FR"/>
        </w:rPr>
        <w:t>against</w:t>
      </w:r>
      <w:r w:rsidR="00915076">
        <w:rPr>
          <w:rFonts w:cs="Arial"/>
          <w:lang w:eastAsia="fr-FR"/>
        </w:rPr>
        <w:t xml:space="preserve"> </w:t>
      </w:r>
      <w:r w:rsidR="00F5486B">
        <w:rPr>
          <w:rFonts w:cs="Arial"/>
          <w:lang w:eastAsia="fr-FR"/>
        </w:rPr>
        <w:t>ISO/IEC 27018:</w:t>
      </w:r>
      <w:r w:rsidR="00B6340A">
        <w:rPr>
          <w:rFonts w:cs="Arial"/>
          <w:lang w:eastAsia="fr-FR"/>
        </w:rPr>
        <w:t>2019</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7D5D5026" w:rsidR="004B2352" w:rsidRPr="00BF69D7" w:rsidRDefault="004B2352" w:rsidP="004B2352">
      <w:pPr>
        <w:rPr>
          <w:rFonts w:cs="Arial"/>
          <w:lang w:eastAsia="fr-FR"/>
        </w:rPr>
      </w:pPr>
      <w:r w:rsidRPr="00BF69D7">
        <w:rPr>
          <w:rFonts w:cs="Arial"/>
          <w:lang w:eastAsia="fr-FR"/>
        </w:rPr>
        <w:t>The audit team has conducted the a</w:t>
      </w:r>
      <w:r w:rsidR="00DD07B2">
        <w:rPr>
          <w:rFonts w:cs="Arial"/>
          <w:lang w:eastAsia="fr-FR"/>
        </w:rPr>
        <w:t>udi</w:t>
      </w:r>
      <w:r w:rsidR="00C16588">
        <w:rPr>
          <w:rFonts w:cs="Arial"/>
          <w:lang w:eastAsia="fr-FR"/>
        </w:rPr>
        <w:t>t</w:t>
      </w:r>
      <w:r w:rsidRPr="00BF69D7">
        <w:rPr>
          <w:rFonts w:cs="Arial"/>
          <w:lang w:eastAsia="fr-FR"/>
        </w:rPr>
        <w:t xml:space="preserve"> based on the organization’s defined processes in correspondence with the a</w:t>
      </w:r>
      <w:r w:rsidR="00DD07B2">
        <w:rPr>
          <w:rFonts w:cs="Arial"/>
          <w:lang w:eastAsia="fr-FR"/>
        </w:rPr>
        <w:t>udi</w:t>
      </w:r>
      <w:r w:rsidR="00C16588">
        <w:rPr>
          <w:rFonts w:cs="Arial"/>
          <w:lang w:eastAsia="fr-FR"/>
        </w:rPr>
        <w:t>t</w:t>
      </w:r>
      <w:r w:rsidRPr="00BF69D7">
        <w:rPr>
          <w:rFonts w:cs="Arial"/>
          <w:lang w:eastAsia="fr-FR"/>
        </w:rPr>
        <w:t xml:space="preserve"> plan. The a</w:t>
      </w:r>
      <w:r w:rsidR="00DD07B2">
        <w:rPr>
          <w:rFonts w:cs="Arial"/>
          <w:lang w:eastAsia="fr-FR"/>
        </w:rPr>
        <w:t>udi</w:t>
      </w:r>
      <w:r w:rsidR="00C16588">
        <w:rPr>
          <w:rFonts w:cs="Arial"/>
          <w:lang w:eastAsia="fr-FR"/>
        </w:rPr>
        <w:t>t</w:t>
      </w:r>
      <w:r w:rsidRPr="00BF69D7">
        <w:rPr>
          <w:rFonts w:cs="Arial"/>
          <w:lang w:eastAsia="fr-FR"/>
        </w:rPr>
        <w:t xml:space="preserve"> conducted by a professional team was a process-based </w:t>
      </w:r>
      <w:r w:rsidR="00C16588">
        <w:rPr>
          <w:rFonts w:cs="Arial"/>
          <w:lang w:eastAsia="fr-FR"/>
        </w:rPr>
        <w:t>a</w:t>
      </w:r>
      <w:r w:rsidR="00DD07B2">
        <w:rPr>
          <w:rFonts w:cs="Arial"/>
          <w:lang w:eastAsia="fr-FR"/>
        </w:rPr>
        <w:t>udi</w:t>
      </w:r>
      <w:r w:rsidR="00C16588">
        <w:rPr>
          <w:rFonts w:cs="Arial"/>
          <w:lang w:eastAsia="fr-FR"/>
        </w:rPr>
        <w:t>t</w:t>
      </w:r>
      <w:r w:rsidRPr="00BF69D7">
        <w:rPr>
          <w:rFonts w:cs="Arial"/>
          <w:lang w:eastAsia="fr-FR"/>
        </w:rPr>
        <w:t xml:space="preserve"> with a focus on the significant aspects, risks and objectives. The a</w:t>
      </w:r>
      <w:r w:rsidR="00DD07B2">
        <w:rPr>
          <w:rFonts w:cs="Arial"/>
          <w:lang w:eastAsia="fr-FR"/>
        </w:rPr>
        <w:t>udi</w:t>
      </w:r>
      <w:r w:rsidR="00C16588">
        <w:rPr>
          <w:rFonts w:cs="Arial"/>
          <w:lang w:eastAsia="fr-FR"/>
        </w:rPr>
        <w:t>t</w:t>
      </w:r>
      <w:r w:rsidRPr="00BF69D7">
        <w:rPr>
          <w:rFonts w:cs="Arial"/>
          <w:lang w:eastAsia="fr-FR"/>
        </w:rPr>
        <w:t xml:space="preserve"> was conducted in accordance with the ISO 19011 and ISO</w:t>
      </w:r>
      <w:r w:rsidR="00C16588">
        <w:rPr>
          <w:rFonts w:cs="Arial"/>
          <w:lang w:eastAsia="fr-FR"/>
        </w:rPr>
        <w:t>/IEC 17021</w:t>
      </w:r>
      <w:r w:rsidRPr="00BF69D7">
        <w:rPr>
          <w:rFonts w:cs="Arial"/>
          <w:lang w:eastAsia="fr-FR"/>
        </w:rPr>
        <w:t>, which are accepted worldwide. Those standards require our a</w:t>
      </w:r>
      <w:r w:rsidR="00DD07B2">
        <w:rPr>
          <w:rFonts w:cs="Arial"/>
          <w:lang w:eastAsia="fr-FR"/>
        </w:rPr>
        <w:t>udi</w:t>
      </w:r>
      <w:r w:rsidR="00C16588">
        <w:rPr>
          <w:rFonts w:cs="Arial"/>
          <w:lang w:eastAsia="fr-FR"/>
        </w:rPr>
        <w:t>t</w:t>
      </w:r>
      <w:r w:rsidRPr="00BF69D7">
        <w:rPr>
          <w:rFonts w:cs="Arial"/>
          <w:lang w:eastAsia="fr-FR"/>
        </w:rPr>
        <w:t xml:space="preserve"> team to plan and perform the audit </w:t>
      </w:r>
      <w:proofErr w:type="gramStart"/>
      <w:r w:rsidRPr="00BF69D7">
        <w:rPr>
          <w:rFonts w:cs="Arial"/>
          <w:lang w:eastAsia="fr-FR"/>
        </w:rPr>
        <w:t>in order to</w:t>
      </w:r>
      <w:proofErr w:type="gramEnd"/>
      <w:r w:rsidRPr="00BF69D7">
        <w:rPr>
          <w:rFonts w:cs="Arial"/>
          <w:lang w:eastAsia="fr-FR"/>
        </w:rPr>
        <w:t xml:space="preserve"> acquire reasonable assurance whether your </w:t>
      </w:r>
      <w:r w:rsidR="00C16588">
        <w:rPr>
          <w:rFonts w:cs="Arial"/>
          <w:lang w:eastAsia="fr-FR"/>
        </w:rPr>
        <w:t>organization</w:t>
      </w:r>
      <w:r w:rsidRPr="00BF69D7">
        <w:rPr>
          <w:rFonts w:cs="Arial"/>
          <w:lang w:eastAsia="fr-FR"/>
        </w:rPr>
        <w:t xml:space="preserve"> </w:t>
      </w:r>
      <w:r w:rsidR="00C16588">
        <w:rPr>
          <w:rFonts w:cs="Arial"/>
          <w:lang w:eastAsia="fr-FR"/>
        </w:rPr>
        <w:t>has met</w:t>
      </w:r>
      <w:r w:rsidRPr="00BF69D7">
        <w:rPr>
          <w:rFonts w:cs="Arial"/>
          <w:lang w:eastAsia="fr-FR"/>
        </w:rPr>
        <w:t xml:space="preserve"> all requirements </w:t>
      </w:r>
      <w:r w:rsidR="00915076">
        <w:rPr>
          <w:rFonts w:cs="Arial"/>
          <w:lang w:eastAsia="fr-FR"/>
        </w:rPr>
        <w:t>of</w:t>
      </w:r>
      <w:r w:rsidR="00F5486B">
        <w:rPr>
          <w:rFonts w:cs="Arial"/>
          <w:lang w:eastAsia="fr-FR"/>
        </w:rPr>
        <w:t xml:space="preserve"> ISO/IEC 27018:</w:t>
      </w:r>
      <w:r w:rsidR="00B6340A">
        <w:rPr>
          <w:rFonts w:cs="Arial"/>
          <w:lang w:eastAsia="fr-FR"/>
        </w:rPr>
        <w:t>2019</w:t>
      </w:r>
      <w:r w:rsidRPr="00BF69D7">
        <w:rPr>
          <w:rFonts w:cs="Arial"/>
          <w:lang w:eastAsia="fr-FR"/>
        </w:rPr>
        <w:t>.</w:t>
      </w:r>
    </w:p>
    <w:p w14:paraId="4B85E8FF" w14:textId="77777777" w:rsidR="004B2352" w:rsidRPr="00BF69D7" w:rsidRDefault="004B2352" w:rsidP="004B2352">
      <w:pPr>
        <w:rPr>
          <w:rFonts w:cs="Arial"/>
          <w:b/>
          <w:lang w:eastAsia="fr-FR"/>
        </w:rPr>
      </w:pPr>
    </w:p>
    <w:p w14:paraId="6B486BE1" w14:textId="3B6AE7B8" w:rsidR="004B2352" w:rsidRPr="00BF69D7" w:rsidRDefault="004B2352" w:rsidP="004B2352">
      <w:pPr>
        <w:rPr>
          <w:rFonts w:cs="Arial"/>
          <w:lang w:eastAsia="fr-FR"/>
        </w:rPr>
      </w:pPr>
      <w:r w:rsidRPr="00D35EC1">
        <w:rPr>
          <w:rFonts w:cs="Arial"/>
          <w:lang w:eastAsia="fr-FR"/>
        </w:rPr>
        <w:t xml:space="preserve">During the </w:t>
      </w:r>
      <w:r w:rsidR="00D35EC1">
        <w:rPr>
          <w:rFonts w:cs="Arial"/>
          <w:lang w:eastAsia="fr-FR"/>
        </w:rPr>
        <w:t>a</w:t>
      </w:r>
      <w:r w:rsidR="00DD07B2">
        <w:rPr>
          <w:rFonts w:cs="Arial"/>
          <w:lang w:eastAsia="fr-FR"/>
        </w:rPr>
        <w:t>udi</w:t>
      </w:r>
      <w:r w:rsidR="00D35EC1">
        <w:rPr>
          <w:rFonts w:cs="Arial"/>
          <w:lang w:eastAsia="fr-FR"/>
        </w:rPr>
        <w:t>t process</w:t>
      </w:r>
      <w:r w:rsidRPr="00D35EC1">
        <w:rPr>
          <w:rFonts w:cs="Arial"/>
          <w:lang w:eastAsia="fr-FR"/>
        </w:rPr>
        <w:t xml:space="preserve">, the </w:t>
      </w:r>
      <w:r w:rsidR="00D35EC1">
        <w:rPr>
          <w:rFonts w:cs="Arial"/>
          <w:lang w:eastAsia="fr-FR"/>
        </w:rPr>
        <w:t>organization</w:t>
      </w:r>
      <w:r w:rsidRPr="00D35EC1">
        <w:rPr>
          <w:rFonts w:cs="Arial"/>
          <w:lang w:eastAsia="fr-FR"/>
        </w:rPr>
        <w:t xml:space="preserve"> has proven overall conformity with the requirements of the standard. The a</w:t>
      </w:r>
      <w:r w:rsidR="00DD07B2">
        <w:rPr>
          <w:rFonts w:cs="Arial"/>
          <w:lang w:eastAsia="fr-FR"/>
        </w:rPr>
        <w:t>udi</w:t>
      </w:r>
      <w:r w:rsidR="00D35EC1">
        <w:rPr>
          <w:rFonts w:cs="Arial"/>
          <w:lang w:eastAsia="fr-FR"/>
        </w:rPr>
        <w:t>t</w:t>
      </w:r>
      <w:r w:rsidRPr="00D35EC1">
        <w:rPr>
          <w:rFonts w:cs="Arial"/>
          <w:lang w:eastAsia="fr-FR"/>
        </w:rPr>
        <w:t xml:space="preserve"> team has concluded that your organization has proved the ability of the system to consistently achieve the approved requirements for the services within the scope of your organization and also on your organization’s policy and objectives.</w:t>
      </w:r>
    </w:p>
    <w:p w14:paraId="545F907F" w14:textId="77777777" w:rsidR="004B2352" w:rsidRPr="00D35EC1" w:rsidRDefault="004B2352" w:rsidP="004B2352">
      <w:pPr>
        <w:rPr>
          <w:rFonts w:cs="Arial"/>
          <w:lang w:eastAsia="fr-FR"/>
        </w:rPr>
      </w:pPr>
    </w:p>
    <w:p w14:paraId="7137386B" w14:textId="67D3E569" w:rsidR="004B2352" w:rsidRPr="00BF69D7" w:rsidRDefault="004B2352" w:rsidP="004B2352">
      <w:pPr>
        <w:rPr>
          <w:rFonts w:cs="Arial"/>
          <w:lang w:eastAsia="fr-FR"/>
        </w:rPr>
      </w:pPr>
      <w:r w:rsidRPr="00D35EC1">
        <w:rPr>
          <w:rFonts w:cs="Arial"/>
          <w:lang w:eastAsia="fr-FR"/>
        </w:rPr>
        <w:t>The conformance level with the standard can still be improved despite the fact that no nonconformities or only one nonconformity has been found during the a</w:t>
      </w:r>
      <w:r w:rsidR="00DD07B2">
        <w:rPr>
          <w:rFonts w:cs="Arial"/>
          <w:lang w:eastAsia="fr-FR"/>
        </w:rPr>
        <w:t>udi</w:t>
      </w:r>
      <w:r w:rsidR="00D35EC1">
        <w:rPr>
          <w:rFonts w:cs="Arial"/>
          <w:lang w:eastAsia="fr-FR"/>
        </w:rPr>
        <w:t>t</w:t>
      </w:r>
      <w:r w:rsidRPr="00D35EC1">
        <w:rPr>
          <w:rFonts w:cs="Arial"/>
          <w:lang w:eastAsia="fr-FR"/>
        </w:rPr>
        <w:t>.</w:t>
      </w:r>
      <w:r w:rsidRPr="00BF69D7">
        <w:rPr>
          <w:rFonts w:cs="Arial"/>
          <w:lang w:eastAsia="fr-FR"/>
        </w:rPr>
        <w:t> This was a sample based a</w:t>
      </w:r>
      <w:r w:rsidR="00DD07B2">
        <w:rPr>
          <w:rFonts w:cs="Arial"/>
          <w:lang w:eastAsia="fr-FR"/>
        </w:rPr>
        <w:t>udi</w:t>
      </w:r>
      <w:r w:rsidR="00D35EC1">
        <w:rPr>
          <w:rFonts w:cs="Arial"/>
          <w:lang w:eastAsia="fr-FR"/>
        </w:rPr>
        <w:t>t</w:t>
      </w:r>
      <w:r w:rsidRPr="00BF69D7">
        <w:rPr>
          <w:rFonts w:cs="Arial"/>
          <w:lang w:eastAsia="fr-FR"/>
        </w:rPr>
        <w:t>. Nonconformities and other opportunities for improvement can still be found in the a</w:t>
      </w:r>
      <w:r w:rsidR="00DD07B2">
        <w:rPr>
          <w:rFonts w:cs="Arial"/>
          <w:lang w:eastAsia="fr-FR"/>
        </w:rPr>
        <w:t>udite</w:t>
      </w:r>
      <w:r w:rsidR="00D35EC1">
        <w:rPr>
          <w:rFonts w:cs="Arial"/>
          <w:lang w:eastAsia="fr-FR"/>
        </w:rPr>
        <w:t>d</w:t>
      </w:r>
      <w:r w:rsidRPr="00BF69D7">
        <w:rPr>
          <w:rFonts w:cs="Arial"/>
          <w:lang w:eastAsia="fr-FR"/>
        </w:rPr>
        <w:t xml:space="preserve"> and non-a</w:t>
      </w:r>
      <w:r w:rsidR="00DD07B2">
        <w:rPr>
          <w:rFonts w:cs="Arial"/>
          <w:lang w:eastAsia="fr-FR"/>
        </w:rPr>
        <w:t>udite</w:t>
      </w:r>
      <w:r w:rsidR="00D35EC1">
        <w:rPr>
          <w:rFonts w:cs="Arial"/>
          <w:lang w:eastAsia="fr-FR"/>
        </w:rPr>
        <w:t>d</w:t>
      </w:r>
      <w:r w:rsidRPr="00BF69D7">
        <w:rPr>
          <w:rFonts w:cs="Arial"/>
          <w:lang w:eastAsia="fr-FR"/>
        </w:rPr>
        <w:t xml:space="preserve"> areas.</w:t>
      </w:r>
    </w:p>
    <w:p w14:paraId="6E7C4A5E" w14:textId="77777777" w:rsidR="004B2352" w:rsidRPr="00D35EC1" w:rsidRDefault="004B2352" w:rsidP="004B2352">
      <w:pPr>
        <w:rPr>
          <w:rFonts w:cs="Arial"/>
          <w:lang w:eastAsia="fr-FR"/>
        </w:rPr>
      </w:pPr>
    </w:p>
    <w:p w14:paraId="313DEEC3" w14:textId="3780F087" w:rsidR="004B2352" w:rsidRPr="00BF69D7" w:rsidRDefault="004B2352" w:rsidP="004B2352">
      <w:pPr>
        <w:rPr>
          <w:rFonts w:cs="Arial"/>
          <w:lang w:eastAsia="fr-FR"/>
        </w:rPr>
      </w:pPr>
      <w:r w:rsidRPr="00D35EC1">
        <w:rPr>
          <w:rFonts w:cs="Arial"/>
          <w:lang w:eastAsia="fr-FR"/>
        </w:rPr>
        <w:t>Referring to the results of the a</w:t>
      </w:r>
      <w:r w:rsidR="00DD07B2">
        <w:rPr>
          <w:rFonts w:cs="Arial"/>
          <w:lang w:eastAsia="fr-FR"/>
        </w:rPr>
        <w:t>udi</w:t>
      </w:r>
      <w:r w:rsidR="00D35EC1">
        <w:rPr>
          <w:rFonts w:cs="Arial"/>
          <w:lang w:eastAsia="fr-FR"/>
        </w:rPr>
        <w:t>t</w:t>
      </w:r>
      <w:r w:rsidRPr="00D35EC1">
        <w:rPr>
          <w:rFonts w:cs="Arial"/>
          <w:lang w:eastAsia="fr-FR"/>
        </w:rPr>
        <w:t xml:space="preserve"> process and the demonstration of the organization’s development and maturity, the audit team re</w:t>
      </w:r>
      <w:r w:rsidR="00D35EC1">
        <w:rPr>
          <w:rFonts w:cs="Arial"/>
          <w:lang w:eastAsia="fr-FR"/>
        </w:rPr>
        <w:t xml:space="preserve">commends that your organization </w:t>
      </w:r>
      <w:proofErr w:type="gramStart"/>
      <w:r w:rsidR="00D35EC1">
        <w:rPr>
          <w:rFonts w:cs="Arial"/>
          <w:lang w:eastAsia="fr-FR"/>
        </w:rPr>
        <w:t>is in compliance with</w:t>
      </w:r>
      <w:proofErr w:type="gramEnd"/>
      <w:r w:rsidRPr="00D35EC1">
        <w:rPr>
          <w:rFonts w:cs="Arial"/>
          <w:lang w:eastAsia="fr-FR"/>
        </w:rPr>
        <w:t xml:space="preserve"> </w:t>
      </w:r>
      <w:r w:rsidR="00F5486B" w:rsidRPr="00D35EC1">
        <w:rPr>
          <w:rFonts w:cs="Arial"/>
          <w:lang w:eastAsia="fr-FR"/>
        </w:rPr>
        <w:t>ISO/IEC 27018:</w:t>
      </w:r>
      <w:r w:rsidR="00B6340A">
        <w:rPr>
          <w:rFonts w:cs="Arial"/>
          <w:lang w:eastAsia="fr-FR"/>
        </w:rPr>
        <w:t>2019</w:t>
      </w:r>
      <w:r w:rsidRPr="00D35EC1">
        <w:rPr>
          <w:rFonts w:cs="Arial"/>
          <w:lang w:eastAsia="fr-FR"/>
        </w:rPr>
        <w:t>.</w:t>
      </w:r>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lang w:eastAsia="fr-FR"/>
        </w:rPr>
      </w:pPr>
      <w:r w:rsidRPr="00D35EC1">
        <w:rPr>
          <w:rFonts w:cs="Arial"/>
          <w:lang w:eastAsia="fr-FR"/>
        </w:rPr>
        <w:t>Name Surname</w:t>
      </w:r>
    </w:p>
    <w:p w14:paraId="1DF8E726" w14:textId="07489A1A" w:rsidR="004B2352" w:rsidRPr="00801847" w:rsidRDefault="004B2352" w:rsidP="004B2352">
      <w:pPr>
        <w:rPr>
          <w:rFonts w:cs="Arial"/>
          <w:lang w:eastAsia="fr-FR"/>
        </w:rPr>
      </w:pPr>
      <w:r w:rsidRPr="00801847">
        <w:rPr>
          <w:rFonts w:cs="Arial"/>
          <w:lang w:eastAsia="fr-FR"/>
        </w:rPr>
        <w:t xml:space="preserve">Audit </w:t>
      </w:r>
      <w:r w:rsidR="00DD07B2">
        <w:rPr>
          <w:rFonts w:cs="Arial"/>
          <w:lang w:eastAsia="fr-FR"/>
        </w:rPr>
        <w:t>T</w:t>
      </w:r>
      <w:r w:rsidRPr="00801847">
        <w:rPr>
          <w:rFonts w:cs="Arial"/>
          <w:lang w:eastAsia="fr-FR"/>
        </w:rPr>
        <w: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3C139167" w:rsidR="00077C3C" w:rsidRPr="005A7C87" w:rsidRDefault="00077C3C" w:rsidP="001C5E08">
      <w:pPr>
        <w:pStyle w:val="Heading1"/>
      </w:pPr>
      <w:bookmarkStart w:id="0" w:name="_Toc444678704"/>
      <w:bookmarkStart w:id="1" w:name="_Toc488154764"/>
      <w:r w:rsidRPr="005A7C87">
        <w:lastRenderedPageBreak/>
        <w:t>A</w:t>
      </w:r>
      <w:r w:rsidR="001A3363">
        <w:t>udit</w:t>
      </w:r>
      <w:r w:rsidRPr="005A7C87">
        <w:t xml:space="preserve"> information</w:t>
      </w:r>
      <w:bookmarkEnd w:id="0"/>
      <w:bookmarkEnd w:id="1"/>
    </w:p>
    <w:p w14:paraId="419F5254" w14:textId="02D8F55A" w:rsidR="00077C3C" w:rsidRPr="00801847" w:rsidRDefault="00D01E83" w:rsidP="001C5E08">
      <w:pPr>
        <w:pStyle w:val="Heading2"/>
      </w:pPr>
      <w:bookmarkStart w:id="2" w:name="_Toc444678705"/>
      <w:bookmarkStart w:id="3" w:name="_Toc488154765"/>
      <w:r w:rsidRPr="00801847">
        <w:t>Organization</w:t>
      </w:r>
      <w:r w:rsidR="00077C3C" w:rsidRPr="00801847">
        <w:t xml:space="preserve"> information</w:t>
      </w:r>
      <w:bookmarkEnd w:id="2"/>
      <w:bookmarkEnd w:id="3"/>
    </w:p>
    <w:tbl>
      <w:tblPr>
        <w:tblStyle w:val="Listeclaire1"/>
        <w:tblW w:w="5042"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9"/>
        <w:gridCol w:w="4677"/>
      </w:tblGrid>
      <w:tr w:rsidR="005A7C87" w:rsidRPr="00801847" w14:paraId="658A0A17" w14:textId="77777777" w:rsidTr="005A7C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012A0EA" w14:textId="77777777" w:rsidR="005A7C87" w:rsidRPr="00B47C26" w:rsidRDefault="005A7C87" w:rsidP="005A7C87">
            <w:pPr>
              <w:jc w:val="right"/>
              <w:rPr>
                <w:rFonts w:cs="Arial"/>
                <w:color w:val="auto"/>
                <w:sz w:val="20"/>
              </w:rPr>
            </w:pPr>
            <w:r w:rsidRPr="00B47C26">
              <w:rPr>
                <w:rFonts w:cs="Arial"/>
                <w:color w:val="auto"/>
                <w:sz w:val="20"/>
              </w:rPr>
              <w:t>Company name:</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5B400A9" w14:textId="77777777" w:rsidR="005A7C87" w:rsidRPr="009A2819" w:rsidRDefault="005A7C87" w:rsidP="005A7C87">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5A7C87" w:rsidRPr="00801847" w14:paraId="52DC0EAC"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BB2051F" w14:textId="77777777" w:rsidR="005A7C87" w:rsidRPr="00B47C26" w:rsidRDefault="005A7C87" w:rsidP="005A7C87">
            <w:pPr>
              <w:jc w:val="right"/>
              <w:rPr>
                <w:rFonts w:cs="Arial"/>
                <w:sz w:val="20"/>
              </w:rPr>
            </w:pPr>
            <w:r w:rsidRPr="00B47C26">
              <w:rPr>
                <w:rFonts w:cs="Arial"/>
                <w:sz w:val="20"/>
              </w:rPr>
              <w:t>Contract number:</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77B5E42"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1C80948F"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F2BD0B2" w14:textId="77777777" w:rsidR="005A7C87" w:rsidRPr="00B47C26" w:rsidRDefault="005A7C87" w:rsidP="005A7C87">
            <w:pPr>
              <w:jc w:val="right"/>
              <w:rPr>
                <w:rFonts w:cs="Arial"/>
                <w:sz w:val="20"/>
              </w:rPr>
            </w:pPr>
            <w:r w:rsidRPr="00B47C26">
              <w:rPr>
                <w:rFonts w:cs="Arial"/>
                <w:sz w:val="20"/>
              </w:rPr>
              <w:t>Phone number:</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F2324E" w14:textId="77777777" w:rsidR="005A7C87" w:rsidRPr="009A2819" w:rsidRDefault="005A7C87" w:rsidP="005A7C87">
            <w:pPr>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1EBEB2EA"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BCFEA99" w14:textId="77777777" w:rsidR="005A7C87" w:rsidRPr="00B47C26" w:rsidRDefault="005A7C87" w:rsidP="005A7C87">
            <w:pPr>
              <w:jc w:val="right"/>
              <w:rPr>
                <w:rFonts w:cs="Arial"/>
                <w:b w:val="0"/>
                <w:bCs w:val="0"/>
                <w:sz w:val="20"/>
                <w:lang w:val="fr-FR"/>
              </w:rPr>
            </w:pPr>
            <w:r w:rsidRPr="00B47C26">
              <w:rPr>
                <w:rFonts w:cs="Arial"/>
                <w:sz w:val="20"/>
              </w:rPr>
              <w:t>Website:</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67AF59"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5A7C87" w:rsidRPr="00801847" w14:paraId="19F56F76"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4E27CB9" w14:textId="77777777" w:rsidR="005A7C87" w:rsidRPr="00B47C26" w:rsidRDefault="005A7C87" w:rsidP="005A7C87">
            <w:pPr>
              <w:jc w:val="right"/>
              <w:rPr>
                <w:rFonts w:cs="Arial"/>
                <w:sz w:val="20"/>
              </w:rPr>
            </w:pPr>
            <w:r w:rsidRPr="00B47C26">
              <w:rPr>
                <w:rFonts w:cs="Arial"/>
                <w:sz w:val="20"/>
              </w:rPr>
              <w:t>Total number of employees:</w:t>
            </w:r>
          </w:p>
        </w:tc>
        <w:tc>
          <w:tcPr>
            <w:tcW w:w="257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FD78425" w14:textId="77777777" w:rsidR="005A7C87" w:rsidRPr="009A2819" w:rsidRDefault="005A7C87" w:rsidP="005A7C87">
            <w:pPr>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2E8442DC"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bottom w:val="none" w:sz="0" w:space="0" w:color="auto"/>
              <w:right w:val="single" w:sz="4" w:space="0" w:color="A11E29"/>
            </w:tcBorders>
            <w:shd w:val="clear" w:color="auto" w:fill="auto"/>
            <w:vAlign w:val="center"/>
          </w:tcPr>
          <w:p w14:paraId="77C1CA8B" w14:textId="77777777" w:rsidR="005A7C87" w:rsidRDefault="005A7C87" w:rsidP="005A7C87">
            <w:pPr>
              <w:jc w:val="right"/>
              <w:rPr>
                <w:rFonts w:cs="Arial"/>
                <w:sz w:val="20"/>
              </w:rPr>
            </w:pPr>
            <w:r>
              <w:rPr>
                <w:rFonts w:cs="Arial"/>
                <w:sz w:val="20"/>
              </w:rPr>
              <w:t xml:space="preserve">Total number of employees </w:t>
            </w:r>
            <w:r w:rsidRPr="00B47C26">
              <w:rPr>
                <w:rFonts w:cs="Arial"/>
                <w:sz w:val="20"/>
              </w:rPr>
              <w:t>within the scope:</w:t>
            </w:r>
          </w:p>
          <w:p w14:paraId="60843E0A" w14:textId="77777777" w:rsidR="005A7C87" w:rsidRDefault="005A7C87" w:rsidP="005A7C87">
            <w:pPr>
              <w:jc w:val="right"/>
              <w:rPr>
                <w:rFonts w:cs="Arial"/>
                <w:sz w:val="20"/>
              </w:rPr>
            </w:pPr>
          </w:p>
          <w:p w14:paraId="4C4CF61A" w14:textId="77777777" w:rsidR="005A7C87" w:rsidRPr="00817E13" w:rsidRDefault="005A7C87" w:rsidP="005A7C87">
            <w:pPr>
              <w:jc w:val="right"/>
              <w:rPr>
                <w:rFonts w:cs="Arial"/>
                <w:b w:val="0"/>
                <w:sz w:val="16"/>
                <w:szCs w:val="16"/>
              </w:rPr>
            </w:pPr>
            <w:r w:rsidRPr="00B4476D">
              <w:rPr>
                <w:rFonts w:cs="Arial"/>
                <w:b w:val="0"/>
                <w:sz w:val="16"/>
                <w:szCs w:val="16"/>
              </w:rPr>
              <w:t>Please provide justification for the employees that are not included in the certification scope</w:t>
            </w:r>
            <w:r w:rsidRPr="00817E13">
              <w:rPr>
                <w:rFonts w:cs="Arial"/>
                <w:b w:val="0"/>
                <w:sz w:val="16"/>
                <w:szCs w:val="16"/>
              </w:rPr>
              <w:t>.</w:t>
            </w:r>
          </w:p>
        </w:tc>
        <w:tc>
          <w:tcPr>
            <w:tcW w:w="2574" w:type="pct"/>
            <w:tcBorders>
              <w:top w:val="single" w:sz="4" w:space="0" w:color="A11E29"/>
              <w:left w:val="single" w:sz="4" w:space="0" w:color="A11E29"/>
              <w:bottom w:val="none" w:sz="0" w:space="0" w:color="auto"/>
              <w:right w:val="single" w:sz="4" w:space="0" w:color="A11E29"/>
            </w:tcBorders>
            <w:shd w:val="clear" w:color="C00000" w:fill="auto"/>
            <w:vAlign w:val="center"/>
          </w:tcPr>
          <w:p w14:paraId="3F8A0F93"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2E5E80EC"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305BE33" w14:textId="77777777" w:rsidR="005A7C87" w:rsidRPr="009A2819" w:rsidRDefault="005A7C87" w:rsidP="005A7C87">
            <w:pPr>
              <w:jc w:val="right"/>
              <w:rPr>
                <w:rFonts w:cs="Arial"/>
                <w:b w:val="0"/>
                <w:sz w:val="20"/>
              </w:rPr>
            </w:pPr>
          </w:p>
        </w:tc>
      </w:tr>
      <w:tr w:rsidR="005A7C87" w:rsidRPr="00801847" w14:paraId="7F32D82E"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7A84A1C4" w14:textId="77777777" w:rsidR="005A7C87" w:rsidRPr="00B47C26" w:rsidRDefault="005A7C87" w:rsidP="005A7C87">
            <w:pPr>
              <w:jc w:val="right"/>
              <w:rPr>
                <w:rFonts w:cs="Arial"/>
                <w:sz w:val="20"/>
              </w:rPr>
            </w:pPr>
            <w:r w:rsidRPr="00B47C26">
              <w:rPr>
                <w:rFonts w:cs="Arial"/>
                <w:sz w:val="20"/>
              </w:rPr>
              <w:t>Contact name:</w:t>
            </w:r>
          </w:p>
        </w:tc>
        <w:tc>
          <w:tcPr>
            <w:tcW w:w="2574" w:type="pct"/>
            <w:tcBorders>
              <w:top w:val="none" w:sz="0" w:space="0" w:color="auto"/>
              <w:left w:val="single" w:sz="4" w:space="0" w:color="A11E29"/>
              <w:bottom w:val="single" w:sz="4" w:space="0" w:color="A11E29"/>
              <w:right w:val="single" w:sz="4" w:space="0" w:color="A11E29"/>
            </w:tcBorders>
            <w:shd w:val="clear" w:color="auto" w:fill="auto"/>
            <w:vAlign w:val="center"/>
          </w:tcPr>
          <w:p w14:paraId="4D3ED9B5"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1107DE44" w14:textId="77777777" w:rsidTr="005A7C87">
        <w:trPr>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single" w:sz="4" w:space="0" w:color="A11E29"/>
              <w:left w:val="single" w:sz="4" w:space="0" w:color="A11E29"/>
              <w:right w:val="single" w:sz="4" w:space="0" w:color="A11E29"/>
            </w:tcBorders>
            <w:shd w:val="clear" w:color="auto" w:fill="auto"/>
            <w:vAlign w:val="center"/>
          </w:tcPr>
          <w:p w14:paraId="5C9C5E56" w14:textId="77777777" w:rsidR="005A7C87" w:rsidRPr="00B47C26" w:rsidRDefault="005A7C87" w:rsidP="005A7C87">
            <w:pPr>
              <w:jc w:val="right"/>
              <w:rPr>
                <w:rFonts w:cs="Arial"/>
                <w:sz w:val="20"/>
              </w:rPr>
            </w:pPr>
            <w:r w:rsidRPr="00B47C26">
              <w:rPr>
                <w:rFonts w:cs="Arial"/>
                <w:sz w:val="20"/>
              </w:rPr>
              <w:t>Contact email:</w:t>
            </w:r>
          </w:p>
        </w:tc>
        <w:tc>
          <w:tcPr>
            <w:tcW w:w="257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5DBEC5F" w14:textId="77777777" w:rsidR="005A7C87" w:rsidRPr="009A2819" w:rsidRDefault="005A7C87" w:rsidP="005A7C87">
            <w:pPr>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48CB4B87" w14:textId="77777777" w:rsidTr="005A7C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6" w:type="pct"/>
            <w:tcBorders>
              <w:top w:val="none" w:sz="0" w:space="0" w:color="auto"/>
              <w:left w:val="single" w:sz="4" w:space="0" w:color="A11E29"/>
              <w:bottom w:val="single" w:sz="4" w:space="0" w:color="A11E29"/>
              <w:right w:val="single" w:sz="4" w:space="0" w:color="A11E29"/>
            </w:tcBorders>
            <w:shd w:val="clear" w:color="auto" w:fill="auto"/>
            <w:vAlign w:val="center"/>
          </w:tcPr>
          <w:p w14:paraId="75E6A3F4" w14:textId="77777777" w:rsidR="005A7C87" w:rsidRPr="00B47C26" w:rsidRDefault="005A7C87" w:rsidP="005A7C87">
            <w:pPr>
              <w:jc w:val="right"/>
              <w:rPr>
                <w:rFonts w:cs="Arial"/>
                <w:sz w:val="20"/>
              </w:rPr>
            </w:pPr>
            <w:r w:rsidRPr="00B47C26">
              <w:rPr>
                <w:rFonts w:cs="Arial"/>
                <w:sz w:val="20"/>
              </w:rPr>
              <w:t>Contact phone:</w:t>
            </w:r>
          </w:p>
        </w:tc>
        <w:tc>
          <w:tcPr>
            <w:tcW w:w="2574" w:type="pct"/>
            <w:tcBorders>
              <w:top w:val="single" w:sz="4" w:space="0" w:color="A11E29"/>
              <w:left w:val="single" w:sz="4" w:space="0" w:color="A11E29"/>
              <w:bottom w:val="none" w:sz="0" w:space="0" w:color="auto"/>
              <w:right w:val="single" w:sz="4" w:space="0" w:color="A11E29"/>
            </w:tcBorders>
            <w:shd w:val="clear" w:color="auto" w:fill="auto"/>
            <w:vAlign w:val="center"/>
          </w:tcPr>
          <w:p w14:paraId="2C2CABE5" w14:textId="77777777" w:rsidR="005A7C87" w:rsidRPr="009A2819" w:rsidRDefault="005A7C87" w:rsidP="005A7C87">
            <w:pPr>
              <w:cnfStyle w:val="000000100000" w:firstRow="0" w:lastRow="0" w:firstColumn="0" w:lastColumn="0" w:oddVBand="0" w:evenVBand="0" w:oddHBand="1" w:evenHBand="0" w:firstRowFirstColumn="0" w:firstRowLastColumn="0" w:lastRowFirstColumn="0" w:lastRowLastColumn="0"/>
              <w:rPr>
                <w:rFonts w:cs="Arial"/>
                <w:sz w:val="20"/>
              </w:rPr>
            </w:pPr>
          </w:p>
        </w:tc>
      </w:tr>
    </w:tbl>
    <w:tbl>
      <w:tblPr>
        <w:tblStyle w:val="TableGrid"/>
        <w:tblW w:w="90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812"/>
        <w:gridCol w:w="1547"/>
        <w:gridCol w:w="1361"/>
        <w:gridCol w:w="1308"/>
        <w:gridCol w:w="1273"/>
      </w:tblGrid>
      <w:tr w:rsidR="005A7C87" w14:paraId="6B826496" w14:textId="77777777" w:rsidTr="005A7C87">
        <w:tc>
          <w:tcPr>
            <w:tcW w:w="9085" w:type="dxa"/>
            <w:gridSpan w:val="6"/>
            <w:hideMark/>
          </w:tcPr>
          <w:p w14:paraId="487FD7B0" w14:textId="77777777" w:rsidR="005A7C87" w:rsidRDefault="005A7C87" w:rsidP="005A7C87">
            <w:pPr>
              <w:rPr>
                <w:rFonts w:cs="Arial"/>
              </w:rPr>
            </w:pPr>
            <w:r>
              <w:rPr>
                <w:rFonts w:cs="Arial"/>
              </w:rPr>
              <w:t>Sites:</w:t>
            </w:r>
          </w:p>
        </w:tc>
      </w:tr>
      <w:tr w:rsidR="005A7C87" w14:paraId="4C9C547C" w14:textId="77777777" w:rsidTr="001A3363">
        <w:tc>
          <w:tcPr>
            <w:tcW w:w="784" w:type="dxa"/>
            <w:vAlign w:val="center"/>
            <w:hideMark/>
          </w:tcPr>
          <w:p w14:paraId="0459ACAE" w14:textId="77777777" w:rsidR="005A7C87" w:rsidRDefault="005A7C87" w:rsidP="001A3363">
            <w:pPr>
              <w:jc w:val="center"/>
              <w:rPr>
                <w:rFonts w:cs="Arial"/>
                <w:b/>
                <w:sz w:val="20"/>
              </w:rPr>
            </w:pPr>
            <w:r>
              <w:rPr>
                <w:rFonts w:cs="Arial"/>
                <w:b/>
                <w:sz w:val="20"/>
              </w:rPr>
              <w:t>Site #</w:t>
            </w:r>
          </w:p>
        </w:tc>
        <w:tc>
          <w:tcPr>
            <w:tcW w:w="2812" w:type="dxa"/>
            <w:vAlign w:val="center"/>
            <w:hideMark/>
          </w:tcPr>
          <w:p w14:paraId="7F424F1F" w14:textId="77777777" w:rsidR="005A7C87" w:rsidRDefault="005A7C87" w:rsidP="001A3363">
            <w:pPr>
              <w:jc w:val="center"/>
              <w:rPr>
                <w:rFonts w:cs="Arial"/>
                <w:b/>
                <w:sz w:val="20"/>
              </w:rPr>
            </w:pPr>
            <w:r>
              <w:rPr>
                <w:rFonts w:cs="Arial"/>
                <w:b/>
                <w:sz w:val="20"/>
              </w:rPr>
              <w:t>Street Address</w:t>
            </w:r>
          </w:p>
        </w:tc>
        <w:tc>
          <w:tcPr>
            <w:tcW w:w="1547" w:type="dxa"/>
            <w:vAlign w:val="center"/>
            <w:hideMark/>
          </w:tcPr>
          <w:p w14:paraId="2DE25625" w14:textId="77777777" w:rsidR="005A7C87" w:rsidRDefault="005A7C87" w:rsidP="001A3363">
            <w:pPr>
              <w:jc w:val="center"/>
              <w:rPr>
                <w:rFonts w:cs="Arial"/>
                <w:b/>
                <w:sz w:val="20"/>
              </w:rPr>
            </w:pPr>
            <w:r>
              <w:rPr>
                <w:rFonts w:cs="Arial"/>
                <w:b/>
                <w:sz w:val="20"/>
              </w:rPr>
              <w:t>City</w:t>
            </w:r>
          </w:p>
        </w:tc>
        <w:tc>
          <w:tcPr>
            <w:tcW w:w="1361" w:type="dxa"/>
            <w:vAlign w:val="center"/>
            <w:hideMark/>
          </w:tcPr>
          <w:p w14:paraId="5F0F82E9" w14:textId="77777777" w:rsidR="005A7C87" w:rsidRDefault="005A7C87" w:rsidP="001A3363">
            <w:pPr>
              <w:jc w:val="center"/>
              <w:rPr>
                <w:rFonts w:cs="Arial"/>
                <w:b/>
                <w:sz w:val="20"/>
              </w:rPr>
            </w:pPr>
            <w:r>
              <w:rPr>
                <w:rFonts w:cs="Arial"/>
                <w:b/>
                <w:sz w:val="20"/>
              </w:rPr>
              <w:t>State, Province, Country</w:t>
            </w:r>
          </w:p>
        </w:tc>
        <w:tc>
          <w:tcPr>
            <w:tcW w:w="1308" w:type="dxa"/>
            <w:vAlign w:val="center"/>
            <w:hideMark/>
          </w:tcPr>
          <w:p w14:paraId="711E0AB2" w14:textId="77777777" w:rsidR="005A7C87" w:rsidRDefault="005A7C87" w:rsidP="001A3363">
            <w:pPr>
              <w:jc w:val="center"/>
              <w:rPr>
                <w:rFonts w:cs="Arial"/>
                <w:b/>
                <w:sz w:val="20"/>
              </w:rPr>
            </w:pPr>
            <w:r>
              <w:rPr>
                <w:rFonts w:cs="Arial"/>
                <w:b/>
                <w:sz w:val="20"/>
              </w:rPr>
              <w:t>Zip Code</w:t>
            </w:r>
          </w:p>
        </w:tc>
        <w:tc>
          <w:tcPr>
            <w:tcW w:w="1273" w:type="dxa"/>
            <w:vAlign w:val="center"/>
            <w:hideMark/>
          </w:tcPr>
          <w:p w14:paraId="288D37A4" w14:textId="77777777" w:rsidR="005A7C87" w:rsidRDefault="005A7C87" w:rsidP="001A3363">
            <w:pPr>
              <w:jc w:val="center"/>
              <w:rPr>
                <w:rFonts w:cs="Arial"/>
                <w:b/>
                <w:sz w:val="20"/>
              </w:rPr>
            </w:pPr>
            <w:r>
              <w:rPr>
                <w:rFonts w:cs="Arial"/>
                <w:b/>
                <w:sz w:val="20"/>
              </w:rPr>
              <w:t># of Employees within the scope</w:t>
            </w:r>
          </w:p>
        </w:tc>
      </w:tr>
      <w:tr w:rsidR="005A7C87" w14:paraId="41342CA4" w14:textId="77777777" w:rsidTr="005A7C87">
        <w:tc>
          <w:tcPr>
            <w:tcW w:w="784" w:type="dxa"/>
            <w:hideMark/>
          </w:tcPr>
          <w:p w14:paraId="246204F2" w14:textId="77777777" w:rsidR="005A7C87" w:rsidRDefault="005A7C87" w:rsidP="005A7C87">
            <w:pPr>
              <w:rPr>
                <w:rFonts w:cs="Arial"/>
                <w:sz w:val="20"/>
              </w:rPr>
            </w:pPr>
            <w:r>
              <w:rPr>
                <w:rFonts w:cs="Arial"/>
                <w:sz w:val="20"/>
              </w:rPr>
              <w:t>1 (main)</w:t>
            </w:r>
          </w:p>
        </w:tc>
        <w:tc>
          <w:tcPr>
            <w:tcW w:w="2812" w:type="dxa"/>
          </w:tcPr>
          <w:p w14:paraId="5F6480F8" w14:textId="77777777" w:rsidR="005A7C87" w:rsidRDefault="005A7C87" w:rsidP="005A7C87">
            <w:pPr>
              <w:rPr>
                <w:rFonts w:cs="Arial"/>
                <w:sz w:val="20"/>
              </w:rPr>
            </w:pPr>
          </w:p>
        </w:tc>
        <w:tc>
          <w:tcPr>
            <w:tcW w:w="1547" w:type="dxa"/>
          </w:tcPr>
          <w:p w14:paraId="2DB487C1" w14:textId="77777777" w:rsidR="005A7C87" w:rsidRDefault="005A7C87" w:rsidP="005A7C87">
            <w:pPr>
              <w:rPr>
                <w:rFonts w:cs="Arial"/>
                <w:sz w:val="20"/>
              </w:rPr>
            </w:pPr>
          </w:p>
        </w:tc>
        <w:tc>
          <w:tcPr>
            <w:tcW w:w="1361" w:type="dxa"/>
          </w:tcPr>
          <w:p w14:paraId="01C8D2E8" w14:textId="77777777" w:rsidR="005A7C87" w:rsidRDefault="005A7C87" w:rsidP="005A7C87">
            <w:pPr>
              <w:rPr>
                <w:rFonts w:cs="Arial"/>
                <w:sz w:val="20"/>
              </w:rPr>
            </w:pPr>
          </w:p>
        </w:tc>
        <w:tc>
          <w:tcPr>
            <w:tcW w:w="1308" w:type="dxa"/>
          </w:tcPr>
          <w:p w14:paraId="104FAEF4" w14:textId="77777777" w:rsidR="005A7C87" w:rsidRDefault="005A7C87" w:rsidP="005A7C87">
            <w:pPr>
              <w:rPr>
                <w:rFonts w:cs="Arial"/>
                <w:sz w:val="20"/>
              </w:rPr>
            </w:pPr>
          </w:p>
        </w:tc>
        <w:tc>
          <w:tcPr>
            <w:tcW w:w="1273" w:type="dxa"/>
          </w:tcPr>
          <w:p w14:paraId="5BF7819C" w14:textId="77777777" w:rsidR="005A7C87" w:rsidRDefault="005A7C87" w:rsidP="005A7C87">
            <w:pPr>
              <w:rPr>
                <w:rFonts w:cs="Arial"/>
                <w:sz w:val="20"/>
              </w:rPr>
            </w:pPr>
          </w:p>
        </w:tc>
      </w:tr>
      <w:tr w:rsidR="005A7C87" w14:paraId="20826E5C" w14:textId="77777777" w:rsidTr="005A7C87">
        <w:tc>
          <w:tcPr>
            <w:tcW w:w="784" w:type="dxa"/>
            <w:hideMark/>
          </w:tcPr>
          <w:p w14:paraId="09A169CC" w14:textId="77777777" w:rsidR="005A7C87" w:rsidRDefault="005A7C87" w:rsidP="005A7C87">
            <w:pPr>
              <w:rPr>
                <w:rFonts w:cs="Arial"/>
                <w:sz w:val="20"/>
              </w:rPr>
            </w:pPr>
            <w:r>
              <w:rPr>
                <w:rFonts w:cs="Arial"/>
                <w:sz w:val="20"/>
              </w:rPr>
              <w:t>2</w:t>
            </w:r>
          </w:p>
        </w:tc>
        <w:tc>
          <w:tcPr>
            <w:tcW w:w="2812" w:type="dxa"/>
          </w:tcPr>
          <w:p w14:paraId="10645EE6" w14:textId="77777777" w:rsidR="005A7C87" w:rsidRDefault="005A7C87" w:rsidP="005A7C87">
            <w:pPr>
              <w:rPr>
                <w:rFonts w:cs="Arial"/>
                <w:sz w:val="20"/>
              </w:rPr>
            </w:pPr>
          </w:p>
        </w:tc>
        <w:tc>
          <w:tcPr>
            <w:tcW w:w="1547" w:type="dxa"/>
          </w:tcPr>
          <w:p w14:paraId="75996256" w14:textId="77777777" w:rsidR="005A7C87" w:rsidRDefault="005A7C87" w:rsidP="005A7C87">
            <w:pPr>
              <w:rPr>
                <w:rFonts w:cs="Arial"/>
                <w:sz w:val="20"/>
              </w:rPr>
            </w:pPr>
          </w:p>
        </w:tc>
        <w:tc>
          <w:tcPr>
            <w:tcW w:w="1361" w:type="dxa"/>
          </w:tcPr>
          <w:p w14:paraId="185E73B5" w14:textId="77777777" w:rsidR="005A7C87" w:rsidRDefault="005A7C87" w:rsidP="005A7C87">
            <w:pPr>
              <w:rPr>
                <w:rFonts w:cs="Arial"/>
                <w:sz w:val="20"/>
              </w:rPr>
            </w:pPr>
          </w:p>
        </w:tc>
        <w:tc>
          <w:tcPr>
            <w:tcW w:w="1308" w:type="dxa"/>
          </w:tcPr>
          <w:p w14:paraId="7A89A0F8" w14:textId="77777777" w:rsidR="005A7C87" w:rsidRDefault="005A7C87" w:rsidP="005A7C87">
            <w:pPr>
              <w:rPr>
                <w:rFonts w:cs="Arial"/>
                <w:sz w:val="20"/>
              </w:rPr>
            </w:pPr>
          </w:p>
        </w:tc>
        <w:tc>
          <w:tcPr>
            <w:tcW w:w="1273" w:type="dxa"/>
          </w:tcPr>
          <w:p w14:paraId="0CF14F78" w14:textId="77777777" w:rsidR="005A7C87" w:rsidRDefault="005A7C87" w:rsidP="005A7C87">
            <w:pPr>
              <w:rPr>
                <w:rFonts w:cs="Arial"/>
                <w:sz w:val="20"/>
              </w:rPr>
            </w:pPr>
          </w:p>
        </w:tc>
      </w:tr>
      <w:tr w:rsidR="005A7C87" w14:paraId="41F08E46" w14:textId="77777777" w:rsidTr="005A7C87">
        <w:tc>
          <w:tcPr>
            <w:tcW w:w="784" w:type="dxa"/>
            <w:hideMark/>
          </w:tcPr>
          <w:p w14:paraId="46D08900" w14:textId="77777777" w:rsidR="005A7C87" w:rsidRDefault="005A7C87" w:rsidP="005A7C87">
            <w:pPr>
              <w:rPr>
                <w:rFonts w:cs="Arial"/>
                <w:sz w:val="20"/>
              </w:rPr>
            </w:pPr>
            <w:r>
              <w:rPr>
                <w:rFonts w:cs="Arial"/>
                <w:sz w:val="20"/>
              </w:rPr>
              <w:t>3</w:t>
            </w:r>
          </w:p>
        </w:tc>
        <w:tc>
          <w:tcPr>
            <w:tcW w:w="2812" w:type="dxa"/>
          </w:tcPr>
          <w:p w14:paraId="4924AD13" w14:textId="77777777" w:rsidR="005A7C87" w:rsidRDefault="005A7C87" w:rsidP="005A7C87">
            <w:pPr>
              <w:rPr>
                <w:rFonts w:cs="Arial"/>
                <w:sz w:val="20"/>
              </w:rPr>
            </w:pPr>
          </w:p>
        </w:tc>
        <w:tc>
          <w:tcPr>
            <w:tcW w:w="1547" w:type="dxa"/>
          </w:tcPr>
          <w:p w14:paraId="1F109735" w14:textId="77777777" w:rsidR="005A7C87" w:rsidRDefault="005A7C87" w:rsidP="005A7C87">
            <w:pPr>
              <w:rPr>
                <w:rFonts w:cs="Arial"/>
                <w:sz w:val="20"/>
              </w:rPr>
            </w:pPr>
          </w:p>
        </w:tc>
        <w:tc>
          <w:tcPr>
            <w:tcW w:w="1361" w:type="dxa"/>
          </w:tcPr>
          <w:p w14:paraId="5A8595E8" w14:textId="77777777" w:rsidR="005A7C87" w:rsidRDefault="005A7C87" w:rsidP="005A7C87">
            <w:pPr>
              <w:rPr>
                <w:rFonts w:cs="Arial"/>
                <w:sz w:val="20"/>
              </w:rPr>
            </w:pPr>
          </w:p>
        </w:tc>
        <w:tc>
          <w:tcPr>
            <w:tcW w:w="1308" w:type="dxa"/>
          </w:tcPr>
          <w:p w14:paraId="51D4D453" w14:textId="77777777" w:rsidR="005A7C87" w:rsidRDefault="005A7C87" w:rsidP="005A7C87">
            <w:pPr>
              <w:rPr>
                <w:rFonts w:cs="Arial"/>
                <w:sz w:val="20"/>
              </w:rPr>
            </w:pPr>
          </w:p>
        </w:tc>
        <w:tc>
          <w:tcPr>
            <w:tcW w:w="1273" w:type="dxa"/>
          </w:tcPr>
          <w:p w14:paraId="6CE25555" w14:textId="77777777" w:rsidR="005A7C87" w:rsidRDefault="005A7C87" w:rsidP="005A7C87">
            <w:pPr>
              <w:rPr>
                <w:rFonts w:cs="Arial"/>
                <w:sz w:val="20"/>
              </w:rPr>
            </w:pPr>
          </w:p>
        </w:tc>
      </w:tr>
      <w:tr w:rsidR="005A7C87" w14:paraId="0D0A195B" w14:textId="77777777" w:rsidTr="005A7C87">
        <w:tc>
          <w:tcPr>
            <w:tcW w:w="784" w:type="dxa"/>
            <w:hideMark/>
          </w:tcPr>
          <w:p w14:paraId="448ED897" w14:textId="77777777" w:rsidR="005A7C87" w:rsidRDefault="005A7C87" w:rsidP="005A7C87">
            <w:pPr>
              <w:rPr>
                <w:rFonts w:cs="Arial"/>
                <w:sz w:val="20"/>
              </w:rPr>
            </w:pPr>
            <w:r>
              <w:rPr>
                <w:rFonts w:cs="Arial"/>
                <w:sz w:val="20"/>
              </w:rPr>
              <w:t>4</w:t>
            </w:r>
          </w:p>
        </w:tc>
        <w:tc>
          <w:tcPr>
            <w:tcW w:w="2812" w:type="dxa"/>
          </w:tcPr>
          <w:p w14:paraId="3717E56F" w14:textId="77777777" w:rsidR="005A7C87" w:rsidRDefault="005A7C87" w:rsidP="005A7C87">
            <w:pPr>
              <w:rPr>
                <w:rFonts w:cs="Arial"/>
                <w:sz w:val="20"/>
              </w:rPr>
            </w:pPr>
          </w:p>
        </w:tc>
        <w:tc>
          <w:tcPr>
            <w:tcW w:w="1547" w:type="dxa"/>
          </w:tcPr>
          <w:p w14:paraId="2AC99F3A" w14:textId="77777777" w:rsidR="005A7C87" w:rsidRDefault="005A7C87" w:rsidP="005A7C87">
            <w:pPr>
              <w:rPr>
                <w:rFonts w:cs="Arial"/>
                <w:sz w:val="20"/>
              </w:rPr>
            </w:pPr>
          </w:p>
        </w:tc>
        <w:tc>
          <w:tcPr>
            <w:tcW w:w="1361" w:type="dxa"/>
          </w:tcPr>
          <w:p w14:paraId="13EE4DFD" w14:textId="77777777" w:rsidR="005A7C87" w:rsidRDefault="005A7C87" w:rsidP="005A7C87">
            <w:pPr>
              <w:rPr>
                <w:rFonts w:cs="Arial"/>
                <w:sz w:val="20"/>
              </w:rPr>
            </w:pPr>
          </w:p>
        </w:tc>
        <w:tc>
          <w:tcPr>
            <w:tcW w:w="1308" w:type="dxa"/>
          </w:tcPr>
          <w:p w14:paraId="38329530" w14:textId="77777777" w:rsidR="005A7C87" w:rsidRDefault="005A7C87" w:rsidP="005A7C87">
            <w:pPr>
              <w:rPr>
                <w:rFonts w:cs="Arial"/>
                <w:sz w:val="20"/>
              </w:rPr>
            </w:pPr>
          </w:p>
        </w:tc>
        <w:tc>
          <w:tcPr>
            <w:tcW w:w="1273" w:type="dxa"/>
          </w:tcPr>
          <w:p w14:paraId="079227B6" w14:textId="77777777" w:rsidR="005A7C87" w:rsidRDefault="005A7C87" w:rsidP="005A7C87">
            <w:pPr>
              <w:rPr>
                <w:rFonts w:cs="Arial"/>
                <w:sz w:val="20"/>
              </w:rPr>
            </w:pPr>
          </w:p>
        </w:tc>
      </w:tr>
    </w:tbl>
    <w:p w14:paraId="513B8C93" w14:textId="77777777" w:rsidR="00FA64AD" w:rsidRPr="00801847" w:rsidRDefault="00FA64AD">
      <w:pPr>
        <w:rPr>
          <w:rFonts w:cs="Arial"/>
          <w:sz w:val="24"/>
        </w:rPr>
      </w:pPr>
    </w:p>
    <w:p w14:paraId="2F4A5B3F" w14:textId="77777777" w:rsidR="00E941E6" w:rsidRPr="00801847" w:rsidRDefault="00732516" w:rsidP="001C5E08">
      <w:pPr>
        <w:pStyle w:val="Heading2"/>
      </w:pPr>
      <w:bookmarkStart w:id="4" w:name="_Toc444678706"/>
      <w:bookmarkStart w:id="5" w:name="_Toc488154766"/>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5A7C87" w:rsidRPr="00801847" w14:paraId="0E16DD72" w14:textId="77777777" w:rsidTr="002E4F4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A2026"/>
              <w:right w:val="single" w:sz="4" w:space="0" w:color="CA2026"/>
            </w:tcBorders>
            <w:shd w:val="clear" w:color="auto" w:fill="auto"/>
            <w:vAlign w:val="center"/>
          </w:tcPr>
          <w:p w14:paraId="2D737A4E" w14:textId="0F767C2F" w:rsidR="005A7C87" w:rsidRPr="00B47C26" w:rsidRDefault="005A7C87" w:rsidP="001A3363">
            <w:pPr>
              <w:jc w:val="right"/>
              <w:rPr>
                <w:rFonts w:cs="Arial"/>
                <w:color w:val="auto"/>
                <w:sz w:val="20"/>
              </w:rPr>
            </w:pPr>
            <w:bookmarkStart w:id="6" w:name="_Toc444678707"/>
            <w:r w:rsidRPr="00B47C26">
              <w:rPr>
                <w:rFonts w:cs="Arial"/>
                <w:color w:val="auto"/>
                <w:sz w:val="20"/>
              </w:rPr>
              <w:t>A</w:t>
            </w:r>
            <w:r w:rsidR="001A3363">
              <w:rPr>
                <w:rFonts w:cs="Arial"/>
                <w:color w:val="auto"/>
                <w:sz w:val="20"/>
              </w:rPr>
              <w:t>udit</w:t>
            </w:r>
            <w:r w:rsidRPr="00B47C26">
              <w:rPr>
                <w:rFonts w:cs="Arial"/>
                <w:color w:val="auto"/>
                <w:sz w:val="20"/>
              </w:rPr>
              <w:t xml:space="preserve"> standard(s):</w:t>
            </w:r>
          </w:p>
        </w:tc>
        <w:tc>
          <w:tcPr>
            <w:tcW w:w="2554" w:type="pct"/>
            <w:gridSpan w:val="2"/>
            <w:tcBorders>
              <w:top w:val="single" w:sz="4" w:space="0" w:color="CA2026"/>
              <w:left w:val="single" w:sz="4" w:space="0" w:color="CA2026"/>
              <w:bottom w:val="single" w:sz="4" w:space="0" w:color="C00000"/>
              <w:right w:val="single" w:sz="4" w:space="0" w:color="A11E29"/>
            </w:tcBorders>
            <w:shd w:val="clear" w:color="C00000" w:fill="auto"/>
            <w:vAlign w:val="center"/>
          </w:tcPr>
          <w:p w14:paraId="4227DB5A" w14:textId="77777777" w:rsidR="005A7C87" w:rsidRPr="00B47C26" w:rsidRDefault="005A7C87" w:rsidP="005A7C87">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1A3363" w:rsidRPr="00801847" w14:paraId="5924F6B1" w14:textId="77777777" w:rsidTr="002E4F4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CA2026"/>
              <w:left w:val="single" w:sz="4" w:space="0" w:color="A11E29"/>
            </w:tcBorders>
            <w:shd w:val="clear" w:color="auto" w:fill="auto"/>
            <w:vAlign w:val="center"/>
          </w:tcPr>
          <w:p w14:paraId="1E3A1869" w14:textId="54FAFE1E" w:rsidR="001A3363" w:rsidRPr="00B47C26" w:rsidRDefault="001A3363" w:rsidP="001A3363">
            <w:pPr>
              <w:jc w:val="right"/>
              <w:rPr>
                <w:rFonts w:cs="Arial"/>
                <w:sz w:val="20"/>
              </w:rPr>
            </w:pPr>
            <w:r w:rsidRPr="00B47C26">
              <w:rPr>
                <w:rFonts w:cs="Arial"/>
                <w:sz w:val="20"/>
              </w:rPr>
              <w:t>A</w:t>
            </w:r>
            <w:r>
              <w:rPr>
                <w:rFonts w:cs="Arial"/>
                <w:sz w:val="20"/>
              </w:rPr>
              <w:t xml:space="preserve">udit </w:t>
            </w:r>
            <w:r w:rsidRPr="00B47C26">
              <w:rPr>
                <w:rFonts w:cs="Arial"/>
                <w:sz w:val="20"/>
              </w:rPr>
              <w:t>type:</w:t>
            </w:r>
          </w:p>
        </w:tc>
        <w:tc>
          <w:tcPr>
            <w:tcW w:w="1277" w:type="pct"/>
            <w:tcBorders>
              <w:top w:val="single" w:sz="4" w:space="0" w:color="C00000"/>
              <w:bottom w:val="single" w:sz="4" w:space="0" w:color="C00000"/>
            </w:tcBorders>
            <w:shd w:val="clear" w:color="C00000" w:fill="auto"/>
            <w:vAlign w:val="center"/>
          </w:tcPr>
          <w:p w14:paraId="35C73E40" w14:textId="0C543EE2" w:rsidR="001A3363" w:rsidRPr="005A7C2F" w:rsidRDefault="0070278F" w:rsidP="001A3363">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 xml:space="preserve">Initial </w:t>
            </w:r>
            <w:r w:rsidR="001A3363">
              <w:rPr>
                <w:rFonts w:cs="Arial"/>
                <w:sz w:val="20"/>
              </w:rPr>
              <w:t>audit</w:t>
            </w:r>
          </w:p>
        </w:tc>
        <w:tc>
          <w:tcPr>
            <w:tcW w:w="1277" w:type="pct"/>
            <w:tcBorders>
              <w:top w:val="single" w:sz="4" w:space="0" w:color="C00000"/>
              <w:bottom w:val="single" w:sz="4" w:space="0" w:color="C00000"/>
              <w:right w:val="single" w:sz="4" w:space="0" w:color="A11E29"/>
            </w:tcBorders>
            <w:shd w:val="clear" w:color="C00000" w:fill="auto"/>
            <w:vAlign w:val="center"/>
          </w:tcPr>
          <w:p w14:paraId="37ABE961" w14:textId="77777777" w:rsidR="001A3363" w:rsidRPr="005A7C2F" w:rsidRDefault="0070278F" w:rsidP="005A7C87">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Surveillance</w:t>
            </w:r>
            <w:r w:rsidR="001A3363">
              <w:rPr>
                <w:rFonts w:cs="Arial"/>
                <w:sz w:val="20"/>
              </w:rPr>
              <w:t xml:space="preserve"> 1</w:t>
            </w:r>
          </w:p>
        </w:tc>
      </w:tr>
      <w:tr w:rsidR="001A3363" w:rsidRPr="00801847" w14:paraId="388FA54A" w14:textId="77777777" w:rsidTr="002E4F4D">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tcBorders>
            <w:shd w:val="clear" w:color="auto" w:fill="auto"/>
            <w:vAlign w:val="center"/>
          </w:tcPr>
          <w:p w14:paraId="7A18D6F0" w14:textId="77777777" w:rsidR="001A3363" w:rsidRPr="00B47C26" w:rsidRDefault="001A3363" w:rsidP="005A7C87">
            <w:pPr>
              <w:jc w:val="right"/>
              <w:rPr>
                <w:rFonts w:cs="Arial"/>
                <w:sz w:val="20"/>
              </w:rPr>
            </w:pPr>
          </w:p>
        </w:tc>
        <w:tc>
          <w:tcPr>
            <w:tcW w:w="1277" w:type="pct"/>
            <w:tcBorders>
              <w:top w:val="single" w:sz="4" w:space="0" w:color="C00000"/>
              <w:bottom w:val="single" w:sz="4" w:space="0" w:color="C00000"/>
            </w:tcBorders>
            <w:shd w:val="clear" w:color="C00000" w:fill="auto"/>
            <w:vAlign w:val="center"/>
          </w:tcPr>
          <w:p w14:paraId="25FAB1F2" w14:textId="04D4ED95" w:rsidR="001A3363" w:rsidRPr="005A7C2F" w:rsidRDefault="0070278F" w:rsidP="001A3363">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Re</w:t>
            </w:r>
            <w:r w:rsidR="001A3363">
              <w:rPr>
                <w:rFonts w:cs="Arial"/>
                <w:sz w:val="20"/>
              </w:rPr>
              <w:t>certification</w:t>
            </w:r>
          </w:p>
        </w:tc>
        <w:tc>
          <w:tcPr>
            <w:tcW w:w="1277" w:type="pct"/>
            <w:tcBorders>
              <w:top w:val="single" w:sz="4" w:space="0" w:color="C00000"/>
              <w:bottom w:val="single" w:sz="4" w:space="0" w:color="C00000"/>
              <w:right w:val="single" w:sz="4" w:space="0" w:color="A11E29"/>
            </w:tcBorders>
            <w:shd w:val="clear" w:color="C00000" w:fill="auto"/>
            <w:vAlign w:val="center"/>
          </w:tcPr>
          <w:p w14:paraId="1D895507" w14:textId="77777777" w:rsidR="001A3363" w:rsidRPr="005A7C2F" w:rsidRDefault="0070278F"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Surveillance</w:t>
            </w:r>
            <w:r w:rsidR="001A3363">
              <w:rPr>
                <w:rFonts w:cs="Arial"/>
                <w:sz w:val="20"/>
              </w:rPr>
              <w:t xml:space="preserve"> 2</w:t>
            </w:r>
          </w:p>
        </w:tc>
      </w:tr>
      <w:tr w:rsidR="001A3363" w:rsidRPr="00801847" w14:paraId="55E42468" w14:textId="77777777" w:rsidTr="002E4F4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CA2026"/>
            </w:tcBorders>
            <w:shd w:val="clear" w:color="auto" w:fill="auto"/>
            <w:vAlign w:val="center"/>
          </w:tcPr>
          <w:p w14:paraId="79C4E71D" w14:textId="77777777" w:rsidR="001A3363" w:rsidRPr="00B47C26" w:rsidRDefault="001A3363" w:rsidP="005A7C87">
            <w:pPr>
              <w:jc w:val="right"/>
              <w:rPr>
                <w:rFonts w:cs="Arial"/>
                <w:sz w:val="20"/>
              </w:rPr>
            </w:pPr>
          </w:p>
        </w:tc>
        <w:tc>
          <w:tcPr>
            <w:tcW w:w="2554" w:type="pct"/>
            <w:gridSpan w:val="2"/>
            <w:tcBorders>
              <w:top w:val="single" w:sz="4" w:space="0" w:color="CA2026"/>
              <w:bottom w:val="single" w:sz="4" w:space="0" w:color="CA2026"/>
              <w:right w:val="single" w:sz="4" w:space="0" w:color="A11E29"/>
            </w:tcBorders>
            <w:shd w:val="clear" w:color="C00000" w:fill="auto"/>
            <w:vAlign w:val="center"/>
          </w:tcPr>
          <w:p w14:paraId="11E33E92" w14:textId="77AB1C41" w:rsidR="001A3363" w:rsidRPr="005A7C2F" w:rsidRDefault="0070278F" w:rsidP="001A3363">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1A3363">
                  <w:rPr>
                    <w:rFonts w:ascii="MS Gothic" w:eastAsia="MS Gothic" w:hAnsi="MS Gothic" w:cs="Arial" w:hint="eastAsia"/>
                    <w:sz w:val="20"/>
                  </w:rPr>
                  <w:t>☐</w:t>
                </w:r>
              </w:sdtContent>
            </w:sdt>
            <w:r w:rsidR="001A3363">
              <w:rPr>
                <w:rFonts w:cs="Arial"/>
                <w:sz w:val="20"/>
              </w:rPr>
              <w:t xml:space="preserve"> </w:t>
            </w:r>
            <w:r w:rsidR="001A3363" w:rsidRPr="005A7C2F">
              <w:rPr>
                <w:rFonts w:cs="Arial"/>
                <w:sz w:val="20"/>
              </w:rPr>
              <w:t>Other:</w:t>
            </w:r>
          </w:p>
        </w:tc>
      </w:tr>
      <w:tr w:rsidR="005A7C87" w:rsidRPr="00801847" w14:paraId="767E3AF1" w14:textId="77777777" w:rsidTr="002E4F4D">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A2026"/>
            </w:tcBorders>
            <w:shd w:val="clear" w:color="auto" w:fill="auto"/>
            <w:vAlign w:val="center"/>
          </w:tcPr>
          <w:p w14:paraId="2C557A8E" w14:textId="05511E13" w:rsidR="005A7C87" w:rsidRPr="00B47C26" w:rsidRDefault="005A7C87" w:rsidP="002E4F4D">
            <w:pPr>
              <w:jc w:val="right"/>
              <w:rPr>
                <w:rFonts w:cs="Arial"/>
                <w:sz w:val="20"/>
              </w:rPr>
            </w:pPr>
            <w:r>
              <w:rPr>
                <w:rFonts w:cs="Arial"/>
                <w:sz w:val="20"/>
              </w:rPr>
              <w:t>Date(s) of a</w:t>
            </w:r>
            <w:r w:rsidR="002E4F4D">
              <w:rPr>
                <w:rFonts w:cs="Arial"/>
                <w:sz w:val="20"/>
              </w:rPr>
              <w:t>udi</w:t>
            </w:r>
            <w:r w:rsidR="001A3363">
              <w:rPr>
                <w:rFonts w:cs="Arial"/>
                <w:sz w:val="20"/>
              </w:rPr>
              <w:t>t</w:t>
            </w:r>
            <w:r>
              <w:rPr>
                <w:rFonts w:cs="Arial"/>
                <w:sz w:val="20"/>
              </w:rPr>
              <w:t>(s)</w:t>
            </w:r>
            <w:r w:rsidRPr="00B47C26">
              <w:rPr>
                <w:rFonts w:cs="Arial"/>
                <w:sz w:val="20"/>
              </w:rPr>
              <w:t>:</w:t>
            </w:r>
          </w:p>
        </w:tc>
        <w:tc>
          <w:tcPr>
            <w:tcW w:w="2554" w:type="pct"/>
            <w:gridSpan w:val="2"/>
            <w:tcBorders>
              <w:top w:val="single" w:sz="4" w:space="0" w:color="CA2026"/>
              <w:bottom w:val="single" w:sz="4" w:space="0" w:color="C00000"/>
              <w:right w:val="single" w:sz="4" w:space="0" w:color="A11E29"/>
            </w:tcBorders>
            <w:shd w:val="clear" w:color="C00000" w:fill="auto"/>
            <w:vAlign w:val="center"/>
          </w:tcPr>
          <w:p w14:paraId="664B6C14" w14:textId="77777777" w:rsidR="005A7C87" w:rsidRPr="00B47C26" w:rsidRDefault="005A7C87"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51EED365" w14:textId="77777777" w:rsidTr="002E4F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A2026"/>
              <w:left w:val="single" w:sz="4" w:space="0" w:color="A11E29"/>
              <w:bottom w:val="single" w:sz="4" w:space="0" w:color="C00000"/>
            </w:tcBorders>
            <w:shd w:val="clear" w:color="auto" w:fill="auto"/>
            <w:vAlign w:val="center"/>
          </w:tcPr>
          <w:p w14:paraId="63A81D2B" w14:textId="77777777" w:rsidR="005A7C87" w:rsidRPr="00B47C26" w:rsidRDefault="005A7C87" w:rsidP="005A7C87">
            <w:pPr>
              <w:jc w:val="right"/>
              <w:rPr>
                <w:rFonts w:cs="Arial"/>
                <w:sz w:val="20"/>
              </w:rPr>
            </w:pPr>
            <w:r w:rsidRPr="00B47C26">
              <w:rPr>
                <w:rFonts w:cs="Arial"/>
                <w:sz w:val="20"/>
              </w:rPr>
              <w:t>Duration:</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4373F0EF" w14:textId="77777777" w:rsidR="005A7C87" w:rsidRPr="00B47C26" w:rsidRDefault="005A7C87" w:rsidP="005A7C87">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7CDFED40" w14:textId="77777777" w:rsidTr="002E4F4D">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5230A9F9" w14:textId="77777777" w:rsidR="005A7C87" w:rsidRPr="00B47C26" w:rsidRDefault="005A7C87" w:rsidP="005A7C87">
            <w:pPr>
              <w:jc w:val="right"/>
              <w:rPr>
                <w:rFonts w:cs="Arial"/>
                <w:sz w:val="20"/>
              </w:rPr>
            </w:pPr>
            <w:r w:rsidRPr="00B47C26">
              <w:rPr>
                <w:rFonts w:cs="Arial"/>
                <w:sz w:val="20"/>
              </w:rPr>
              <w:t>Audit team leader:</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2FF59EF5" w14:textId="77777777" w:rsidR="005A7C87" w:rsidRPr="00B47C26" w:rsidRDefault="005A7C87"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A7C87" w:rsidRPr="00801847" w14:paraId="2D4B739C" w14:textId="77777777" w:rsidTr="002E4F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359D9EB2" w14:textId="77777777" w:rsidR="005A7C87" w:rsidRPr="00B47C26" w:rsidRDefault="005A7C87" w:rsidP="005A7C87">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7ADDE29C" w14:textId="77777777" w:rsidR="005A7C87" w:rsidRPr="00B47C26" w:rsidRDefault="005A7C87" w:rsidP="005A7C87">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A7C87" w:rsidRPr="00801847" w14:paraId="13E81217" w14:textId="77777777" w:rsidTr="002E4F4D">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C00000"/>
              <w:left w:val="single" w:sz="4" w:space="0" w:color="A11E29"/>
              <w:bottom w:val="single" w:sz="4" w:space="0" w:color="C00000"/>
            </w:tcBorders>
            <w:shd w:val="clear" w:color="auto" w:fill="auto"/>
            <w:vAlign w:val="center"/>
          </w:tcPr>
          <w:p w14:paraId="429EE1BE" w14:textId="77777777" w:rsidR="005A7C87" w:rsidRPr="00B47C26" w:rsidRDefault="005A7C87" w:rsidP="005A7C87">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C00000"/>
              <w:bottom w:val="single" w:sz="4" w:space="0" w:color="C00000"/>
              <w:right w:val="single" w:sz="4" w:space="0" w:color="A11E29"/>
            </w:tcBorders>
            <w:shd w:val="clear" w:color="C00000" w:fill="auto"/>
            <w:vAlign w:val="center"/>
          </w:tcPr>
          <w:p w14:paraId="64470718" w14:textId="77777777" w:rsidR="005A7C87" w:rsidRPr="00B47C26" w:rsidRDefault="005A7C87" w:rsidP="005A7C87">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Pr="005A7C87" w:rsidRDefault="00FA64AD" w:rsidP="00610EC7">
      <w:pPr>
        <w:pStyle w:val="Subtitle"/>
        <w:rPr>
          <w:i w:val="0"/>
        </w:rPr>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5A7C87" w14:paraId="3B58B9AC" w14:textId="77777777" w:rsidTr="002E4F4D">
        <w:tc>
          <w:tcPr>
            <w:tcW w:w="784" w:type="dxa"/>
            <w:vAlign w:val="center"/>
            <w:hideMark/>
          </w:tcPr>
          <w:p w14:paraId="3DFD7A03" w14:textId="77777777" w:rsidR="005A7C87" w:rsidRDefault="005A7C87" w:rsidP="002E4F4D">
            <w:pPr>
              <w:jc w:val="center"/>
              <w:rPr>
                <w:rFonts w:cs="Arial"/>
                <w:b/>
                <w:sz w:val="20"/>
              </w:rPr>
            </w:pPr>
            <w:bookmarkStart w:id="7" w:name="_Toc488154767"/>
            <w:r>
              <w:rPr>
                <w:rFonts w:cs="Arial"/>
                <w:b/>
                <w:sz w:val="20"/>
              </w:rPr>
              <w:t>Site #</w:t>
            </w:r>
          </w:p>
        </w:tc>
        <w:tc>
          <w:tcPr>
            <w:tcW w:w="3734" w:type="dxa"/>
            <w:hideMark/>
          </w:tcPr>
          <w:p w14:paraId="403E914B" w14:textId="77777777" w:rsidR="005A7C87" w:rsidRDefault="005A7C87" w:rsidP="005A7C87">
            <w:pPr>
              <w:rPr>
                <w:rFonts w:cs="Arial"/>
                <w:b/>
                <w:sz w:val="20"/>
              </w:rPr>
            </w:pPr>
            <w:r>
              <w:rPr>
                <w:rFonts w:cs="Arial"/>
                <w:b/>
                <w:sz w:val="20"/>
              </w:rPr>
              <w:t>Sites Audited</w:t>
            </w:r>
          </w:p>
        </w:tc>
      </w:tr>
      <w:tr w:rsidR="005A7C87" w14:paraId="33CCB3D9" w14:textId="77777777" w:rsidTr="002E4F4D">
        <w:tc>
          <w:tcPr>
            <w:tcW w:w="784" w:type="dxa"/>
            <w:vAlign w:val="center"/>
            <w:hideMark/>
          </w:tcPr>
          <w:p w14:paraId="55D7C3A4" w14:textId="77777777" w:rsidR="005A7C87" w:rsidRDefault="005A7C87" w:rsidP="002E4F4D">
            <w:pPr>
              <w:jc w:val="center"/>
              <w:rPr>
                <w:rFonts w:cs="Arial"/>
                <w:sz w:val="20"/>
              </w:rPr>
            </w:pPr>
            <w:r>
              <w:rPr>
                <w:rFonts w:cs="Arial"/>
                <w:sz w:val="20"/>
              </w:rPr>
              <w:t>1 (main)</w:t>
            </w:r>
          </w:p>
        </w:tc>
        <w:tc>
          <w:tcPr>
            <w:tcW w:w="3734" w:type="dxa"/>
          </w:tcPr>
          <w:p w14:paraId="51794158" w14:textId="77777777" w:rsidR="005A7C87" w:rsidRDefault="0070278F" w:rsidP="005A7C87">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r w:rsidR="005A7C87" w14:paraId="29F9B8ED" w14:textId="77777777" w:rsidTr="002E4F4D">
        <w:tc>
          <w:tcPr>
            <w:tcW w:w="784" w:type="dxa"/>
            <w:vAlign w:val="center"/>
            <w:hideMark/>
          </w:tcPr>
          <w:p w14:paraId="4F1C4E5E" w14:textId="77777777" w:rsidR="005A7C87" w:rsidRDefault="005A7C87" w:rsidP="002E4F4D">
            <w:pPr>
              <w:jc w:val="center"/>
              <w:rPr>
                <w:rFonts w:cs="Arial"/>
                <w:sz w:val="20"/>
              </w:rPr>
            </w:pPr>
            <w:r>
              <w:rPr>
                <w:rFonts w:cs="Arial"/>
                <w:sz w:val="20"/>
              </w:rPr>
              <w:t>2</w:t>
            </w:r>
          </w:p>
        </w:tc>
        <w:tc>
          <w:tcPr>
            <w:tcW w:w="3734" w:type="dxa"/>
          </w:tcPr>
          <w:p w14:paraId="0BF75161" w14:textId="77777777" w:rsidR="005A7C87" w:rsidRDefault="0070278F" w:rsidP="005A7C87">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r w:rsidR="005A7C87" w14:paraId="47FD1D56" w14:textId="77777777" w:rsidTr="002E4F4D">
        <w:tc>
          <w:tcPr>
            <w:tcW w:w="784" w:type="dxa"/>
            <w:vAlign w:val="center"/>
            <w:hideMark/>
          </w:tcPr>
          <w:p w14:paraId="6C3828E6" w14:textId="77777777" w:rsidR="005A7C87" w:rsidRDefault="005A7C87" w:rsidP="002E4F4D">
            <w:pPr>
              <w:jc w:val="center"/>
              <w:rPr>
                <w:rFonts w:cs="Arial"/>
                <w:sz w:val="20"/>
              </w:rPr>
            </w:pPr>
            <w:r>
              <w:rPr>
                <w:rFonts w:cs="Arial"/>
                <w:sz w:val="20"/>
              </w:rPr>
              <w:t>3</w:t>
            </w:r>
          </w:p>
        </w:tc>
        <w:tc>
          <w:tcPr>
            <w:tcW w:w="3734" w:type="dxa"/>
          </w:tcPr>
          <w:p w14:paraId="4185E05D" w14:textId="77777777" w:rsidR="005A7C87" w:rsidRDefault="0070278F" w:rsidP="005A7C87">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r w:rsidR="005A7C87" w14:paraId="38A0AA79" w14:textId="77777777" w:rsidTr="002E4F4D">
        <w:tc>
          <w:tcPr>
            <w:tcW w:w="784" w:type="dxa"/>
            <w:vAlign w:val="center"/>
            <w:hideMark/>
          </w:tcPr>
          <w:p w14:paraId="545B4601" w14:textId="77777777" w:rsidR="005A7C87" w:rsidRDefault="005A7C87" w:rsidP="002E4F4D">
            <w:pPr>
              <w:jc w:val="center"/>
              <w:rPr>
                <w:rFonts w:cs="Arial"/>
                <w:sz w:val="20"/>
              </w:rPr>
            </w:pPr>
            <w:r>
              <w:rPr>
                <w:rFonts w:cs="Arial"/>
                <w:sz w:val="20"/>
              </w:rPr>
              <w:t>4</w:t>
            </w:r>
          </w:p>
        </w:tc>
        <w:tc>
          <w:tcPr>
            <w:tcW w:w="3734" w:type="dxa"/>
          </w:tcPr>
          <w:p w14:paraId="4C99856E" w14:textId="77777777" w:rsidR="005A7C87" w:rsidRDefault="0070278F" w:rsidP="005A7C87">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5A7C87">
                  <w:rPr>
                    <w:rFonts w:ascii="MS Gothic" w:eastAsia="MS Gothic" w:hAnsi="MS Gothic" w:cs="Arial" w:hint="eastAsia"/>
                    <w:sz w:val="20"/>
                  </w:rPr>
                  <w:t>☐</w:t>
                </w:r>
              </w:sdtContent>
            </w:sdt>
          </w:p>
        </w:tc>
      </w:tr>
    </w:tbl>
    <w:p w14:paraId="1F6678C9" w14:textId="0BF02616" w:rsidR="009505CB" w:rsidRPr="00801847" w:rsidRDefault="002E7A17" w:rsidP="001C5E08">
      <w:pPr>
        <w:pStyle w:val="Heading2"/>
      </w:pPr>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5A7C87" w:rsidRPr="00801847" w14:paraId="2618CD3E" w14:textId="77777777" w:rsidTr="00E00765">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EB39C66" w14:textId="496BD681" w:rsidR="005A7C87" w:rsidRPr="00A31504" w:rsidRDefault="005A7C87" w:rsidP="005A7C87">
            <w:pPr>
              <w:jc w:val="right"/>
              <w:rPr>
                <w:rFonts w:cs="Arial"/>
                <w:sz w:val="20"/>
              </w:rPr>
            </w:pPr>
            <w:bookmarkStart w:id="8" w:name="_Toc444678709"/>
            <w:bookmarkStart w:id="9" w:name="_Toc488154768"/>
            <w:r>
              <w:rPr>
                <w:rFonts w:cs="Arial"/>
                <w:color w:val="auto"/>
                <w:sz w:val="20"/>
              </w:rPr>
              <w:t>Certification</w:t>
            </w:r>
            <w:r w:rsidR="00E00765">
              <w:rPr>
                <w:rFonts w:cs="Arial"/>
                <w:color w:val="auto"/>
                <w:sz w:val="20"/>
              </w:rPr>
              <w:t xml:space="preserve"> audit scope</w:t>
            </w:r>
            <w:r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B83B08D" w14:textId="77777777" w:rsidR="005A7C87" w:rsidRPr="009A2819" w:rsidRDefault="005A7C87" w:rsidP="005A7C87">
            <w:pPr>
              <w:jc w:val="left"/>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5A7C87" w:rsidRPr="00801847" w14:paraId="69D9A236" w14:textId="77777777" w:rsidTr="00E007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08689F5" w14:textId="77777777" w:rsidR="005A7C87" w:rsidRPr="00A31504" w:rsidRDefault="005A7C87" w:rsidP="005A7C87">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4674BF3" w14:textId="77777777" w:rsidR="005A7C87" w:rsidRPr="009A2819" w:rsidRDefault="005A7C87" w:rsidP="005A7C87">
            <w:pPr>
              <w:ind w:left="680"/>
              <w:cnfStyle w:val="000000100000" w:firstRow="0" w:lastRow="0" w:firstColumn="0" w:lastColumn="0" w:oddVBand="0" w:evenVBand="0" w:oddHBand="1" w:evenHBand="0" w:firstRowFirstColumn="0" w:firstRowLastColumn="0" w:lastRowFirstColumn="0" w:lastRowLastColumn="0"/>
            </w:pPr>
          </w:p>
        </w:tc>
      </w:tr>
      <w:tr w:rsidR="005A7C87" w:rsidRPr="00801847" w14:paraId="284C3F56" w14:textId="77777777" w:rsidTr="00E00765">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D30D1E6" w14:textId="77777777" w:rsidR="005A7C87" w:rsidRPr="00A31504" w:rsidRDefault="005A7C87" w:rsidP="005A7C87">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4F14E0E" w14:textId="77777777" w:rsidR="005A7C87" w:rsidRPr="009A2819" w:rsidRDefault="005A7C87" w:rsidP="005A7C87">
            <w:pPr>
              <w:ind w:left="680"/>
              <w:cnfStyle w:val="000000000000" w:firstRow="0" w:lastRow="0" w:firstColumn="0" w:lastColumn="0" w:oddVBand="0" w:evenVBand="0" w:oddHBand="0" w:evenHBand="0" w:firstRowFirstColumn="0" w:firstRowLastColumn="0" w:lastRowFirstColumn="0" w:lastRowLastColumn="0"/>
            </w:pPr>
          </w:p>
        </w:tc>
      </w:tr>
      <w:tr w:rsidR="005A7C87" w:rsidRPr="00801847" w14:paraId="33A783F5" w14:textId="77777777" w:rsidTr="00E007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0268E54" w14:textId="77777777" w:rsidR="005A7C87" w:rsidRDefault="005A7C87" w:rsidP="005A7C87">
            <w:pPr>
              <w:jc w:val="right"/>
              <w:rPr>
                <w:rFonts w:cs="Arial"/>
                <w:sz w:val="20"/>
              </w:rPr>
            </w:pPr>
            <w:r>
              <w:rPr>
                <w:rFonts w:cs="Arial"/>
                <w:sz w:val="20"/>
              </w:rPr>
              <w:t>All scope exclusions are appropriate and justified:</w:t>
            </w:r>
          </w:p>
          <w:p w14:paraId="322ED5F4" w14:textId="2B2CF1DB" w:rsidR="005A7C87" w:rsidRPr="00A31504" w:rsidRDefault="005A7C87" w:rsidP="00E00765">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w:t>
            </w:r>
            <w:r w:rsidR="00E00765">
              <w:rPr>
                <w:rFonts w:eastAsia="Calibri" w:cs="Arial"/>
                <w:b w:val="0"/>
                <w:sz w:val="16"/>
                <w:szCs w:val="16"/>
              </w:rPr>
              <w:t>standard</w:t>
            </w:r>
            <w:r w:rsidRPr="00F10D45">
              <w:rPr>
                <w:rFonts w:eastAsia="Calibri" w:cs="Arial"/>
                <w:b w:val="0"/>
                <w:sz w:val="16"/>
                <w:szCs w:val="16"/>
              </w:rPr>
              <w:t xml:space="preserve">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9D2B646" w14:textId="77777777" w:rsidR="005A7C87" w:rsidRPr="00801847" w:rsidRDefault="005A7C87" w:rsidP="005A7C87">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5A7C87" w:rsidRDefault="00885547" w:rsidP="001C5E08">
      <w:pPr>
        <w:pStyle w:val="Heading1"/>
      </w:pPr>
      <w:r w:rsidRPr="005A7C87">
        <w:t xml:space="preserve">Audit preparation </w:t>
      </w:r>
      <w:r w:rsidR="00D727E8" w:rsidRPr="005A7C87">
        <w:t>and methodology</w:t>
      </w:r>
      <w:bookmarkEnd w:id="8"/>
      <w:bookmarkEnd w:id="9"/>
    </w:p>
    <w:p w14:paraId="667F56AC" w14:textId="77777777" w:rsidR="00D727E8" w:rsidRPr="00801847" w:rsidRDefault="00D727E8" w:rsidP="001C5E08">
      <w:pPr>
        <w:pStyle w:val="Heading2"/>
      </w:pPr>
      <w:bookmarkStart w:id="10" w:name="_Toc444678710"/>
      <w:bookmarkStart w:id="11" w:name="_Toc488154769"/>
      <w:r w:rsidRPr="00801847">
        <w:t>Audit objectives</w:t>
      </w:r>
      <w:bookmarkEnd w:id="10"/>
      <w:bookmarkEnd w:id="11"/>
    </w:p>
    <w:p w14:paraId="3E2CE524" w14:textId="357799B0" w:rsidR="00613C42" w:rsidRPr="00801847" w:rsidRDefault="00613C42" w:rsidP="00610EC7">
      <w:pPr>
        <w:pStyle w:val="Subtitle"/>
      </w:pPr>
      <w:r w:rsidRPr="00801847">
        <w:t>The main purpose of this audit is to evaluate the im</w:t>
      </w:r>
      <w:r w:rsidR="004C4712">
        <w:t>plementation and effectiveness</w:t>
      </w:r>
      <w:r w:rsidRPr="00801847">
        <w:t xml:space="preserve"> of </w:t>
      </w:r>
      <w:bookmarkStart w:id="12" w:name="Standard2"/>
      <w:r w:rsidR="004C4712">
        <w:t xml:space="preserve">the </w:t>
      </w:r>
      <w:r w:rsidRPr="00801847">
        <w:t>ISO</w:t>
      </w:r>
      <w:r w:rsidR="00F5486B">
        <w:t>/IEC</w:t>
      </w:r>
      <w:r w:rsidRPr="00801847">
        <w:t xml:space="preserve"> </w:t>
      </w:r>
      <w:bookmarkEnd w:id="12"/>
      <w:r w:rsidR="00F5486B">
        <w:t>27</w:t>
      </w:r>
      <w:r w:rsidR="004C4712">
        <w:t>018</w:t>
      </w:r>
      <w:r w:rsidR="008E0CDB" w:rsidRPr="00801847">
        <w:t>:</w:t>
      </w:r>
      <w:r w:rsidR="00B6340A">
        <w:t>2019</w:t>
      </w:r>
      <w:r w:rsidRPr="00801847">
        <w:t xml:space="preserve">. </w:t>
      </w:r>
    </w:p>
    <w:p w14:paraId="5B5F7C0E" w14:textId="77777777" w:rsidR="00613C42" w:rsidRPr="00801847" w:rsidRDefault="00613C42" w:rsidP="00610EC7">
      <w:pPr>
        <w:pStyle w:val="Subtitle"/>
        <w:rPr>
          <w:szCs w:val="17"/>
        </w:rPr>
      </w:pPr>
      <w:r w:rsidRPr="00801847">
        <w:t> </w:t>
      </w:r>
    </w:p>
    <w:p w14:paraId="79270717" w14:textId="77777777" w:rsidR="00613C42" w:rsidRPr="00801847" w:rsidRDefault="00613C42" w:rsidP="00610EC7">
      <w:pPr>
        <w:pStyle w:val="Subtitle"/>
        <w:rPr>
          <w:szCs w:val="17"/>
        </w:rPr>
      </w:pPr>
      <w:r w:rsidRPr="00801847">
        <w:t xml:space="preserve">The specific objectives of this audit are to confirm that:           </w:t>
      </w:r>
    </w:p>
    <w:p w14:paraId="2F4AFC9D" w14:textId="5A4B2264" w:rsidR="004B2352" w:rsidRDefault="004B2352" w:rsidP="004B2352">
      <w:pPr>
        <w:pStyle w:val="Bullet1"/>
      </w:pPr>
      <w:r>
        <w:t xml:space="preserve">The organization has determined the boundaries and applicability of the </w:t>
      </w:r>
      <w:r w:rsidR="004C4712">
        <w:t>standard</w:t>
      </w:r>
      <w:r>
        <w:t xml:space="preserve"> in scope;</w:t>
      </w:r>
    </w:p>
    <w:p w14:paraId="6AC9EAA0" w14:textId="367D93D5" w:rsidR="004B2352" w:rsidRDefault="004B2352" w:rsidP="004B2352">
      <w:pPr>
        <w:pStyle w:val="Bullet1"/>
      </w:pPr>
      <w:r>
        <w:t xml:space="preserve">The </w:t>
      </w:r>
      <w:r w:rsidR="004C4712">
        <w:t xml:space="preserve">organization </w:t>
      </w:r>
      <w:r>
        <w:t>system conforms with all the req</w:t>
      </w:r>
      <w:r w:rsidR="00F4709B">
        <w:t>uirements of the audit standard</w:t>
      </w:r>
      <w:r w:rsidR="00FC0AA0">
        <w:t xml:space="preserve"> (Clause 5 to 18 of ISO/IEC 270</w:t>
      </w:r>
      <w:r>
        <w:t>1</w:t>
      </w:r>
      <w:r w:rsidR="00FC0AA0">
        <w:t>8:</w:t>
      </w:r>
      <w:r w:rsidR="00B6340A">
        <w:t>2019</w:t>
      </w:r>
      <w:r>
        <w:t>);</w:t>
      </w:r>
    </w:p>
    <w:p w14:paraId="5F3AE2ED" w14:textId="2C5489DD" w:rsidR="004B2352" w:rsidRDefault="004B2352" w:rsidP="004B2352">
      <w:pPr>
        <w:pStyle w:val="Bullet1"/>
      </w:pPr>
      <w:r>
        <w:t xml:space="preserve">The </w:t>
      </w:r>
      <w:r w:rsidR="00FC0AA0">
        <w:t xml:space="preserve">organization </w:t>
      </w:r>
      <w:r>
        <w:t>system conforms with all applicable legal and regulatory requirements;</w:t>
      </w:r>
    </w:p>
    <w:p w14:paraId="069DE64D" w14:textId="5CD16D6F" w:rsidR="00613C42" w:rsidRPr="008B2B5C" w:rsidRDefault="004B2352" w:rsidP="004B2352">
      <w:pPr>
        <w:pStyle w:val="Bullet1"/>
      </w:pPr>
      <w:r>
        <w:t xml:space="preserve">The </w:t>
      </w:r>
      <w:r w:rsidR="00FC0AA0">
        <w:t>organization</w:t>
      </w:r>
      <w:r>
        <w:t xml:space="preserve"> system is capable of achieving the organization’s policies objectives</w:t>
      </w:r>
      <w:r w:rsidR="00FC0AA0">
        <w:t>;</w:t>
      </w:r>
    </w:p>
    <w:p w14:paraId="7C611D72" w14:textId="47AE14EF" w:rsidR="007C24F1" w:rsidRPr="00801847" w:rsidRDefault="004B2352" w:rsidP="004B2352">
      <w:pPr>
        <w:pStyle w:val="Bullet1"/>
        <w:rPr>
          <w:rStyle w:val="Emphasis"/>
          <w:rFonts w:cs="Arial"/>
          <w:i/>
          <w:iCs/>
        </w:rPr>
      </w:pPr>
      <w:r w:rsidRPr="004B2352">
        <w:t xml:space="preserve">The organization has established, implemented, </w:t>
      </w:r>
      <w:proofErr w:type="gramStart"/>
      <w:r w:rsidRPr="004B2352">
        <w:t>maintained</w:t>
      </w:r>
      <w:proofErr w:type="gramEnd"/>
      <w:r w:rsidR="00670AC5">
        <w:t xml:space="preserve"> and continually improved its system</w:t>
      </w:r>
      <w:r w:rsidRPr="004B2352">
        <w:t xml:space="preserve">, including the processes needed and their interactions, in accordance with the requirements of the </w:t>
      </w:r>
      <w:r w:rsidR="00F4709B">
        <w:rPr>
          <w:rFonts w:cs="Arial"/>
          <w:lang w:eastAsia="fr-FR"/>
        </w:rPr>
        <w:t>ISO/IEC 27018:</w:t>
      </w:r>
      <w:r w:rsidR="00B6340A">
        <w:rPr>
          <w:rFonts w:cs="Arial"/>
          <w:lang w:eastAsia="fr-FR"/>
        </w:rPr>
        <w:t>2019</w:t>
      </w:r>
      <w:r w:rsidR="00AC249F" w:rsidRPr="00801847">
        <w:rPr>
          <w:rStyle w:val="Emphasis"/>
          <w:rFonts w:cs="Arial"/>
          <w:i/>
        </w:rPr>
        <w:t>.</w:t>
      </w:r>
    </w:p>
    <w:p w14:paraId="34B3878A" w14:textId="41274F22" w:rsidR="007C24F1" w:rsidRPr="00801847" w:rsidRDefault="007C24F1" w:rsidP="001C5E08">
      <w:pPr>
        <w:pStyle w:val="Heading2"/>
        <w:rPr>
          <w:rStyle w:val="Emphasis"/>
          <w:i w:val="0"/>
        </w:rPr>
      </w:pPr>
      <w:bookmarkStart w:id="13" w:name="_Toc488154770"/>
      <w:r w:rsidRPr="00801847">
        <w:rPr>
          <w:rStyle w:val="Emphasis"/>
          <w:i w:val="0"/>
        </w:rPr>
        <w:t>Audit criteria</w:t>
      </w:r>
      <w:bookmarkEnd w:id="13"/>
    </w:p>
    <w:p w14:paraId="108DE355" w14:textId="6D7641F2" w:rsidR="005A7C87" w:rsidRDefault="005A7C87" w:rsidP="005A7C87">
      <w:pPr>
        <w:pStyle w:val="Subtitle"/>
      </w:pPr>
      <w:r>
        <w:t>The audit criteria</w:t>
      </w:r>
      <w:r w:rsidR="00670AC5">
        <w:t xml:space="preserve"> (the set of requirements) for this are all normative clauses of ISO/IEC 27018:</w:t>
      </w:r>
      <w:r w:rsidR="00B6340A">
        <w:t>2019</w:t>
      </w:r>
      <w:r w:rsidR="00670AC5">
        <w:t>:</w:t>
      </w:r>
    </w:p>
    <w:p w14:paraId="1A25331B" w14:textId="77777777" w:rsidR="005A7C87" w:rsidRDefault="005A7C87" w:rsidP="005A7C87">
      <w:pPr>
        <w:pStyle w:val="Subtitle"/>
      </w:pPr>
    </w:p>
    <w:p w14:paraId="20264CE1" w14:textId="1D75ED52" w:rsidR="005A7C87" w:rsidRDefault="00670AC5" w:rsidP="005A7C87">
      <w:pPr>
        <w:pStyle w:val="Bullet1"/>
      </w:pPr>
      <w:r>
        <w:t>Clause 5</w:t>
      </w:r>
      <w:r w:rsidR="005A7C87">
        <w:t xml:space="preserve"> – </w:t>
      </w:r>
      <w:r>
        <w:t>Information security policies</w:t>
      </w:r>
    </w:p>
    <w:p w14:paraId="786024CF" w14:textId="0EECF386" w:rsidR="005A7C87" w:rsidRDefault="00670AC5" w:rsidP="005A7C87">
      <w:pPr>
        <w:pStyle w:val="Bullet1"/>
      </w:pPr>
      <w:r>
        <w:t>Clause 6</w:t>
      </w:r>
      <w:r w:rsidR="005A7C87">
        <w:t xml:space="preserve"> – </w:t>
      </w:r>
      <w:r>
        <w:t>Organization of information security</w:t>
      </w:r>
    </w:p>
    <w:p w14:paraId="1B710792" w14:textId="3F4D80D0" w:rsidR="005A7C87" w:rsidRDefault="00670AC5" w:rsidP="005A7C87">
      <w:pPr>
        <w:pStyle w:val="Bullet1"/>
      </w:pPr>
      <w:r>
        <w:t>Clause 7</w:t>
      </w:r>
      <w:r w:rsidR="005A7C87">
        <w:t xml:space="preserve"> – </w:t>
      </w:r>
      <w:r>
        <w:t>Human resource security</w:t>
      </w:r>
    </w:p>
    <w:p w14:paraId="5A3C34F1" w14:textId="3ACD474D" w:rsidR="005A7C87" w:rsidRDefault="00670AC5" w:rsidP="005A7C87">
      <w:pPr>
        <w:pStyle w:val="Bullet1"/>
      </w:pPr>
      <w:r>
        <w:t>Clause 8</w:t>
      </w:r>
      <w:r w:rsidR="005A7C87">
        <w:t xml:space="preserve"> – </w:t>
      </w:r>
      <w:r>
        <w:t>Asset Management</w:t>
      </w:r>
    </w:p>
    <w:p w14:paraId="52C7F7A3" w14:textId="0DAF306E" w:rsidR="005A7C87" w:rsidRDefault="00670AC5" w:rsidP="005A7C87">
      <w:pPr>
        <w:pStyle w:val="Bullet1"/>
      </w:pPr>
      <w:r>
        <w:t>Clause 9</w:t>
      </w:r>
      <w:r w:rsidR="005A7C87">
        <w:t xml:space="preserve"> – </w:t>
      </w:r>
      <w:r>
        <w:t>Access control</w:t>
      </w:r>
    </w:p>
    <w:p w14:paraId="5C740C3E" w14:textId="4FF0DA72" w:rsidR="005A7C87" w:rsidRDefault="00670AC5" w:rsidP="005A7C87">
      <w:pPr>
        <w:pStyle w:val="Bullet1"/>
      </w:pPr>
      <w:r>
        <w:t>Clause 10</w:t>
      </w:r>
      <w:r w:rsidR="005A7C87">
        <w:t xml:space="preserve"> – </w:t>
      </w:r>
      <w:r>
        <w:t>Cryptography</w:t>
      </w:r>
    </w:p>
    <w:p w14:paraId="6B06932B" w14:textId="0B68933D" w:rsidR="005A7C87" w:rsidRDefault="00670AC5" w:rsidP="005A7C87">
      <w:pPr>
        <w:pStyle w:val="Bullet1"/>
      </w:pPr>
      <w:r>
        <w:t>Clause 11</w:t>
      </w:r>
      <w:r w:rsidR="005A7C87">
        <w:t xml:space="preserve"> – </w:t>
      </w:r>
      <w:r>
        <w:t>Physical and environmental security</w:t>
      </w:r>
    </w:p>
    <w:p w14:paraId="45E53B0A" w14:textId="46AC474E" w:rsidR="00670AC5" w:rsidRDefault="00670AC5" w:rsidP="005A7C87">
      <w:pPr>
        <w:pStyle w:val="Bullet1"/>
      </w:pPr>
      <w:r>
        <w:t>Clause 12 – Operations security</w:t>
      </w:r>
    </w:p>
    <w:p w14:paraId="2FEA32D1" w14:textId="20E76DA0" w:rsidR="00670AC5" w:rsidRDefault="00670AC5" w:rsidP="005A7C87">
      <w:pPr>
        <w:pStyle w:val="Bullet1"/>
      </w:pPr>
      <w:r>
        <w:t>Clause 13 – Communications security</w:t>
      </w:r>
    </w:p>
    <w:p w14:paraId="77E4D5B5" w14:textId="1AC3E7D6" w:rsidR="00670AC5" w:rsidRDefault="00670AC5" w:rsidP="005A7C87">
      <w:pPr>
        <w:pStyle w:val="Bullet1"/>
      </w:pPr>
      <w:r>
        <w:t>Clause 14 – System acquisition, development and maintenance</w:t>
      </w:r>
    </w:p>
    <w:p w14:paraId="6CA8975E" w14:textId="396C2D3F" w:rsidR="00670AC5" w:rsidRDefault="00670AC5" w:rsidP="005A7C87">
      <w:pPr>
        <w:pStyle w:val="Bullet1"/>
      </w:pPr>
      <w:r>
        <w:t>Clause 15 – Supplier relationships</w:t>
      </w:r>
    </w:p>
    <w:p w14:paraId="06108EF9" w14:textId="66C6712A" w:rsidR="00670AC5" w:rsidRDefault="00670AC5" w:rsidP="005A7C87">
      <w:pPr>
        <w:pStyle w:val="Bullet1"/>
      </w:pPr>
      <w:r>
        <w:t>Clause 16 – Information security incident management</w:t>
      </w:r>
    </w:p>
    <w:p w14:paraId="771E76F4" w14:textId="321CF87F" w:rsidR="00670AC5" w:rsidRDefault="00670AC5" w:rsidP="005A7C87">
      <w:pPr>
        <w:pStyle w:val="Bullet1"/>
      </w:pPr>
      <w:r>
        <w:t>Clause 17 – Information security aspects of business continuity management</w:t>
      </w:r>
    </w:p>
    <w:p w14:paraId="5CE0AB6A" w14:textId="58E829E9" w:rsidR="00670AC5" w:rsidRDefault="00670AC5" w:rsidP="005A7C87">
      <w:pPr>
        <w:pStyle w:val="Bullet1"/>
      </w:pPr>
      <w:r>
        <w:t>Clause 18 - Compliance</w:t>
      </w:r>
    </w:p>
    <w:p w14:paraId="7648C0FE" w14:textId="77777777" w:rsidR="005A7C87" w:rsidRDefault="005A7C87" w:rsidP="005A7C87">
      <w:pPr>
        <w:pStyle w:val="Bullet1"/>
      </w:pPr>
      <w:r>
        <w:lastRenderedPageBreak/>
        <w:t>11 - Additional requirements</w:t>
      </w:r>
    </w:p>
    <w:p w14:paraId="6020D186" w14:textId="77777777" w:rsidR="005A7C87" w:rsidRDefault="005A7C87" w:rsidP="005A7C87">
      <w:pPr>
        <w:pStyle w:val="Bullet1"/>
        <w:numPr>
          <w:ilvl w:val="2"/>
          <w:numId w:val="30"/>
        </w:numPr>
      </w:pPr>
      <w:r>
        <w:t>Use of logo and trademark</w:t>
      </w:r>
    </w:p>
    <w:p w14:paraId="6612E841" w14:textId="6AC34FA8" w:rsidR="005A7C87" w:rsidRDefault="005A7C87" w:rsidP="005A7C87">
      <w:pPr>
        <w:pStyle w:val="Bullet1"/>
        <w:numPr>
          <w:ilvl w:val="2"/>
          <w:numId w:val="30"/>
        </w:numPr>
      </w:pPr>
      <w:r>
        <w:t>Documentatio</w:t>
      </w:r>
      <w:r w:rsidR="00954B68">
        <w:t xml:space="preserve">n and processes </w:t>
      </w:r>
      <w:r>
        <w:t xml:space="preserve">developed by the client </w:t>
      </w:r>
    </w:p>
    <w:p w14:paraId="7C932242" w14:textId="77777777" w:rsidR="004B2352" w:rsidRPr="00801847" w:rsidRDefault="004B2352" w:rsidP="004B2352">
      <w:pPr>
        <w:pStyle w:val="Bullet1"/>
        <w:numPr>
          <w:ilvl w:val="0"/>
          <w:numId w:val="0"/>
        </w:numPr>
        <w:ind w:left="1636"/>
      </w:pPr>
    </w:p>
    <w:p w14:paraId="13C40A3A" w14:textId="5CDC01F6" w:rsidR="00D727E8" w:rsidRPr="002C32A6" w:rsidRDefault="00D727E8" w:rsidP="001C5E08">
      <w:pPr>
        <w:pStyle w:val="Heading2"/>
      </w:pPr>
      <w:bookmarkStart w:id="14" w:name="_Toc444678711"/>
      <w:bookmarkStart w:id="15" w:name="_Toc488154771"/>
      <w:r w:rsidRPr="002C32A6">
        <w:t>Audit methodology</w:t>
      </w:r>
      <w:bookmarkEnd w:id="14"/>
      <w:bookmarkEnd w:id="15"/>
    </w:p>
    <w:p w14:paraId="6A7F735E" w14:textId="6119B19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1FB1FE21" w14:textId="77777777" w:rsidR="009E2FE5" w:rsidRPr="00801847" w:rsidRDefault="009E2FE5" w:rsidP="00610EC7">
      <w:pPr>
        <w:pStyle w:val="Subtitle"/>
      </w:pPr>
    </w:p>
    <w:p w14:paraId="62C91D9F" w14:textId="335839D2"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w:t>
      </w:r>
      <w:r w:rsidR="00635BC2">
        <w:t xml:space="preserve">validate the conformity of the </w:t>
      </w:r>
      <w:r w:rsidRPr="00801847">
        <w:t xml:space="preserve">system of the organization. The use of audit procedures in a systematic way reduces the audit risk and reinforces the objectivity of the audit conclusions. </w:t>
      </w:r>
    </w:p>
    <w:p w14:paraId="588252B3" w14:textId="77777777" w:rsidR="007C24F1" w:rsidRPr="00801847" w:rsidRDefault="007C24F1" w:rsidP="00610EC7">
      <w:pPr>
        <w:pStyle w:val="Subtitle"/>
      </w:pPr>
    </w:p>
    <w:p w14:paraId="1AAB731F" w14:textId="7E8CA233"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1C5E08">
      <w:pPr>
        <w:pStyle w:val="Heading2"/>
      </w:pPr>
      <w:bookmarkStart w:id="16" w:name="_Toc444678712"/>
      <w:bookmarkStart w:id="17" w:name="_Toc488154772"/>
      <w:r w:rsidRPr="00801847">
        <w:t>Previous audit results</w:t>
      </w:r>
      <w:bookmarkEnd w:id="16"/>
      <w:bookmarkEnd w:id="17"/>
    </w:p>
    <w:p w14:paraId="07981683" w14:textId="77777777" w:rsidR="00635BC2" w:rsidRDefault="00635BC2" w:rsidP="00635BC2">
      <w:pPr>
        <w:pStyle w:val="Subtitle"/>
      </w:pPr>
      <w:bookmarkStart w:id="18"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610EC7">
      <w:pPr>
        <w:pStyle w:val="Subtitle"/>
      </w:pPr>
    </w:p>
    <w:p w14:paraId="310D34D1" w14:textId="33157FEF" w:rsidR="000D60C6" w:rsidRDefault="0070278F" w:rsidP="00610EC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49720BC4" w14:textId="1BAE0BE4" w:rsidR="00F025EE" w:rsidRDefault="0070278F" w:rsidP="00610EC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468CC43F" w14:textId="5AAEF525" w:rsidR="00860B84" w:rsidRDefault="0070278F" w:rsidP="00610EC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635BC2">
        <w:t xml:space="preserve"> or no nonconformities during the previous audit</w:t>
      </w:r>
      <w:r w:rsidR="00860B84">
        <w:t>)</w:t>
      </w:r>
    </w:p>
    <w:p w14:paraId="479FA989" w14:textId="76693B09" w:rsidR="00D727E8" w:rsidRPr="002C32A6" w:rsidRDefault="00D727E8" w:rsidP="001C5E08">
      <w:pPr>
        <w:pStyle w:val="Heading2"/>
      </w:pPr>
      <w:bookmarkStart w:id="19" w:name="_Toc488154773"/>
      <w:r w:rsidRPr="002C32A6">
        <w:t>Audit planning</w:t>
      </w:r>
      <w:bookmarkEnd w:id="18"/>
      <w:bookmarkEnd w:id="19"/>
    </w:p>
    <w:p w14:paraId="6DAC3F41" w14:textId="0DFA7539"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10EC7">
      <w:pPr>
        <w:pStyle w:val="Subtitle"/>
      </w:pPr>
    </w:p>
    <w:p w14:paraId="55C55748"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0EB25A92" w14:textId="77777777" w:rsidR="004B2352" w:rsidRPr="00545989" w:rsidRDefault="004B2352" w:rsidP="004B2352">
      <w:pPr>
        <w:ind w:left="680"/>
        <w:rPr>
          <w:rFonts w:eastAsiaTheme="majorEastAsia" w:cstheme="majorBidi"/>
          <w:i/>
          <w:iCs/>
          <w:sz w:val="20"/>
          <w:lang w:eastAsia="fr-FR"/>
        </w:rPr>
      </w:pPr>
    </w:p>
    <w:p w14:paraId="6B495EB7"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8C37DD9" w14:textId="77777777" w:rsidR="004B2352" w:rsidRPr="00545989" w:rsidRDefault="004B2352" w:rsidP="004B2352">
      <w:pPr>
        <w:ind w:left="680"/>
        <w:rPr>
          <w:rFonts w:eastAsiaTheme="majorEastAsia" w:cstheme="majorBidi"/>
          <w:i/>
          <w:iCs/>
          <w:sz w:val="20"/>
          <w:lang w:eastAsia="fr-FR"/>
        </w:rPr>
      </w:pPr>
    </w:p>
    <w:p w14:paraId="7EBFF945" w14:textId="5A6E78C3"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E02613">
        <w:rPr>
          <w:rFonts w:eastAsiaTheme="majorEastAsia" w:cstheme="majorBidi"/>
          <w:i/>
          <w:iCs/>
          <w:sz w:val="20"/>
          <w:lang w:eastAsia="fr-FR"/>
        </w:rPr>
        <w:t>MSECB</w:t>
      </w:r>
      <w:r w:rsidR="00BD2E2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3A9BA06F" w14:textId="77777777" w:rsidR="002A4537" w:rsidRPr="00801847" w:rsidRDefault="002A4537" w:rsidP="00610EC7">
      <w:pPr>
        <w:pStyle w:val="Subtitle"/>
      </w:pPr>
    </w:p>
    <w:p w14:paraId="17622BAF" w14:textId="2BD54BA9" w:rsidR="00D727E8" w:rsidRPr="00801847" w:rsidRDefault="002912F1" w:rsidP="001C5E08">
      <w:pPr>
        <w:pStyle w:val="Heading2"/>
      </w:pPr>
      <w:bookmarkStart w:id="20" w:name="_Toc444678714"/>
      <w:bookmarkStart w:id="21" w:name="_Toc488154774"/>
      <w:r w:rsidRPr="00801847">
        <w:lastRenderedPageBreak/>
        <w:t>Key people interviewed</w:t>
      </w:r>
      <w:bookmarkEnd w:id="20"/>
      <w:bookmarkEnd w:id="21"/>
    </w:p>
    <w:tbl>
      <w:tblPr>
        <w:tblW w:w="4931"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808"/>
        <w:gridCol w:w="1704"/>
        <w:gridCol w:w="1699"/>
        <w:gridCol w:w="1109"/>
        <w:gridCol w:w="1070"/>
        <w:gridCol w:w="1500"/>
      </w:tblGrid>
      <w:tr w:rsidR="005A7C87" w:rsidRPr="00A63350" w14:paraId="6115D1AF" w14:textId="77777777" w:rsidTr="005A7C87">
        <w:trPr>
          <w:trHeight w:val="455"/>
        </w:trPr>
        <w:tc>
          <w:tcPr>
            <w:tcW w:w="1047" w:type="pct"/>
            <w:tcBorders>
              <w:right w:val="single" w:sz="8" w:space="0" w:color="FFFFFF" w:themeColor="background1"/>
            </w:tcBorders>
            <w:shd w:val="clear" w:color="auto" w:fill="A11E29"/>
            <w:tcMar>
              <w:top w:w="140" w:type="nil"/>
              <w:right w:w="140" w:type="nil"/>
            </w:tcMar>
            <w:vAlign w:val="center"/>
          </w:tcPr>
          <w:p w14:paraId="08B17E1F" w14:textId="77777777" w:rsidR="005A7C87" w:rsidRPr="00BD2E29" w:rsidRDefault="005A7C87" w:rsidP="005A7C87">
            <w:pPr>
              <w:widowControl w:val="0"/>
              <w:autoSpaceDE w:val="0"/>
              <w:autoSpaceDN w:val="0"/>
              <w:adjustRightInd w:val="0"/>
              <w:jc w:val="center"/>
              <w:rPr>
                <w:rFonts w:cs="Arial"/>
                <w:b/>
                <w:color w:val="FFFFFF" w:themeColor="background1"/>
                <w:szCs w:val="22"/>
              </w:rPr>
            </w:pPr>
            <w:bookmarkStart w:id="22" w:name="_Toc444678715"/>
            <w:r w:rsidRPr="00BD2E29">
              <w:rPr>
                <w:rFonts w:cs="Arial"/>
                <w:b/>
                <w:color w:val="FFFFFF" w:themeColor="background1"/>
                <w:szCs w:val="22"/>
              </w:rPr>
              <w:t>Name</w:t>
            </w:r>
          </w:p>
        </w:tc>
        <w:tc>
          <w:tcPr>
            <w:tcW w:w="989"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1C402F39"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Title</w:t>
            </w:r>
          </w:p>
        </w:tc>
        <w:tc>
          <w:tcPr>
            <w:tcW w:w="986" w:type="pct"/>
            <w:tcBorders>
              <w:left w:val="single" w:sz="8" w:space="0" w:color="FFFFFF" w:themeColor="background1"/>
              <w:right w:val="single" w:sz="8" w:space="0" w:color="FFFFFF" w:themeColor="background1"/>
            </w:tcBorders>
            <w:shd w:val="clear" w:color="auto" w:fill="A11E29"/>
            <w:vAlign w:val="center"/>
          </w:tcPr>
          <w:p w14:paraId="65606DE1"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Department / Process</w:t>
            </w:r>
          </w:p>
        </w:tc>
        <w:tc>
          <w:tcPr>
            <w:tcW w:w="643" w:type="pct"/>
            <w:tcBorders>
              <w:left w:val="single" w:sz="8" w:space="0" w:color="FFFFFF" w:themeColor="background1"/>
              <w:right w:val="single" w:sz="8" w:space="0" w:color="FFFFFF" w:themeColor="background1"/>
            </w:tcBorders>
            <w:shd w:val="clear" w:color="auto" w:fill="A11E29"/>
            <w:vAlign w:val="center"/>
          </w:tcPr>
          <w:p w14:paraId="3F643837"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Opening Meeting (Yes or No)</w:t>
            </w:r>
          </w:p>
        </w:tc>
        <w:tc>
          <w:tcPr>
            <w:tcW w:w="643" w:type="pct"/>
            <w:tcBorders>
              <w:left w:val="single" w:sz="8" w:space="0" w:color="FFFFFF" w:themeColor="background1"/>
            </w:tcBorders>
            <w:shd w:val="clear" w:color="auto" w:fill="A11E29"/>
            <w:vAlign w:val="center"/>
          </w:tcPr>
          <w:p w14:paraId="02CD69E7"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Closing Meeting</w:t>
            </w:r>
          </w:p>
          <w:p w14:paraId="1D64872E"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(Yes or No)</w:t>
            </w:r>
          </w:p>
        </w:tc>
        <w:tc>
          <w:tcPr>
            <w:tcW w:w="691" w:type="pct"/>
            <w:tcBorders>
              <w:left w:val="single" w:sz="8" w:space="0" w:color="FFFFFF" w:themeColor="background1"/>
            </w:tcBorders>
            <w:shd w:val="clear" w:color="auto" w:fill="A11E29"/>
            <w:vAlign w:val="center"/>
          </w:tcPr>
          <w:p w14:paraId="34A2B566" w14:textId="77777777" w:rsidR="005A7C87" w:rsidRPr="00BD2E29" w:rsidRDefault="005A7C87" w:rsidP="005A7C87">
            <w:pPr>
              <w:widowControl w:val="0"/>
              <w:autoSpaceDE w:val="0"/>
              <w:autoSpaceDN w:val="0"/>
              <w:adjustRightInd w:val="0"/>
              <w:jc w:val="center"/>
              <w:rPr>
                <w:rFonts w:cs="Arial"/>
                <w:b/>
                <w:color w:val="FFFFFF" w:themeColor="background1"/>
                <w:szCs w:val="22"/>
              </w:rPr>
            </w:pPr>
            <w:r w:rsidRPr="00BD2E29">
              <w:rPr>
                <w:rFonts w:cs="Arial"/>
                <w:b/>
                <w:color w:val="FFFFFF" w:themeColor="background1"/>
                <w:szCs w:val="22"/>
              </w:rPr>
              <w:t>Date of interviewing</w:t>
            </w:r>
          </w:p>
        </w:tc>
      </w:tr>
      <w:tr w:rsidR="005A7C87" w:rsidRPr="00A63350" w14:paraId="71AE65E0" w14:textId="77777777" w:rsidTr="005A7C87">
        <w:trPr>
          <w:trHeight w:val="456"/>
        </w:trPr>
        <w:tc>
          <w:tcPr>
            <w:tcW w:w="1047" w:type="pct"/>
            <w:tcBorders>
              <w:left w:val="single" w:sz="4" w:space="0" w:color="A11E29"/>
              <w:bottom w:val="single" w:sz="4" w:space="0" w:color="A11E29"/>
              <w:right w:val="single" w:sz="4" w:space="0" w:color="A11E29"/>
            </w:tcBorders>
            <w:tcMar>
              <w:top w:w="140" w:type="nil"/>
              <w:right w:w="140" w:type="nil"/>
            </w:tcMar>
            <w:vAlign w:val="center"/>
          </w:tcPr>
          <w:p w14:paraId="1D1A194B" w14:textId="77777777" w:rsidR="005A7C87" w:rsidRPr="00A63350" w:rsidRDefault="005A7C87" w:rsidP="005A7C87">
            <w:pPr>
              <w:rPr>
                <w:rFonts w:cs="Arial"/>
                <w:b/>
                <w:sz w:val="20"/>
              </w:rPr>
            </w:pPr>
          </w:p>
        </w:tc>
        <w:tc>
          <w:tcPr>
            <w:tcW w:w="989" w:type="pct"/>
            <w:tcBorders>
              <w:left w:val="single" w:sz="4" w:space="0" w:color="A11E29"/>
              <w:bottom w:val="single" w:sz="4" w:space="0" w:color="A11E29"/>
              <w:right w:val="single" w:sz="4" w:space="0" w:color="A11E29"/>
            </w:tcBorders>
            <w:tcMar>
              <w:top w:w="140" w:type="nil"/>
              <w:right w:w="140" w:type="nil"/>
            </w:tcMar>
            <w:vAlign w:val="center"/>
          </w:tcPr>
          <w:p w14:paraId="0D49093F" w14:textId="77777777" w:rsidR="005A7C87" w:rsidRPr="00A63350" w:rsidRDefault="005A7C87" w:rsidP="005A7C87">
            <w:pPr>
              <w:jc w:val="left"/>
              <w:rPr>
                <w:rFonts w:cs="Arial"/>
                <w:noProof/>
                <w:color w:val="000000" w:themeColor="text1"/>
                <w:sz w:val="20"/>
              </w:rPr>
            </w:pPr>
          </w:p>
        </w:tc>
        <w:tc>
          <w:tcPr>
            <w:tcW w:w="986" w:type="pct"/>
            <w:tcBorders>
              <w:left w:val="single" w:sz="4" w:space="0" w:color="A11E29"/>
              <w:bottom w:val="single" w:sz="4" w:space="0" w:color="A11E29"/>
              <w:right w:val="single" w:sz="4" w:space="0" w:color="A11E29"/>
            </w:tcBorders>
            <w:vAlign w:val="center"/>
          </w:tcPr>
          <w:p w14:paraId="45F475CD" w14:textId="77777777" w:rsidR="005A7C87" w:rsidRPr="00A63350" w:rsidRDefault="005A7C87" w:rsidP="005A7C87">
            <w:pPr>
              <w:jc w:val="left"/>
              <w:rPr>
                <w:rFonts w:cs="Arial"/>
                <w:b/>
                <w:noProof/>
                <w:color w:val="000000" w:themeColor="text1"/>
                <w:sz w:val="20"/>
              </w:rPr>
            </w:pPr>
          </w:p>
        </w:tc>
        <w:tc>
          <w:tcPr>
            <w:tcW w:w="643" w:type="pct"/>
            <w:tcBorders>
              <w:left w:val="single" w:sz="4" w:space="0" w:color="A11E29"/>
              <w:bottom w:val="single" w:sz="4" w:space="0" w:color="A11E29"/>
              <w:right w:val="single" w:sz="4" w:space="0" w:color="A11E29"/>
            </w:tcBorders>
            <w:vAlign w:val="center"/>
          </w:tcPr>
          <w:p w14:paraId="4E5810FD" w14:textId="77777777" w:rsidR="005A7C87" w:rsidRPr="00A63350" w:rsidRDefault="005A7C87" w:rsidP="005A7C87">
            <w:pPr>
              <w:jc w:val="center"/>
              <w:rPr>
                <w:rFonts w:cs="Arial"/>
                <w:b/>
                <w:noProof/>
                <w:sz w:val="20"/>
              </w:rPr>
            </w:pPr>
          </w:p>
        </w:tc>
        <w:tc>
          <w:tcPr>
            <w:tcW w:w="643" w:type="pct"/>
            <w:tcBorders>
              <w:left w:val="single" w:sz="4" w:space="0" w:color="A11E29"/>
              <w:bottom w:val="single" w:sz="4" w:space="0" w:color="A11E29"/>
              <w:right w:val="single" w:sz="4" w:space="0" w:color="A11E29"/>
            </w:tcBorders>
            <w:vAlign w:val="center"/>
          </w:tcPr>
          <w:p w14:paraId="239099BF" w14:textId="77777777" w:rsidR="005A7C87" w:rsidRPr="00A63350" w:rsidRDefault="005A7C87" w:rsidP="005A7C87">
            <w:pPr>
              <w:jc w:val="center"/>
              <w:rPr>
                <w:rFonts w:cs="Arial"/>
                <w:b/>
                <w:noProof/>
                <w:sz w:val="20"/>
              </w:rPr>
            </w:pPr>
          </w:p>
        </w:tc>
        <w:tc>
          <w:tcPr>
            <w:tcW w:w="691" w:type="pct"/>
            <w:tcBorders>
              <w:left w:val="single" w:sz="4" w:space="0" w:color="A11E29"/>
              <w:bottom w:val="single" w:sz="4" w:space="0" w:color="A11E29"/>
              <w:right w:val="single" w:sz="4" w:space="0" w:color="A11E29"/>
            </w:tcBorders>
          </w:tcPr>
          <w:p w14:paraId="7D66F413" w14:textId="77777777" w:rsidR="005A7C87" w:rsidRPr="00A63350" w:rsidRDefault="005A7C87" w:rsidP="005A7C87">
            <w:pPr>
              <w:jc w:val="center"/>
              <w:rPr>
                <w:rFonts w:cs="Arial"/>
                <w:b/>
                <w:noProof/>
                <w:sz w:val="20"/>
              </w:rPr>
            </w:pPr>
          </w:p>
        </w:tc>
      </w:tr>
      <w:tr w:rsidR="005A7C87" w:rsidRPr="00A63350" w14:paraId="44DB6285" w14:textId="77777777" w:rsidTr="005A7C87">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A872EA5" w14:textId="77777777" w:rsidR="005A7C87" w:rsidRPr="00A63350" w:rsidRDefault="005A7C87" w:rsidP="005A7C87">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F155BEA" w14:textId="77777777" w:rsidR="005A7C87" w:rsidRPr="00A63350" w:rsidRDefault="005A7C87" w:rsidP="005A7C87">
            <w:pPr>
              <w:jc w:val="left"/>
              <w:rPr>
                <w:rFonts w:cs="Arial"/>
                <w:noProof/>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3173F008" w14:textId="77777777" w:rsidR="005A7C87" w:rsidRPr="00A63350" w:rsidRDefault="005A7C87" w:rsidP="005A7C87">
            <w:pPr>
              <w:jc w:val="left"/>
              <w:rPr>
                <w:rFonts w:cs="Arial"/>
                <w:b/>
                <w:noProof/>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47CC3C72" w14:textId="77777777" w:rsidR="005A7C87" w:rsidRPr="00A63350" w:rsidRDefault="005A7C87" w:rsidP="005A7C87">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0137BD94" w14:textId="77777777" w:rsidR="005A7C87" w:rsidRPr="00A63350" w:rsidRDefault="005A7C87" w:rsidP="005A7C87">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52709A46" w14:textId="77777777" w:rsidR="005A7C87" w:rsidRPr="00A63350" w:rsidRDefault="005A7C87" w:rsidP="005A7C87">
            <w:pPr>
              <w:jc w:val="center"/>
              <w:rPr>
                <w:rFonts w:cs="Arial"/>
                <w:b/>
                <w:noProof/>
                <w:sz w:val="20"/>
              </w:rPr>
            </w:pPr>
          </w:p>
        </w:tc>
      </w:tr>
      <w:tr w:rsidR="005A7C87" w:rsidRPr="00A63350" w14:paraId="40AB9631" w14:textId="77777777" w:rsidTr="005A7C87">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F5F6D9F" w14:textId="77777777" w:rsidR="005A7C87" w:rsidRPr="00A63350" w:rsidRDefault="005A7C87" w:rsidP="005A7C87">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AFD366A" w14:textId="77777777" w:rsidR="005A7C87" w:rsidRPr="00A63350" w:rsidRDefault="005A7C87" w:rsidP="005A7C87">
            <w:pPr>
              <w:jc w:val="left"/>
              <w:rPr>
                <w:rFonts w:eastAsiaTheme="minorHAnsi" w:cs="Arial"/>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5F1D6F8D" w14:textId="77777777" w:rsidR="005A7C87" w:rsidRPr="00A63350" w:rsidRDefault="005A7C87" w:rsidP="005A7C87">
            <w:pPr>
              <w:jc w:val="left"/>
              <w:rPr>
                <w:rFonts w:eastAsiaTheme="minorHAnsi" w:cs="Arial"/>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074D558F" w14:textId="77777777" w:rsidR="005A7C87" w:rsidRPr="00A63350" w:rsidRDefault="005A7C87" w:rsidP="005A7C87">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3CD8008D" w14:textId="77777777" w:rsidR="005A7C87" w:rsidRPr="00A63350" w:rsidRDefault="005A7C87" w:rsidP="005A7C87">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459A0481" w14:textId="77777777" w:rsidR="005A7C87" w:rsidRPr="00A63350" w:rsidRDefault="005A7C87" w:rsidP="005A7C87">
            <w:pPr>
              <w:jc w:val="center"/>
              <w:rPr>
                <w:rFonts w:cs="Arial"/>
                <w:b/>
                <w:noProof/>
                <w:sz w:val="20"/>
              </w:rPr>
            </w:pPr>
          </w:p>
        </w:tc>
      </w:tr>
      <w:tr w:rsidR="005A7C87" w:rsidRPr="00A63350" w14:paraId="56004403" w14:textId="77777777" w:rsidTr="005A7C87">
        <w:trPr>
          <w:trHeight w:val="456"/>
        </w:trPr>
        <w:tc>
          <w:tcPr>
            <w:tcW w:w="1047"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1AD9AAA" w14:textId="77777777" w:rsidR="005A7C87" w:rsidRPr="00A63350" w:rsidRDefault="005A7C87" w:rsidP="005A7C87">
            <w:pPr>
              <w:rPr>
                <w:rFonts w:cs="Arial"/>
                <w:b/>
                <w:sz w:val="20"/>
              </w:rPr>
            </w:pPr>
          </w:p>
        </w:tc>
        <w:tc>
          <w:tcPr>
            <w:tcW w:w="989"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C131C76" w14:textId="77777777" w:rsidR="005A7C87" w:rsidRPr="00A63350" w:rsidRDefault="005A7C87" w:rsidP="005A7C87">
            <w:pPr>
              <w:jc w:val="left"/>
              <w:rPr>
                <w:rFonts w:eastAsiaTheme="minorHAnsi" w:cs="Arial"/>
                <w:color w:val="000000" w:themeColor="text1"/>
                <w:sz w:val="20"/>
              </w:rPr>
            </w:pPr>
          </w:p>
        </w:tc>
        <w:tc>
          <w:tcPr>
            <w:tcW w:w="986" w:type="pct"/>
            <w:tcBorders>
              <w:top w:val="single" w:sz="4" w:space="0" w:color="A11E29"/>
              <w:left w:val="single" w:sz="4" w:space="0" w:color="A11E29"/>
              <w:bottom w:val="single" w:sz="4" w:space="0" w:color="A11E29"/>
              <w:right w:val="single" w:sz="4" w:space="0" w:color="A11E29"/>
            </w:tcBorders>
            <w:vAlign w:val="center"/>
          </w:tcPr>
          <w:p w14:paraId="1437B742" w14:textId="77777777" w:rsidR="005A7C87" w:rsidRPr="00A63350" w:rsidRDefault="005A7C87" w:rsidP="005A7C87">
            <w:pPr>
              <w:jc w:val="left"/>
              <w:rPr>
                <w:rFonts w:eastAsiaTheme="minorHAnsi" w:cs="Arial"/>
                <w:color w:val="000000" w:themeColor="text1"/>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387E1108" w14:textId="77777777" w:rsidR="005A7C87" w:rsidRPr="00A63350" w:rsidRDefault="005A7C87" w:rsidP="005A7C87">
            <w:pPr>
              <w:jc w:val="center"/>
              <w:rPr>
                <w:rFonts w:cs="Arial"/>
                <w:b/>
                <w:noProof/>
                <w:sz w:val="20"/>
              </w:rPr>
            </w:pPr>
          </w:p>
        </w:tc>
        <w:tc>
          <w:tcPr>
            <w:tcW w:w="643" w:type="pct"/>
            <w:tcBorders>
              <w:top w:val="single" w:sz="4" w:space="0" w:color="A11E29"/>
              <w:left w:val="single" w:sz="4" w:space="0" w:color="A11E29"/>
              <w:bottom w:val="single" w:sz="4" w:space="0" w:color="A11E29"/>
              <w:right w:val="single" w:sz="4" w:space="0" w:color="A11E29"/>
            </w:tcBorders>
            <w:vAlign w:val="center"/>
          </w:tcPr>
          <w:p w14:paraId="57602045" w14:textId="77777777" w:rsidR="005A7C87" w:rsidRPr="00A63350" w:rsidRDefault="005A7C87" w:rsidP="005A7C87">
            <w:pPr>
              <w:jc w:val="center"/>
              <w:rPr>
                <w:rFonts w:cs="Arial"/>
                <w:b/>
                <w:noProof/>
                <w:sz w:val="20"/>
              </w:rPr>
            </w:pPr>
          </w:p>
        </w:tc>
        <w:tc>
          <w:tcPr>
            <w:tcW w:w="691" w:type="pct"/>
            <w:tcBorders>
              <w:top w:val="single" w:sz="4" w:space="0" w:color="A11E29"/>
              <w:left w:val="single" w:sz="4" w:space="0" w:color="A11E29"/>
              <w:bottom w:val="single" w:sz="4" w:space="0" w:color="A11E29"/>
              <w:right w:val="single" w:sz="4" w:space="0" w:color="A11E29"/>
            </w:tcBorders>
          </w:tcPr>
          <w:p w14:paraId="1DC2D208" w14:textId="77777777" w:rsidR="005A7C87" w:rsidRPr="00A63350" w:rsidRDefault="005A7C87" w:rsidP="005A7C87">
            <w:pPr>
              <w:jc w:val="center"/>
              <w:rPr>
                <w:rFonts w:cs="Arial"/>
                <w:b/>
                <w:noProof/>
                <w:sz w:val="20"/>
              </w:rPr>
            </w:pPr>
          </w:p>
        </w:tc>
      </w:tr>
    </w:tbl>
    <w:p w14:paraId="0FC62573" w14:textId="51DDEBF0" w:rsidR="00C65913" w:rsidRPr="00801847" w:rsidRDefault="00C65913" w:rsidP="007556AC">
      <w:pPr>
        <w:rPr>
          <w:rFonts w:cs="Arial"/>
        </w:rPr>
      </w:pPr>
    </w:p>
    <w:p w14:paraId="228B91B4" w14:textId="4EAF0F8C" w:rsidR="000A3B97" w:rsidRPr="002C32A6" w:rsidRDefault="00E02613" w:rsidP="001C5E08">
      <w:pPr>
        <w:pStyle w:val="Heading2"/>
      </w:pPr>
      <w:bookmarkStart w:id="23" w:name="_Toc488154775"/>
      <w:r>
        <w:t>MSECB</w:t>
      </w:r>
      <w:r w:rsidR="000A3B97" w:rsidRPr="002C32A6">
        <w:t xml:space="preserve"> </w:t>
      </w:r>
      <w:r w:rsidR="00247C2A">
        <w:t>complain</w:t>
      </w:r>
      <w:r w:rsidR="00E03595">
        <w:t>t</w:t>
      </w:r>
      <w:r w:rsidR="00247C2A">
        <w:t xml:space="preserve"> and </w:t>
      </w:r>
      <w:r w:rsidR="000A3B97" w:rsidRPr="002C32A6">
        <w:t>appeal process</w:t>
      </w:r>
      <w:bookmarkEnd w:id="22"/>
      <w:bookmarkEnd w:id="23"/>
    </w:p>
    <w:p w14:paraId="463F65B7" w14:textId="281E09D8" w:rsidR="00BD2E29" w:rsidRPr="00801847" w:rsidRDefault="00BD2E29" w:rsidP="00BD2E29">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E02613">
        <w:t>MSECB</w:t>
      </w:r>
      <w:r>
        <w:t xml:space="preserve">’ procedure for handling appeals and disputes. If </w:t>
      </w:r>
      <w:r w:rsidR="00E02613">
        <w:t>MSECB</w:t>
      </w:r>
      <w:r>
        <w:t xml:space="preserve"> fails to resolve the appeal to the organization’s satisfaction, the appeal can be escalated to </w:t>
      </w:r>
      <w:r w:rsidR="00E63899">
        <w:t>MSECB</w:t>
      </w:r>
      <w:r>
        <w:t xml:space="preserve"> Advisory Board.</w:t>
      </w:r>
    </w:p>
    <w:p w14:paraId="092E0543" w14:textId="77777777" w:rsidR="00BD2E29" w:rsidRPr="00801847" w:rsidRDefault="00BD2E29" w:rsidP="00BD2E29">
      <w:pPr>
        <w:pStyle w:val="Subtitle"/>
      </w:pPr>
    </w:p>
    <w:p w14:paraId="458C7E68" w14:textId="7E7D9201" w:rsidR="00BD2E29" w:rsidRPr="00801847" w:rsidRDefault="00E02613" w:rsidP="00BD2E29">
      <w:pPr>
        <w:pStyle w:val="Subtitle"/>
      </w:pPr>
      <w:r>
        <w:t>MSECB</w:t>
      </w:r>
      <w:r w:rsidR="00BD2E29">
        <w:t xml:space="preserve"> Complaint and Appeal Procedure: </w:t>
      </w:r>
      <w:hyperlink r:id="rId15" w:history="1">
        <w:r w:rsidR="00E63899" w:rsidRPr="00481B2A">
          <w:rPr>
            <w:rStyle w:val="Hyperlink"/>
          </w:rPr>
          <w:t>www.msecb.com</w:t>
        </w:r>
      </w:hyperlink>
    </w:p>
    <w:p w14:paraId="3AECFB9C" w14:textId="77777777" w:rsidR="00EA34E9" w:rsidRPr="00801847" w:rsidRDefault="00EA34E9" w:rsidP="00610EC7">
      <w:pPr>
        <w:pStyle w:val="Subtitle"/>
      </w:pPr>
    </w:p>
    <w:p w14:paraId="2C87BB8F" w14:textId="7576F5F4" w:rsidR="00BE2BE0" w:rsidRDefault="00BE2BE0" w:rsidP="00BE2BE0">
      <w:pPr>
        <w:rPr>
          <w:rFonts w:cs="Arial"/>
          <w:sz w:val="24"/>
        </w:rPr>
      </w:pPr>
      <w:bookmarkStart w:id="24" w:name="_Toc444678718"/>
      <w:r>
        <w:rPr>
          <w:rFonts w:cs="Arial"/>
          <w:sz w:val="24"/>
        </w:rPr>
        <w:br w:type="page"/>
      </w:r>
    </w:p>
    <w:p w14:paraId="2CC873C6" w14:textId="77777777" w:rsidR="00BE2BE0" w:rsidRDefault="00BE2BE0" w:rsidP="001C5E08">
      <w:pPr>
        <w:pStyle w:val="Heading1"/>
        <w:sectPr w:rsidR="00BE2BE0" w:rsidSect="009213E0">
          <w:headerReference w:type="even" r:id="rId16"/>
          <w:headerReference w:type="default" r:id="rId17"/>
          <w:footerReference w:type="even" r:id="rId18"/>
          <w:footerReference w:type="default" r:id="rId19"/>
          <w:headerReference w:type="first" r:id="rId20"/>
          <w:footerReference w:type="first" r:id="rId21"/>
          <w:pgSz w:w="11900" w:h="16840"/>
          <w:pgMar w:top="1904" w:right="1440" w:bottom="1440" w:left="1440" w:header="708" w:footer="144" w:gutter="0"/>
          <w:cols w:space="708"/>
          <w:titlePg/>
          <w:docGrid w:linePitch="360"/>
        </w:sectPr>
      </w:pPr>
    </w:p>
    <w:p w14:paraId="4D60DCD0" w14:textId="23F29846" w:rsidR="00863415" w:rsidRPr="005A7C87" w:rsidRDefault="00EE3FC7" w:rsidP="001C5E08">
      <w:pPr>
        <w:pStyle w:val="Heading1"/>
      </w:pPr>
      <w:bookmarkStart w:id="25" w:name="_Toc488154776"/>
      <w:r w:rsidRPr="005A7C87">
        <w:lastRenderedPageBreak/>
        <w:t>Significant audit trails</w:t>
      </w:r>
      <w:r w:rsidR="00863415" w:rsidRPr="005A7C87">
        <w:t xml:space="preserve"> followed</w:t>
      </w:r>
      <w:bookmarkEnd w:id="25"/>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543BF4CC" w14:textId="2BC70F51"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1103BC7D" w:rsidR="00634B2A" w:rsidRPr="00634B2A" w:rsidRDefault="00634B2A" w:rsidP="00634B2A">
      <w:pPr>
        <w:rPr>
          <w:rFonts w:cs="Arial"/>
          <w:i/>
          <w:sz w:val="20"/>
        </w:rPr>
      </w:pPr>
      <w:r w:rsidRPr="00634B2A">
        <w:rPr>
          <w:rFonts w:cs="Arial"/>
          <w:i/>
          <w:sz w:val="20"/>
        </w:rPr>
        <w:t>*nonconformities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620BC045" w14:textId="77777777" w:rsidR="00B7673A" w:rsidRDefault="00B7673A" w:rsidP="003D4D65">
      <w:pPr>
        <w:rPr>
          <w:rFonts w:cs="Arial"/>
          <w:i/>
        </w:rPr>
      </w:pPr>
    </w:p>
    <w:p w14:paraId="103AAD19" w14:textId="5A005BC9"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9213E0">
          <w:headerReference w:type="first" r:id="rId22"/>
          <w:pgSz w:w="16840" w:h="11900" w:orient="landscape"/>
          <w:pgMar w:top="1820" w:right="1440" w:bottom="1440" w:left="1440" w:header="706" w:footer="144" w:gutter="0"/>
          <w:cols w:space="708"/>
          <w:titlePg/>
          <w:docGrid w:linePitch="360"/>
        </w:sectPr>
      </w:pP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76"/>
        <w:gridCol w:w="14"/>
        <w:gridCol w:w="3276"/>
        <w:gridCol w:w="3368"/>
        <w:gridCol w:w="6"/>
        <w:gridCol w:w="884"/>
        <w:gridCol w:w="11"/>
        <w:gridCol w:w="6"/>
        <w:gridCol w:w="4584"/>
        <w:gridCol w:w="6"/>
        <w:gridCol w:w="811"/>
      </w:tblGrid>
      <w:tr w:rsidR="00845171" w:rsidRPr="00982D2E" w14:paraId="47360443" w14:textId="77777777" w:rsidTr="001C5F10">
        <w:trPr>
          <w:trHeight w:val="461"/>
          <w:tblHeader/>
        </w:trPr>
        <w:tc>
          <w:tcPr>
            <w:tcW w:w="2740" w:type="pct"/>
            <w:gridSpan w:val="5"/>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7B7B2A1" w14:textId="77777777" w:rsidR="00845171" w:rsidRPr="00982D2E" w:rsidRDefault="00845171" w:rsidP="00911C9A">
            <w:pPr>
              <w:jc w:val="center"/>
              <w:rPr>
                <w:b/>
                <w:color w:val="FFFFFF" w:themeColor="background1"/>
              </w:rPr>
            </w:pPr>
            <w:bookmarkStart w:id="26" w:name="_Toc444678734"/>
            <w:bookmarkEnd w:id="24"/>
            <w:r w:rsidRPr="00982D2E">
              <w:rPr>
                <w:b/>
                <w:color w:val="FFFFFF" w:themeColor="background1"/>
              </w:rPr>
              <w:lastRenderedPageBreak/>
              <w:t>Control Objective and Controls</w:t>
            </w:r>
          </w:p>
        </w:tc>
        <w:tc>
          <w:tcPr>
            <w:tcW w:w="321"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4D4C9F88" w14:textId="77777777" w:rsidR="00845171" w:rsidRPr="00982D2E" w:rsidRDefault="00845171" w:rsidP="00911C9A">
            <w:pPr>
              <w:jc w:val="center"/>
              <w:rPr>
                <w:b/>
                <w:color w:val="FFFFFF" w:themeColor="background1"/>
              </w:rPr>
            </w:pPr>
            <w:r w:rsidRPr="00982D2E">
              <w:rPr>
                <w:b/>
                <w:color w:val="FFFFFF" w:themeColor="background1"/>
              </w:rPr>
              <w:t>Status</w:t>
            </w:r>
          </w:p>
        </w:tc>
        <w:tc>
          <w:tcPr>
            <w:tcW w:w="1646" w:type="pct"/>
            <w:gridSpan w:val="2"/>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0F910478" w14:textId="77777777" w:rsidR="00845171" w:rsidRPr="00982D2E" w:rsidRDefault="00845171" w:rsidP="00911C9A">
            <w:pPr>
              <w:jc w:val="center"/>
              <w:rPr>
                <w:b/>
                <w:color w:val="FFFFFF" w:themeColor="background1"/>
              </w:rPr>
            </w:pPr>
            <w:r w:rsidRPr="00982D2E">
              <w:rPr>
                <w:b/>
                <w:color w:val="FFFFFF" w:themeColor="background1"/>
              </w:rPr>
              <w:t>Audit Evidence</w:t>
            </w:r>
          </w:p>
        </w:tc>
        <w:tc>
          <w:tcPr>
            <w:tcW w:w="293" w:type="pct"/>
            <w:gridSpan w:val="2"/>
            <w:tcBorders>
              <w:left w:val="single" w:sz="8" w:space="0" w:color="FFFFFF" w:themeColor="background1"/>
              <w:bottom w:val="single" w:sz="8" w:space="0" w:color="FFFFFF" w:themeColor="background1"/>
            </w:tcBorders>
            <w:shd w:val="clear" w:color="auto" w:fill="A11E29"/>
          </w:tcPr>
          <w:p w14:paraId="49651DD3" w14:textId="77777777" w:rsidR="00845171" w:rsidRPr="00982D2E" w:rsidRDefault="00845171" w:rsidP="00911C9A">
            <w:pPr>
              <w:jc w:val="center"/>
              <w:rPr>
                <w:b/>
                <w:color w:val="FFFFFF" w:themeColor="background1"/>
              </w:rPr>
            </w:pPr>
            <w:r w:rsidRPr="00982D2E">
              <w:rPr>
                <w:b/>
                <w:color w:val="FFFFFF" w:themeColor="background1"/>
              </w:rPr>
              <w:t>No. of NC</w:t>
            </w:r>
          </w:p>
        </w:tc>
      </w:tr>
      <w:tr w:rsidR="00845171" w:rsidRPr="00982D2E" w14:paraId="486C5DF9" w14:textId="77777777" w:rsidTr="00C71E97">
        <w:trPr>
          <w:trHeight w:val="69"/>
        </w:trPr>
        <w:tc>
          <w:tcPr>
            <w:tcW w:w="2740" w:type="pct"/>
            <w:gridSpan w:val="5"/>
            <w:tcBorders>
              <w:top w:val="single" w:sz="8" w:space="0" w:color="FFFFFF" w:themeColor="background1"/>
              <w:bottom w:val="single" w:sz="12" w:space="0" w:color="A11E29"/>
            </w:tcBorders>
            <w:shd w:val="clear" w:color="auto" w:fill="auto"/>
            <w:vAlign w:val="center"/>
          </w:tcPr>
          <w:p w14:paraId="7E4E6BA8" w14:textId="77777777" w:rsidR="00845171" w:rsidRPr="00982D2E" w:rsidRDefault="00845171" w:rsidP="00911C9A">
            <w:pPr>
              <w:jc w:val="center"/>
              <w:rPr>
                <w:b/>
                <w:color w:val="FFFFFF" w:themeColor="background1"/>
                <w:sz w:val="20"/>
              </w:rPr>
            </w:pPr>
          </w:p>
        </w:tc>
        <w:tc>
          <w:tcPr>
            <w:tcW w:w="321" w:type="pct"/>
            <w:gridSpan w:val="2"/>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911C9A">
            <w:pPr>
              <w:jc w:val="center"/>
              <w:rPr>
                <w:b/>
                <w:color w:val="FFFFFF" w:themeColor="background1"/>
                <w:sz w:val="20"/>
              </w:rPr>
            </w:pPr>
          </w:p>
        </w:tc>
        <w:tc>
          <w:tcPr>
            <w:tcW w:w="1646" w:type="pct"/>
            <w:gridSpan w:val="2"/>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911C9A">
            <w:pPr>
              <w:jc w:val="center"/>
              <w:rPr>
                <w:color w:val="FFFFFF" w:themeColor="background1"/>
                <w:sz w:val="20"/>
              </w:rPr>
            </w:pPr>
            <w:r w:rsidRPr="005A7C87">
              <w:rPr>
                <w:color w:val="A11E29"/>
                <w:sz w:val="20"/>
              </w:rPr>
              <w:t>Findings/justification of findings/specifics/notes</w:t>
            </w:r>
          </w:p>
        </w:tc>
        <w:tc>
          <w:tcPr>
            <w:tcW w:w="293" w:type="pct"/>
            <w:gridSpan w:val="2"/>
            <w:tcBorders>
              <w:top w:val="single" w:sz="8" w:space="0" w:color="FFFFFF" w:themeColor="background1"/>
              <w:bottom w:val="single" w:sz="12" w:space="0" w:color="A11E29"/>
            </w:tcBorders>
          </w:tcPr>
          <w:p w14:paraId="320A18F6" w14:textId="77777777" w:rsidR="00845171" w:rsidRPr="00982D2E" w:rsidRDefault="00845171" w:rsidP="00911C9A">
            <w:pPr>
              <w:jc w:val="center"/>
              <w:rPr>
                <w:color w:val="C00000"/>
                <w:sz w:val="20"/>
              </w:rPr>
            </w:pPr>
          </w:p>
        </w:tc>
      </w:tr>
      <w:tr w:rsidR="00845171" w:rsidRPr="00982D2E" w14:paraId="2F59DBA3" w14:textId="77777777" w:rsidTr="00C71E97">
        <w:trPr>
          <w:trHeight w:val="44"/>
        </w:trPr>
        <w:tc>
          <w:tcPr>
            <w:tcW w:w="5000" w:type="pct"/>
            <w:gridSpan w:val="11"/>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48DAA554" w:rsidR="00845171" w:rsidRPr="00982D2E" w:rsidRDefault="00845171" w:rsidP="00911C9A">
            <w:pPr>
              <w:jc w:val="left"/>
              <w:rPr>
                <w:b/>
                <w:color w:val="CA2026"/>
                <w:sz w:val="20"/>
              </w:rPr>
            </w:pPr>
            <w:r w:rsidRPr="005A7C87">
              <w:rPr>
                <w:b/>
                <w:color w:val="A11E29"/>
                <w:sz w:val="20"/>
              </w:rPr>
              <w:t>5 Information security policies</w:t>
            </w:r>
          </w:p>
        </w:tc>
      </w:tr>
      <w:tr w:rsidR="00845171" w:rsidRPr="00982D2E" w14:paraId="0CB79FC3" w14:textId="77777777" w:rsidTr="006E78BA">
        <w:trPr>
          <w:trHeight w:val="44"/>
        </w:trPr>
        <w:tc>
          <w:tcPr>
            <w:tcW w:w="5000" w:type="pct"/>
            <w:gridSpan w:val="11"/>
            <w:tcBorders>
              <w:top w:val="single" w:sz="12" w:space="0" w:color="A11E29"/>
              <w:left w:val="single" w:sz="2" w:space="0" w:color="CA2026"/>
              <w:bottom w:val="single" w:sz="4" w:space="0" w:color="A11E29"/>
              <w:right w:val="single" w:sz="2" w:space="0" w:color="CA2026"/>
            </w:tcBorders>
            <w:shd w:val="clear" w:color="auto" w:fill="auto"/>
            <w:vAlign w:val="center"/>
          </w:tcPr>
          <w:p w14:paraId="254BC101" w14:textId="0705748B" w:rsidR="00845171" w:rsidRPr="000D56A8" w:rsidRDefault="00845171" w:rsidP="00911C9A">
            <w:pPr>
              <w:jc w:val="left"/>
              <w:rPr>
                <w:b/>
                <w:sz w:val="20"/>
              </w:rPr>
            </w:pPr>
            <w:r w:rsidRPr="000D56A8">
              <w:rPr>
                <w:b/>
                <w:sz w:val="20"/>
              </w:rPr>
              <w:t>5.1 Management direction for information security</w:t>
            </w:r>
          </w:p>
          <w:p w14:paraId="6637FB7C" w14:textId="77777777" w:rsidR="00845171" w:rsidRPr="00E64CBA" w:rsidRDefault="00845171" w:rsidP="00911C9A">
            <w:pPr>
              <w:ind w:right="-170"/>
              <w:jc w:val="left"/>
              <w:rPr>
                <w:color w:val="CA2026"/>
                <w:sz w:val="20"/>
              </w:rPr>
            </w:pPr>
            <w:r w:rsidRPr="00E64CBA">
              <w:rPr>
                <w:sz w:val="20"/>
              </w:rPr>
              <w:t>Objective: To provide management direction and support for information security in accordance with business requirements and relevant laws and regulations.</w:t>
            </w:r>
          </w:p>
        </w:tc>
      </w:tr>
      <w:tr w:rsidR="00911C9A" w:rsidRPr="00982D2E" w14:paraId="31211D6A" w14:textId="77777777" w:rsidTr="006E78BA">
        <w:trPr>
          <w:trHeight w:val="432"/>
        </w:trPr>
        <w:tc>
          <w:tcPr>
            <w:tcW w:w="355" w:type="pct"/>
            <w:gridSpan w:val="2"/>
            <w:tcBorders>
              <w:top w:val="single" w:sz="4" w:space="0" w:color="A11E29"/>
            </w:tcBorders>
            <w:vAlign w:val="center"/>
          </w:tcPr>
          <w:p w14:paraId="0EC270F5" w14:textId="7392897E" w:rsidR="00911C9A" w:rsidRDefault="00B7673A" w:rsidP="00911C9A">
            <w:pPr>
              <w:jc w:val="left"/>
              <w:rPr>
                <w:rFonts w:cs="Arial"/>
                <w:sz w:val="20"/>
              </w:rPr>
            </w:pPr>
            <w:r>
              <w:rPr>
                <w:rFonts w:cs="Arial"/>
                <w:sz w:val="20"/>
              </w:rPr>
              <w:t>5.1.1</w:t>
            </w:r>
          </w:p>
        </w:tc>
        <w:tc>
          <w:tcPr>
            <w:tcW w:w="2385" w:type="pct"/>
            <w:gridSpan w:val="3"/>
            <w:tcBorders>
              <w:top w:val="single" w:sz="4" w:space="0" w:color="A11E29"/>
            </w:tcBorders>
          </w:tcPr>
          <w:p w14:paraId="547422A5" w14:textId="6DFA11BA" w:rsidR="00911C9A" w:rsidRPr="00E64CBA" w:rsidRDefault="00B7673A" w:rsidP="00911C9A">
            <w:pPr>
              <w:jc w:val="left"/>
              <w:rPr>
                <w:rFonts w:cs="Arial"/>
                <w:bCs/>
                <w:sz w:val="20"/>
              </w:rPr>
            </w:pPr>
            <w:r w:rsidRPr="00B7673A">
              <w:rPr>
                <w:rFonts w:cs="Arial"/>
                <w:b/>
                <w:bCs/>
                <w:sz w:val="20"/>
              </w:rPr>
              <w:t>Policies for information security.</w:t>
            </w:r>
            <w:r>
              <w:rPr>
                <w:rFonts w:cs="Arial"/>
                <w:bCs/>
                <w:sz w:val="20"/>
              </w:rPr>
              <w:t xml:space="preserve"> </w:t>
            </w:r>
            <w:r w:rsidRPr="00B7673A">
              <w:rPr>
                <w:rFonts w:cs="Arial"/>
                <w:bCs/>
                <w:sz w:val="20"/>
                <w:u w:val="single"/>
              </w:rPr>
              <w:t>Control.</w:t>
            </w:r>
            <w:r>
              <w:rPr>
                <w:rFonts w:cs="Arial"/>
                <w:bCs/>
                <w:sz w:val="20"/>
              </w:rPr>
              <w:t xml:space="preserve">  A set of policies for information security should be defined, approved by management, published and communicated to employees and relevant external parties.</w:t>
            </w:r>
          </w:p>
        </w:tc>
        <w:tc>
          <w:tcPr>
            <w:tcW w:w="321" w:type="pct"/>
            <w:gridSpan w:val="2"/>
            <w:tcBorders>
              <w:top w:val="single" w:sz="4" w:space="0" w:color="A11E29"/>
            </w:tcBorders>
          </w:tcPr>
          <w:p w14:paraId="06620443" w14:textId="77777777" w:rsidR="00911C9A" w:rsidRPr="00982D2E" w:rsidRDefault="00911C9A" w:rsidP="00911C9A">
            <w:pPr>
              <w:rPr>
                <w:sz w:val="20"/>
              </w:rPr>
            </w:pPr>
          </w:p>
        </w:tc>
        <w:tc>
          <w:tcPr>
            <w:tcW w:w="1646" w:type="pct"/>
            <w:gridSpan w:val="2"/>
            <w:tcBorders>
              <w:top w:val="single" w:sz="4" w:space="0" w:color="A11E29"/>
            </w:tcBorders>
          </w:tcPr>
          <w:p w14:paraId="794A3C87" w14:textId="77777777" w:rsidR="00911C9A" w:rsidRPr="00982D2E" w:rsidRDefault="00911C9A" w:rsidP="00911C9A">
            <w:pPr>
              <w:rPr>
                <w:sz w:val="20"/>
              </w:rPr>
            </w:pPr>
          </w:p>
        </w:tc>
        <w:tc>
          <w:tcPr>
            <w:tcW w:w="293" w:type="pct"/>
            <w:gridSpan w:val="2"/>
            <w:tcBorders>
              <w:top w:val="single" w:sz="4" w:space="0" w:color="A11E29"/>
            </w:tcBorders>
          </w:tcPr>
          <w:p w14:paraId="3000FE1B" w14:textId="77777777" w:rsidR="00911C9A" w:rsidRPr="00982D2E" w:rsidRDefault="00911C9A" w:rsidP="00911C9A">
            <w:pPr>
              <w:rPr>
                <w:sz w:val="20"/>
              </w:rPr>
            </w:pPr>
          </w:p>
        </w:tc>
      </w:tr>
      <w:tr w:rsidR="00B7673A" w:rsidRPr="00982D2E" w14:paraId="3A859B1A" w14:textId="77777777" w:rsidTr="00C71E97">
        <w:trPr>
          <w:trHeight w:val="432"/>
        </w:trPr>
        <w:tc>
          <w:tcPr>
            <w:tcW w:w="355" w:type="pct"/>
            <w:gridSpan w:val="2"/>
            <w:tcBorders>
              <w:bottom w:val="single" w:sz="12" w:space="0" w:color="A11E29"/>
            </w:tcBorders>
            <w:vAlign w:val="center"/>
          </w:tcPr>
          <w:p w14:paraId="30F08A78" w14:textId="329C19D3" w:rsidR="00B7673A" w:rsidRDefault="00B7673A" w:rsidP="00911C9A">
            <w:pPr>
              <w:jc w:val="left"/>
              <w:rPr>
                <w:rFonts w:cs="Arial"/>
                <w:sz w:val="20"/>
              </w:rPr>
            </w:pPr>
            <w:r>
              <w:rPr>
                <w:rFonts w:cs="Arial"/>
                <w:sz w:val="20"/>
              </w:rPr>
              <w:t>5.1.2</w:t>
            </w:r>
          </w:p>
        </w:tc>
        <w:tc>
          <w:tcPr>
            <w:tcW w:w="2385" w:type="pct"/>
            <w:gridSpan w:val="3"/>
            <w:tcBorders>
              <w:bottom w:val="single" w:sz="12" w:space="0" w:color="A11E29"/>
            </w:tcBorders>
          </w:tcPr>
          <w:p w14:paraId="16FCE8F9" w14:textId="49BA2CD2" w:rsidR="00B7673A" w:rsidRPr="00B7673A" w:rsidRDefault="00B7673A" w:rsidP="00911C9A">
            <w:pPr>
              <w:jc w:val="left"/>
              <w:rPr>
                <w:rFonts w:cs="Arial"/>
                <w:b/>
                <w:bCs/>
                <w:sz w:val="20"/>
              </w:rPr>
            </w:pPr>
            <w:r>
              <w:rPr>
                <w:rFonts w:cs="Arial"/>
                <w:b/>
                <w:bCs/>
                <w:sz w:val="20"/>
              </w:rPr>
              <w:t xml:space="preserve">Review of the policies for information security. </w:t>
            </w:r>
            <w:r w:rsidRPr="00B7673A">
              <w:rPr>
                <w:rFonts w:cs="Arial"/>
                <w:bCs/>
                <w:sz w:val="20"/>
                <w:u w:val="single"/>
              </w:rPr>
              <w:t>Control.</w:t>
            </w:r>
            <w:r>
              <w:rPr>
                <w:rFonts w:cs="Arial"/>
                <w:b/>
                <w:bCs/>
                <w:sz w:val="20"/>
              </w:rPr>
              <w:t xml:space="preserve">  </w:t>
            </w:r>
            <w:r w:rsidRPr="00B7673A">
              <w:rPr>
                <w:rFonts w:cs="Arial"/>
                <w:bCs/>
                <w:sz w:val="20"/>
              </w:rPr>
              <w:t>The policies for information security should be reviewed at planned intervals or if significant changes occur to ensure their continuing suitability, adequacy and effectiveness.</w:t>
            </w:r>
          </w:p>
        </w:tc>
        <w:tc>
          <w:tcPr>
            <w:tcW w:w="321" w:type="pct"/>
            <w:gridSpan w:val="2"/>
            <w:tcBorders>
              <w:bottom w:val="single" w:sz="12" w:space="0" w:color="A11E29"/>
            </w:tcBorders>
          </w:tcPr>
          <w:p w14:paraId="7F8267F4" w14:textId="77777777" w:rsidR="00B7673A" w:rsidRPr="00982D2E" w:rsidRDefault="00B7673A" w:rsidP="00911C9A">
            <w:pPr>
              <w:rPr>
                <w:sz w:val="20"/>
              </w:rPr>
            </w:pPr>
          </w:p>
        </w:tc>
        <w:tc>
          <w:tcPr>
            <w:tcW w:w="1646" w:type="pct"/>
            <w:gridSpan w:val="2"/>
            <w:tcBorders>
              <w:bottom w:val="single" w:sz="12" w:space="0" w:color="A11E29"/>
            </w:tcBorders>
          </w:tcPr>
          <w:p w14:paraId="48DAF121" w14:textId="77777777" w:rsidR="00B7673A" w:rsidRPr="00982D2E" w:rsidRDefault="00B7673A" w:rsidP="00911C9A">
            <w:pPr>
              <w:rPr>
                <w:sz w:val="20"/>
              </w:rPr>
            </w:pPr>
          </w:p>
        </w:tc>
        <w:tc>
          <w:tcPr>
            <w:tcW w:w="293" w:type="pct"/>
            <w:gridSpan w:val="2"/>
            <w:tcBorders>
              <w:bottom w:val="single" w:sz="12" w:space="0" w:color="A11E29"/>
            </w:tcBorders>
          </w:tcPr>
          <w:p w14:paraId="126151A3" w14:textId="77777777" w:rsidR="00B7673A" w:rsidRPr="00982D2E" w:rsidRDefault="00B7673A" w:rsidP="00911C9A">
            <w:pPr>
              <w:rPr>
                <w:sz w:val="20"/>
              </w:rPr>
            </w:pPr>
          </w:p>
        </w:tc>
      </w:tr>
      <w:tr w:rsidR="00845171" w:rsidRPr="00982D2E" w14:paraId="3129A40D" w14:textId="77777777" w:rsidTr="00C71E97">
        <w:trPr>
          <w:trHeight w:val="44"/>
        </w:trPr>
        <w:tc>
          <w:tcPr>
            <w:tcW w:w="5000" w:type="pct"/>
            <w:gridSpan w:val="11"/>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77549C16" w:rsidR="00845171" w:rsidRPr="00982D2E" w:rsidRDefault="00845171" w:rsidP="00911C9A">
            <w:pPr>
              <w:rPr>
                <w:b/>
                <w:color w:val="CA2026"/>
                <w:sz w:val="20"/>
              </w:rPr>
            </w:pPr>
            <w:r w:rsidRPr="005A7C87">
              <w:rPr>
                <w:b/>
                <w:color w:val="A11E29"/>
                <w:sz w:val="20"/>
              </w:rPr>
              <w:t>6 Organization of information security</w:t>
            </w:r>
          </w:p>
        </w:tc>
      </w:tr>
      <w:tr w:rsidR="00845171" w:rsidRPr="00982D2E" w14:paraId="5A24761E" w14:textId="77777777" w:rsidTr="006E78BA">
        <w:trPr>
          <w:trHeight w:val="44"/>
        </w:trPr>
        <w:tc>
          <w:tcPr>
            <w:tcW w:w="5000" w:type="pct"/>
            <w:gridSpan w:val="11"/>
            <w:tcBorders>
              <w:top w:val="single" w:sz="12" w:space="0" w:color="A11E29"/>
              <w:left w:val="single" w:sz="2" w:space="0" w:color="CA2026"/>
              <w:bottom w:val="single" w:sz="4" w:space="0" w:color="A11E29"/>
              <w:right w:val="single" w:sz="2" w:space="0" w:color="CA2026"/>
            </w:tcBorders>
            <w:shd w:val="clear" w:color="auto" w:fill="auto"/>
            <w:vAlign w:val="center"/>
          </w:tcPr>
          <w:p w14:paraId="25875579" w14:textId="03F4DC8D" w:rsidR="00845171" w:rsidRPr="00982D2E" w:rsidRDefault="00845171" w:rsidP="00911C9A">
            <w:pPr>
              <w:jc w:val="left"/>
              <w:rPr>
                <w:b/>
                <w:sz w:val="20"/>
              </w:rPr>
            </w:pPr>
            <w:r w:rsidRPr="00982D2E">
              <w:rPr>
                <w:b/>
                <w:sz w:val="20"/>
              </w:rPr>
              <w:t>6.1 Internal organization</w:t>
            </w:r>
          </w:p>
          <w:p w14:paraId="53E6D920" w14:textId="77777777" w:rsidR="00845171" w:rsidRPr="00982D2E" w:rsidRDefault="00845171" w:rsidP="00911C9A">
            <w:pPr>
              <w:rPr>
                <w:b/>
                <w:color w:val="CA2026"/>
                <w:sz w:val="20"/>
              </w:rPr>
            </w:pPr>
            <w:r w:rsidRPr="00982D2E">
              <w:rPr>
                <w:sz w:val="20"/>
              </w:rPr>
              <w:t>Objective: To establish a management framework to initiate and control the implementation and operation of information security within the organization.</w:t>
            </w:r>
          </w:p>
        </w:tc>
      </w:tr>
      <w:tr w:rsidR="001E7A1C" w:rsidRPr="00982D2E" w14:paraId="7CE9CDDC" w14:textId="77777777" w:rsidTr="006E78BA">
        <w:trPr>
          <w:trHeight w:val="432"/>
        </w:trPr>
        <w:tc>
          <w:tcPr>
            <w:tcW w:w="355" w:type="pct"/>
            <w:gridSpan w:val="2"/>
            <w:tcBorders>
              <w:top w:val="single" w:sz="4" w:space="0" w:color="A11E29"/>
            </w:tcBorders>
            <w:vAlign w:val="center"/>
          </w:tcPr>
          <w:p w14:paraId="0CCFE0DD" w14:textId="3BFB1BD1" w:rsidR="001E7A1C" w:rsidRDefault="005A7C87" w:rsidP="00911C9A">
            <w:pPr>
              <w:jc w:val="left"/>
              <w:rPr>
                <w:rFonts w:cs="Arial"/>
                <w:sz w:val="20"/>
              </w:rPr>
            </w:pPr>
            <w:r>
              <w:rPr>
                <w:rFonts w:cs="Arial"/>
                <w:sz w:val="20"/>
              </w:rPr>
              <w:t>6.1.1</w:t>
            </w:r>
          </w:p>
        </w:tc>
        <w:tc>
          <w:tcPr>
            <w:tcW w:w="2385" w:type="pct"/>
            <w:gridSpan w:val="3"/>
            <w:tcBorders>
              <w:top w:val="single" w:sz="4" w:space="0" w:color="A11E29"/>
              <w:bottom w:val="single" w:sz="4" w:space="0" w:color="A11E29"/>
            </w:tcBorders>
          </w:tcPr>
          <w:p w14:paraId="1DF23090" w14:textId="00976CB8" w:rsidR="00ED2984" w:rsidRPr="00F90720" w:rsidRDefault="00C420A9" w:rsidP="001E7A1C">
            <w:pPr>
              <w:jc w:val="left"/>
              <w:rPr>
                <w:rFonts w:cs="Arial"/>
                <w:bCs/>
                <w:sz w:val="20"/>
              </w:rPr>
            </w:pPr>
            <w:r w:rsidRPr="006959F3">
              <w:rPr>
                <w:rFonts w:cs="Arial"/>
                <w:b/>
                <w:bCs/>
                <w:sz w:val="20"/>
              </w:rPr>
              <w:t>Information security roles and responsibilities.</w:t>
            </w:r>
            <w:r>
              <w:rPr>
                <w:rFonts w:cs="Arial"/>
                <w:bCs/>
                <w:sz w:val="20"/>
              </w:rPr>
              <w:t xml:space="preserve"> </w:t>
            </w:r>
            <w:r w:rsidRPr="006959F3">
              <w:rPr>
                <w:rFonts w:cs="Arial"/>
                <w:bCs/>
                <w:sz w:val="20"/>
                <w:u w:val="single"/>
              </w:rPr>
              <w:t>Control.</w:t>
            </w:r>
            <w:r>
              <w:rPr>
                <w:rFonts w:cs="Arial"/>
                <w:bCs/>
                <w:sz w:val="20"/>
              </w:rPr>
              <w:t xml:space="preserve">  All information security responsibilities should be defined and allocated.</w:t>
            </w:r>
          </w:p>
        </w:tc>
        <w:tc>
          <w:tcPr>
            <w:tcW w:w="321" w:type="pct"/>
            <w:gridSpan w:val="2"/>
            <w:tcBorders>
              <w:top w:val="single" w:sz="4" w:space="0" w:color="A11E29"/>
              <w:bottom w:val="single" w:sz="4" w:space="0" w:color="A11E29"/>
            </w:tcBorders>
          </w:tcPr>
          <w:p w14:paraId="6F3DD994" w14:textId="77777777" w:rsidR="001E7A1C" w:rsidRPr="00982D2E" w:rsidRDefault="001E7A1C" w:rsidP="00911C9A">
            <w:pPr>
              <w:rPr>
                <w:sz w:val="20"/>
              </w:rPr>
            </w:pPr>
          </w:p>
        </w:tc>
        <w:tc>
          <w:tcPr>
            <w:tcW w:w="1646" w:type="pct"/>
            <w:gridSpan w:val="2"/>
            <w:tcBorders>
              <w:top w:val="single" w:sz="4" w:space="0" w:color="A11E29"/>
              <w:bottom w:val="single" w:sz="4" w:space="0" w:color="A11E29"/>
            </w:tcBorders>
          </w:tcPr>
          <w:p w14:paraId="32D0F7BB" w14:textId="77777777" w:rsidR="001E7A1C" w:rsidRPr="00982D2E" w:rsidRDefault="001E7A1C" w:rsidP="00911C9A">
            <w:pPr>
              <w:rPr>
                <w:sz w:val="20"/>
              </w:rPr>
            </w:pPr>
          </w:p>
        </w:tc>
        <w:tc>
          <w:tcPr>
            <w:tcW w:w="293" w:type="pct"/>
            <w:gridSpan w:val="2"/>
            <w:tcBorders>
              <w:top w:val="single" w:sz="4" w:space="0" w:color="A11E29"/>
              <w:bottom w:val="single" w:sz="4" w:space="0" w:color="A11E29"/>
            </w:tcBorders>
          </w:tcPr>
          <w:p w14:paraId="15BC893E" w14:textId="77777777" w:rsidR="001E7A1C" w:rsidRPr="00982D2E" w:rsidRDefault="001E7A1C" w:rsidP="00911C9A">
            <w:pPr>
              <w:rPr>
                <w:sz w:val="20"/>
              </w:rPr>
            </w:pPr>
          </w:p>
        </w:tc>
      </w:tr>
      <w:tr w:rsidR="00C420A9" w:rsidRPr="00982D2E" w14:paraId="499EF8D0" w14:textId="77777777" w:rsidTr="006E78BA">
        <w:trPr>
          <w:trHeight w:val="432"/>
        </w:trPr>
        <w:tc>
          <w:tcPr>
            <w:tcW w:w="355" w:type="pct"/>
            <w:gridSpan w:val="2"/>
            <w:vAlign w:val="center"/>
          </w:tcPr>
          <w:p w14:paraId="1A106A51" w14:textId="1574AF1A" w:rsidR="00C420A9" w:rsidRDefault="006959F3" w:rsidP="00911C9A">
            <w:pPr>
              <w:jc w:val="left"/>
              <w:rPr>
                <w:rFonts w:cs="Arial"/>
                <w:sz w:val="20"/>
              </w:rPr>
            </w:pPr>
            <w:r>
              <w:rPr>
                <w:rFonts w:cs="Arial"/>
                <w:sz w:val="20"/>
              </w:rPr>
              <w:t>6.1.2</w:t>
            </w:r>
          </w:p>
        </w:tc>
        <w:tc>
          <w:tcPr>
            <w:tcW w:w="2385" w:type="pct"/>
            <w:gridSpan w:val="3"/>
            <w:tcBorders>
              <w:top w:val="single" w:sz="4" w:space="0" w:color="A11E29"/>
              <w:bottom w:val="single" w:sz="4" w:space="0" w:color="A11E29"/>
            </w:tcBorders>
          </w:tcPr>
          <w:p w14:paraId="02CB76CD" w14:textId="6A491757" w:rsidR="00C420A9" w:rsidRDefault="006959F3" w:rsidP="001E7A1C">
            <w:pPr>
              <w:jc w:val="left"/>
              <w:rPr>
                <w:rFonts w:cs="Arial"/>
                <w:bCs/>
                <w:sz w:val="20"/>
              </w:rPr>
            </w:pPr>
            <w:r w:rsidRPr="006959F3">
              <w:rPr>
                <w:rFonts w:cs="Arial"/>
                <w:b/>
                <w:bCs/>
                <w:sz w:val="20"/>
              </w:rPr>
              <w:t>Segregation of duties.</w:t>
            </w:r>
            <w:r>
              <w:rPr>
                <w:rFonts w:cs="Arial"/>
                <w:bCs/>
                <w:sz w:val="20"/>
              </w:rPr>
              <w:t xml:space="preserve"> </w:t>
            </w:r>
            <w:r w:rsidRPr="006959F3">
              <w:rPr>
                <w:rFonts w:cs="Arial"/>
                <w:bCs/>
                <w:sz w:val="20"/>
                <w:u w:val="single"/>
              </w:rPr>
              <w:t>Control.</w:t>
            </w:r>
            <w:r>
              <w:rPr>
                <w:rFonts w:cs="Arial"/>
                <w:bCs/>
                <w:sz w:val="20"/>
              </w:rPr>
              <w:t xml:space="preserve">  Conflicting duties and areas of responsibility should be segregated to reduce opportunities for unauthorized or unintentional modification or misuse of the organization’s assets.</w:t>
            </w:r>
          </w:p>
        </w:tc>
        <w:tc>
          <w:tcPr>
            <w:tcW w:w="321" w:type="pct"/>
            <w:gridSpan w:val="2"/>
            <w:tcBorders>
              <w:top w:val="single" w:sz="4" w:space="0" w:color="A11E29"/>
              <w:bottom w:val="single" w:sz="4" w:space="0" w:color="A11E29"/>
            </w:tcBorders>
          </w:tcPr>
          <w:p w14:paraId="529953FD" w14:textId="77777777" w:rsidR="00C420A9" w:rsidRPr="00982D2E" w:rsidRDefault="00C420A9" w:rsidP="00911C9A">
            <w:pPr>
              <w:rPr>
                <w:sz w:val="20"/>
              </w:rPr>
            </w:pPr>
          </w:p>
        </w:tc>
        <w:tc>
          <w:tcPr>
            <w:tcW w:w="1646" w:type="pct"/>
            <w:gridSpan w:val="2"/>
            <w:tcBorders>
              <w:top w:val="single" w:sz="4" w:space="0" w:color="A11E29"/>
              <w:bottom w:val="single" w:sz="4" w:space="0" w:color="A11E29"/>
            </w:tcBorders>
          </w:tcPr>
          <w:p w14:paraId="5F37EF9F" w14:textId="77777777" w:rsidR="00C420A9" w:rsidRPr="00982D2E" w:rsidRDefault="00C420A9" w:rsidP="00911C9A">
            <w:pPr>
              <w:rPr>
                <w:sz w:val="20"/>
              </w:rPr>
            </w:pPr>
          </w:p>
        </w:tc>
        <w:tc>
          <w:tcPr>
            <w:tcW w:w="293" w:type="pct"/>
            <w:gridSpan w:val="2"/>
            <w:tcBorders>
              <w:top w:val="single" w:sz="4" w:space="0" w:color="A11E29"/>
              <w:bottom w:val="single" w:sz="4" w:space="0" w:color="A11E29"/>
            </w:tcBorders>
          </w:tcPr>
          <w:p w14:paraId="7FF08804" w14:textId="77777777" w:rsidR="00C420A9" w:rsidRPr="00982D2E" w:rsidRDefault="00C420A9" w:rsidP="00911C9A">
            <w:pPr>
              <w:rPr>
                <w:sz w:val="20"/>
              </w:rPr>
            </w:pPr>
          </w:p>
        </w:tc>
      </w:tr>
      <w:tr w:rsidR="00C420A9" w:rsidRPr="00982D2E" w14:paraId="4D8DA260" w14:textId="77777777" w:rsidTr="006E78BA">
        <w:trPr>
          <w:trHeight w:val="432"/>
        </w:trPr>
        <w:tc>
          <w:tcPr>
            <w:tcW w:w="355" w:type="pct"/>
            <w:gridSpan w:val="2"/>
            <w:vAlign w:val="center"/>
          </w:tcPr>
          <w:p w14:paraId="5AF2C4EF" w14:textId="1111535A" w:rsidR="00C420A9" w:rsidRDefault="006959F3" w:rsidP="00911C9A">
            <w:pPr>
              <w:jc w:val="left"/>
              <w:rPr>
                <w:rFonts w:cs="Arial"/>
                <w:sz w:val="20"/>
              </w:rPr>
            </w:pPr>
            <w:r>
              <w:rPr>
                <w:rFonts w:cs="Arial"/>
                <w:sz w:val="20"/>
              </w:rPr>
              <w:t>6.1.3</w:t>
            </w:r>
          </w:p>
        </w:tc>
        <w:tc>
          <w:tcPr>
            <w:tcW w:w="2385" w:type="pct"/>
            <w:gridSpan w:val="3"/>
            <w:tcBorders>
              <w:top w:val="single" w:sz="4" w:space="0" w:color="A11E29"/>
              <w:bottom w:val="single" w:sz="4" w:space="0" w:color="A11E29"/>
            </w:tcBorders>
          </w:tcPr>
          <w:p w14:paraId="2E79E4BC" w14:textId="05FC9A4F" w:rsidR="00C420A9" w:rsidRDefault="006959F3" w:rsidP="001E7A1C">
            <w:pPr>
              <w:jc w:val="left"/>
              <w:rPr>
                <w:rFonts w:cs="Arial"/>
                <w:bCs/>
                <w:sz w:val="20"/>
              </w:rPr>
            </w:pPr>
            <w:r w:rsidRPr="006959F3">
              <w:rPr>
                <w:rFonts w:cs="Arial"/>
                <w:b/>
                <w:bCs/>
                <w:sz w:val="20"/>
              </w:rPr>
              <w:t>Contact with authorities.</w:t>
            </w:r>
            <w:r>
              <w:rPr>
                <w:rFonts w:cs="Arial"/>
                <w:bCs/>
                <w:sz w:val="20"/>
              </w:rPr>
              <w:t xml:space="preserve"> </w:t>
            </w:r>
            <w:r w:rsidRPr="006959F3">
              <w:rPr>
                <w:rFonts w:cs="Arial"/>
                <w:bCs/>
                <w:sz w:val="20"/>
                <w:u w:val="single"/>
              </w:rPr>
              <w:t>Control.</w:t>
            </w:r>
            <w:r>
              <w:rPr>
                <w:rFonts w:cs="Arial"/>
                <w:bCs/>
                <w:sz w:val="20"/>
              </w:rPr>
              <w:t xml:space="preserve">  Appropriate contacts with relevant authorities should be maintained.</w:t>
            </w:r>
          </w:p>
        </w:tc>
        <w:tc>
          <w:tcPr>
            <w:tcW w:w="321" w:type="pct"/>
            <w:gridSpan w:val="2"/>
            <w:tcBorders>
              <w:top w:val="single" w:sz="4" w:space="0" w:color="A11E29"/>
              <w:bottom w:val="single" w:sz="4" w:space="0" w:color="A11E29"/>
            </w:tcBorders>
          </w:tcPr>
          <w:p w14:paraId="1548C6F5" w14:textId="77777777" w:rsidR="00C420A9" w:rsidRPr="00982D2E" w:rsidRDefault="00C420A9" w:rsidP="00911C9A">
            <w:pPr>
              <w:rPr>
                <w:sz w:val="20"/>
              </w:rPr>
            </w:pPr>
          </w:p>
        </w:tc>
        <w:tc>
          <w:tcPr>
            <w:tcW w:w="1646" w:type="pct"/>
            <w:gridSpan w:val="2"/>
            <w:tcBorders>
              <w:top w:val="single" w:sz="4" w:space="0" w:color="A11E29"/>
              <w:bottom w:val="single" w:sz="4" w:space="0" w:color="A11E29"/>
            </w:tcBorders>
          </w:tcPr>
          <w:p w14:paraId="2405637F" w14:textId="77777777" w:rsidR="00C420A9" w:rsidRPr="00982D2E" w:rsidRDefault="00C420A9" w:rsidP="00911C9A">
            <w:pPr>
              <w:rPr>
                <w:sz w:val="20"/>
              </w:rPr>
            </w:pPr>
          </w:p>
        </w:tc>
        <w:tc>
          <w:tcPr>
            <w:tcW w:w="293" w:type="pct"/>
            <w:gridSpan w:val="2"/>
            <w:tcBorders>
              <w:top w:val="single" w:sz="4" w:space="0" w:color="A11E29"/>
              <w:bottom w:val="single" w:sz="4" w:space="0" w:color="A11E29"/>
            </w:tcBorders>
          </w:tcPr>
          <w:p w14:paraId="7DC6C557" w14:textId="77777777" w:rsidR="00C420A9" w:rsidRPr="00982D2E" w:rsidRDefault="00C420A9" w:rsidP="00911C9A">
            <w:pPr>
              <w:rPr>
                <w:sz w:val="20"/>
              </w:rPr>
            </w:pPr>
          </w:p>
        </w:tc>
      </w:tr>
      <w:tr w:rsidR="00C420A9" w:rsidRPr="00982D2E" w14:paraId="38C3A91C" w14:textId="77777777" w:rsidTr="006E78BA">
        <w:trPr>
          <w:trHeight w:val="432"/>
        </w:trPr>
        <w:tc>
          <w:tcPr>
            <w:tcW w:w="355" w:type="pct"/>
            <w:gridSpan w:val="2"/>
            <w:vAlign w:val="center"/>
          </w:tcPr>
          <w:p w14:paraId="56D06268" w14:textId="345C9683" w:rsidR="00C420A9" w:rsidRDefault="006959F3" w:rsidP="00911C9A">
            <w:pPr>
              <w:jc w:val="left"/>
              <w:rPr>
                <w:rFonts w:cs="Arial"/>
                <w:sz w:val="20"/>
              </w:rPr>
            </w:pPr>
            <w:r>
              <w:rPr>
                <w:rFonts w:cs="Arial"/>
                <w:sz w:val="20"/>
              </w:rPr>
              <w:t>6.1.4</w:t>
            </w:r>
          </w:p>
        </w:tc>
        <w:tc>
          <w:tcPr>
            <w:tcW w:w="2385" w:type="pct"/>
            <w:gridSpan w:val="3"/>
            <w:tcBorders>
              <w:top w:val="single" w:sz="4" w:space="0" w:color="A11E29"/>
              <w:bottom w:val="single" w:sz="4" w:space="0" w:color="A11E29"/>
            </w:tcBorders>
          </w:tcPr>
          <w:p w14:paraId="135C134A" w14:textId="3FF70082" w:rsidR="00C420A9" w:rsidRDefault="006959F3" w:rsidP="001E7A1C">
            <w:pPr>
              <w:jc w:val="left"/>
              <w:rPr>
                <w:rFonts w:cs="Arial"/>
                <w:bCs/>
                <w:sz w:val="20"/>
              </w:rPr>
            </w:pPr>
            <w:r w:rsidRPr="006959F3">
              <w:rPr>
                <w:rFonts w:cs="Arial"/>
                <w:b/>
                <w:bCs/>
                <w:sz w:val="20"/>
              </w:rPr>
              <w:t>Contact with special interest groups.</w:t>
            </w:r>
            <w:r>
              <w:rPr>
                <w:rFonts w:cs="Arial"/>
                <w:bCs/>
                <w:sz w:val="20"/>
              </w:rPr>
              <w:t xml:space="preserve"> </w:t>
            </w:r>
            <w:r w:rsidRPr="006959F3">
              <w:rPr>
                <w:rFonts w:cs="Arial"/>
                <w:bCs/>
                <w:sz w:val="20"/>
                <w:u w:val="single"/>
              </w:rPr>
              <w:t>Control.</w:t>
            </w:r>
            <w:r>
              <w:rPr>
                <w:rFonts w:cs="Arial"/>
                <w:bCs/>
                <w:sz w:val="20"/>
              </w:rPr>
              <w:t xml:space="preserve">  Appropriate contacts with special interest groups or other specialist security forums and professional associations should be maintained.</w:t>
            </w:r>
          </w:p>
        </w:tc>
        <w:tc>
          <w:tcPr>
            <w:tcW w:w="321" w:type="pct"/>
            <w:gridSpan w:val="2"/>
            <w:tcBorders>
              <w:top w:val="single" w:sz="4" w:space="0" w:color="A11E29"/>
              <w:bottom w:val="single" w:sz="4" w:space="0" w:color="A11E29"/>
            </w:tcBorders>
          </w:tcPr>
          <w:p w14:paraId="4E5CB9C0" w14:textId="77777777" w:rsidR="00C420A9" w:rsidRPr="00982D2E" w:rsidRDefault="00C420A9" w:rsidP="00911C9A">
            <w:pPr>
              <w:rPr>
                <w:sz w:val="20"/>
              </w:rPr>
            </w:pPr>
          </w:p>
        </w:tc>
        <w:tc>
          <w:tcPr>
            <w:tcW w:w="1646" w:type="pct"/>
            <w:gridSpan w:val="2"/>
            <w:tcBorders>
              <w:top w:val="single" w:sz="4" w:space="0" w:color="A11E29"/>
              <w:bottom w:val="single" w:sz="4" w:space="0" w:color="A11E29"/>
            </w:tcBorders>
          </w:tcPr>
          <w:p w14:paraId="564ED99C" w14:textId="77777777" w:rsidR="00C420A9" w:rsidRPr="00982D2E" w:rsidRDefault="00C420A9" w:rsidP="00911C9A">
            <w:pPr>
              <w:rPr>
                <w:sz w:val="20"/>
              </w:rPr>
            </w:pPr>
          </w:p>
        </w:tc>
        <w:tc>
          <w:tcPr>
            <w:tcW w:w="293" w:type="pct"/>
            <w:gridSpan w:val="2"/>
            <w:tcBorders>
              <w:top w:val="single" w:sz="4" w:space="0" w:color="A11E29"/>
              <w:bottom w:val="single" w:sz="4" w:space="0" w:color="A11E29"/>
            </w:tcBorders>
          </w:tcPr>
          <w:p w14:paraId="29FF0DDD" w14:textId="77777777" w:rsidR="00C420A9" w:rsidRPr="00982D2E" w:rsidRDefault="00C420A9" w:rsidP="00911C9A">
            <w:pPr>
              <w:rPr>
                <w:sz w:val="20"/>
              </w:rPr>
            </w:pPr>
          </w:p>
        </w:tc>
      </w:tr>
      <w:tr w:rsidR="00C420A9" w:rsidRPr="00982D2E" w14:paraId="167B1008" w14:textId="77777777" w:rsidTr="006E78BA">
        <w:trPr>
          <w:trHeight w:val="432"/>
        </w:trPr>
        <w:tc>
          <w:tcPr>
            <w:tcW w:w="355" w:type="pct"/>
            <w:gridSpan w:val="2"/>
            <w:vAlign w:val="center"/>
          </w:tcPr>
          <w:p w14:paraId="4ACD03D8" w14:textId="1CB1120C" w:rsidR="00C420A9" w:rsidRDefault="006959F3" w:rsidP="00911C9A">
            <w:pPr>
              <w:jc w:val="left"/>
              <w:rPr>
                <w:rFonts w:cs="Arial"/>
                <w:sz w:val="20"/>
              </w:rPr>
            </w:pPr>
            <w:r>
              <w:rPr>
                <w:rFonts w:cs="Arial"/>
                <w:sz w:val="20"/>
              </w:rPr>
              <w:t>6.1.5</w:t>
            </w:r>
          </w:p>
        </w:tc>
        <w:tc>
          <w:tcPr>
            <w:tcW w:w="2385" w:type="pct"/>
            <w:gridSpan w:val="3"/>
            <w:tcBorders>
              <w:top w:val="single" w:sz="4" w:space="0" w:color="A11E29"/>
            </w:tcBorders>
          </w:tcPr>
          <w:p w14:paraId="36194E42" w14:textId="76F1B1E9" w:rsidR="00C420A9" w:rsidRDefault="006959F3" w:rsidP="001E7A1C">
            <w:pPr>
              <w:jc w:val="left"/>
              <w:rPr>
                <w:rFonts w:cs="Arial"/>
                <w:bCs/>
                <w:sz w:val="20"/>
              </w:rPr>
            </w:pPr>
            <w:r w:rsidRPr="006959F3">
              <w:rPr>
                <w:rFonts w:cs="Arial"/>
                <w:b/>
                <w:bCs/>
                <w:sz w:val="20"/>
              </w:rPr>
              <w:t>Information security in project management.</w:t>
            </w:r>
            <w:r>
              <w:rPr>
                <w:rFonts w:cs="Arial"/>
                <w:bCs/>
                <w:sz w:val="20"/>
              </w:rPr>
              <w:t xml:space="preserve"> </w:t>
            </w:r>
            <w:r w:rsidRPr="006959F3">
              <w:rPr>
                <w:rFonts w:cs="Arial"/>
                <w:bCs/>
                <w:sz w:val="20"/>
                <w:u w:val="single"/>
              </w:rPr>
              <w:t>Control.</w:t>
            </w:r>
            <w:r>
              <w:rPr>
                <w:rFonts w:cs="Arial"/>
                <w:bCs/>
                <w:sz w:val="20"/>
              </w:rPr>
              <w:t xml:space="preserve"> Information security should be addressed in project management, regardless of the type of the project.</w:t>
            </w:r>
          </w:p>
        </w:tc>
        <w:tc>
          <w:tcPr>
            <w:tcW w:w="321" w:type="pct"/>
            <w:gridSpan w:val="2"/>
            <w:tcBorders>
              <w:top w:val="single" w:sz="4" w:space="0" w:color="A11E29"/>
            </w:tcBorders>
          </w:tcPr>
          <w:p w14:paraId="03DC1D30" w14:textId="77777777" w:rsidR="00C420A9" w:rsidRPr="00982D2E" w:rsidRDefault="00C420A9" w:rsidP="00911C9A">
            <w:pPr>
              <w:rPr>
                <w:sz w:val="20"/>
              </w:rPr>
            </w:pPr>
          </w:p>
        </w:tc>
        <w:tc>
          <w:tcPr>
            <w:tcW w:w="1646" w:type="pct"/>
            <w:gridSpan w:val="2"/>
            <w:tcBorders>
              <w:top w:val="single" w:sz="4" w:space="0" w:color="A11E29"/>
            </w:tcBorders>
          </w:tcPr>
          <w:p w14:paraId="2E585A6F" w14:textId="77777777" w:rsidR="00C420A9" w:rsidRPr="00982D2E" w:rsidRDefault="00C420A9" w:rsidP="00911C9A">
            <w:pPr>
              <w:rPr>
                <w:sz w:val="20"/>
              </w:rPr>
            </w:pPr>
          </w:p>
        </w:tc>
        <w:tc>
          <w:tcPr>
            <w:tcW w:w="293" w:type="pct"/>
            <w:gridSpan w:val="2"/>
            <w:tcBorders>
              <w:top w:val="single" w:sz="4" w:space="0" w:color="A11E29"/>
            </w:tcBorders>
          </w:tcPr>
          <w:p w14:paraId="0E921D4F" w14:textId="77777777" w:rsidR="00C420A9" w:rsidRPr="00982D2E" w:rsidRDefault="00C420A9" w:rsidP="00911C9A">
            <w:pPr>
              <w:rPr>
                <w:sz w:val="20"/>
              </w:rPr>
            </w:pPr>
          </w:p>
        </w:tc>
      </w:tr>
      <w:tr w:rsidR="008B7823" w:rsidRPr="00982D2E" w14:paraId="7949B4BB" w14:textId="77777777" w:rsidTr="008B7823">
        <w:trPr>
          <w:trHeight w:val="432"/>
        </w:trPr>
        <w:tc>
          <w:tcPr>
            <w:tcW w:w="5000" w:type="pct"/>
            <w:gridSpan w:val="11"/>
            <w:vAlign w:val="center"/>
          </w:tcPr>
          <w:p w14:paraId="3434B67D" w14:textId="6549B3FF" w:rsidR="008B7823" w:rsidRPr="008B7823" w:rsidRDefault="008B7823" w:rsidP="00911C9A">
            <w:pPr>
              <w:rPr>
                <w:b/>
                <w:sz w:val="20"/>
              </w:rPr>
            </w:pPr>
            <w:r w:rsidRPr="008B7823">
              <w:rPr>
                <w:b/>
                <w:sz w:val="20"/>
              </w:rPr>
              <w:t>6.2 Mobile devices and teleworking</w:t>
            </w:r>
          </w:p>
          <w:p w14:paraId="3DBC3BAA" w14:textId="42E6CFA3" w:rsidR="008B7823" w:rsidRPr="00982D2E" w:rsidRDefault="008B7823" w:rsidP="00911C9A">
            <w:pPr>
              <w:rPr>
                <w:sz w:val="20"/>
              </w:rPr>
            </w:pPr>
            <w:r>
              <w:rPr>
                <w:sz w:val="20"/>
              </w:rPr>
              <w:t>Objective: A policy and supporting security measures should be implemented to protect information accessed, processed or stored at teleworking sites.</w:t>
            </w:r>
          </w:p>
        </w:tc>
      </w:tr>
      <w:tr w:rsidR="001C5F10" w:rsidRPr="00982D2E" w14:paraId="1372F51A" w14:textId="77777777" w:rsidTr="00C71E97">
        <w:trPr>
          <w:trHeight w:val="432"/>
        </w:trPr>
        <w:tc>
          <w:tcPr>
            <w:tcW w:w="350" w:type="pct"/>
            <w:tcBorders>
              <w:bottom w:val="single" w:sz="12" w:space="0" w:color="A11E29"/>
            </w:tcBorders>
            <w:vAlign w:val="center"/>
          </w:tcPr>
          <w:p w14:paraId="3346B876" w14:textId="16F7420C" w:rsidR="001C5F10" w:rsidRPr="001C5F10" w:rsidRDefault="001C5F10" w:rsidP="00911C9A">
            <w:pPr>
              <w:rPr>
                <w:sz w:val="20"/>
              </w:rPr>
            </w:pPr>
            <w:r w:rsidRPr="001C5F10">
              <w:rPr>
                <w:sz w:val="20"/>
              </w:rPr>
              <w:lastRenderedPageBreak/>
              <w:t>6.2</w:t>
            </w:r>
          </w:p>
        </w:tc>
        <w:tc>
          <w:tcPr>
            <w:tcW w:w="2390" w:type="pct"/>
            <w:gridSpan w:val="4"/>
            <w:tcBorders>
              <w:bottom w:val="single" w:sz="12" w:space="0" w:color="A11E29"/>
            </w:tcBorders>
            <w:vAlign w:val="center"/>
          </w:tcPr>
          <w:p w14:paraId="3B1F48F4" w14:textId="48527881" w:rsidR="001C5F10" w:rsidRPr="008B7823" w:rsidRDefault="001C5F10" w:rsidP="00911C9A">
            <w:pPr>
              <w:rPr>
                <w:b/>
                <w:sz w:val="20"/>
              </w:rPr>
            </w:pPr>
            <w:r>
              <w:rPr>
                <w:b/>
                <w:sz w:val="20"/>
              </w:rPr>
              <w:t>Mobile devices and teleworking</w:t>
            </w:r>
          </w:p>
        </w:tc>
        <w:tc>
          <w:tcPr>
            <w:tcW w:w="323" w:type="pct"/>
            <w:gridSpan w:val="3"/>
            <w:tcBorders>
              <w:bottom w:val="single" w:sz="12" w:space="0" w:color="A11E29"/>
            </w:tcBorders>
            <w:vAlign w:val="center"/>
          </w:tcPr>
          <w:p w14:paraId="3A3E9A6C" w14:textId="77777777" w:rsidR="001C5F10" w:rsidRPr="008B7823" w:rsidRDefault="001C5F10" w:rsidP="00911C9A">
            <w:pPr>
              <w:rPr>
                <w:b/>
                <w:sz w:val="20"/>
              </w:rPr>
            </w:pPr>
          </w:p>
        </w:tc>
        <w:tc>
          <w:tcPr>
            <w:tcW w:w="1644" w:type="pct"/>
            <w:tcBorders>
              <w:bottom w:val="single" w:sz="12" w:space="0" w:color="A11E29"/>
            </w:tcBorders>
            <w:vAlign w:val="center"/>
          </w:tcPr>
          <w:p w14:paraId="0EB6FCA6" w14:textId="77777777" w:rsidR="001C5F10" w:rsidRPr="008B7823" w:rsidRDefault="001C5F10" w:rsidP="00911C9A">
            <w:pPr>
              <w:rPr>
                <w:b/>
                <w:sz w:val="20"/>
              </w:rPr>
            </w:pPr>
          </w:p>
        </w:tc>
        <w:tc>
          <w:tcPr>
            <w:tcW w:w="293" w:type="pct"/>
            <w:gridSpan w:val="2"/>
            <w:tcBorders>
              <w:bottom w:val="single" w:sz="12" w:space="0" w:color="A11E29"/>
            </w:tcBorders>
            <w:vAlign w:val="center"/>
          </w:tcPr>
          <w:p w14:paraId="034BF141" w14:textId="37A79688" w:rsidR="001C5F10" w:rsidRPr="008B7823" w:rsidRDefault="001C5F10" w:rsidP="00911C9A">
            <w:pPr>
              <w:rPr>
                <w:b/>
                <w:sz w:val="20"/>
              </w:rPr>
            </w:pPr>
          </w:p>
        </w:tc>
      </w:tr>
      <w:tr w:rsidR="00845171" w:rsidRPr="00982D2E" w14:paraId="45D3EB97" w14:textId="77777777" w:rsidTr="00C71E97">
        <w:trPr>
          <w:trHeight w:val="432"/>
        </w:trPr>
        <w:tc>
          <w:tcPr>
            <w:tcW w:w="5000" w:type="pct"/>
            <w:gridSpan w:val="11"/>
            <w:tcBorders>
              <w:left w:val="single" w:sz="12" w:space="0" w:color="A11E29"/>
              <w:bottom w:val="single" w:sz="12" w:space="0" w:color="A11E29"/>
              <w:right w:val="single" w:sz="12" w:space="0" w:color="A11E29"/>
            </w:tcBorders>
            <w:vAlign w:val="center"/>
          </w:tcPr>
          <w:p w14:paraId="0F6F8F2A" w14:textId="5A00A233" w:rsidR="00845171" w:rsidRPr="00982D2E" w:rsidRDefault="00845171" w:rsidP="00911C9A">
            <w:pPr>
              <w:jc w:val="left"/>
              <w:rPr>
                <w:sz w:val="20"/>
              </w:rPr>
            </w:pPr>
            <w:r w:rsidRPr="00662910">
              <w:rPr>
                <w:b/>
                <w:color w:val="A11E29"/>
                <w:sz w:val="20"/>
              </w:rPr>
              <w:t>7 Human resource security</w:t>
            </w:r>
          </w:p>
        </w:tc>
      </w:tr>
      <w:tr w:rsidR="008B7823" w:rsidRPr="00982D2E" w14:paraId="1DCD153F" w14:textId="77777777" w:rsidTr="00C71E97">
        <w:trPr>
          <w:trHeight w:val="432"/>
        </w:trPr>
        <w:tc>
          <w:tcPr>
            <w:tcW w:w="5000" w:type="pct"/>
            <w:gridSpan w:val="11"/>
            <w:tcBorders>
              <w:top w:val="single" w:sz="12" w:space="0" w:color="A11E29"/>
            </w:tcBorders>
            <w:vAlign w:val="center"/>
          </w:tcPr>
          <w:p w14:paraId="2CADEEF1" w14:textId="27B45856" w:rsidR="008B7823" w:rsidRPr="008B7823" w:rsidRDefault="008B7823" w:rsidP="008B7823">
            <w:pPr>
              <w:jc w:val="left"/>
              <w:rPr>
                <w:rFonts w:cs="Arial"/>
                <w:b/>
                <w:bCs/>
                <w:sz w:val="20"/>
              </w:rPr>
            </w:pPr>
            <w:r w:rsidRPr="008B7823">
              <w:rPr>
                <w:rFonts w:cs="Arial"/>
                <w:b/>
                <w:sz w:val="20"/>
              </w:rPr>
              <w:t xml:space="preserve">7.1 </w:t>
            </w:r>
            <w:r w:rsidRPr="008B7823">
              <w:rPr>
                <w:rFonts w:cs="Arial"/>
                <w:b/>
                <w:bCs/>
                <w:sz w:val="20"/>
              </w:rPr>
              <w:t>Prior to employment</w:t>
            </w:r>
          </w:p>
          <w:p w14:paraId="38187855" w14:textId="1A9872A7" w:rsidR="008B7823" w:rsidRPr="008B7823" w:rsidRDefault="008B7823" w:rsidP="008B7823">
            <w:pPr>
              <w:jc w:val="left"/>
              <w:rPr>
                <w:rFonts w:cs="Arial"/>
                <w:sz w:val="20"/>
              </w:rPr>
            </w:pPr>
            <w:r>
              <w:rPr>
                <w:rFonts w:cs="Arial"/>
                <w:bCs/>
                <w:sz w:val="20"/>
              </w:rPr>
              <w:t>Objective: To ensure that employees and contractors understand their responsibilities and are suitable for the roles for which they are considered.</w:t>
            </w:r>
          </w:p>
        </w:tc>
      </w:tr>
      <w:tr w:rsidR="008B7823" w:rsidRPr="00982D2E" w14:paraId="2B2EC601" w14:textId="77777777" w:rsidTr="008B7823">
        <w:trPr>
          <w:trHeight w:val="432"/>
        </w:trPr>
        <w:tc>
          <w:tcPr>
            <w:tcW w:w="5000" w:type="pct"/>
            <w:gridSpan w:val="11"/>
            <w:vAlign w:val="center"/>
          </w:tcPr>
          <w:p w14:paraId="154419B6" w14:textId="709B060C" w:rsidR="008B7823" w:rsidRDefault="008B7823" w:rsidP="008B7823">
            <w:pPr>
              <w:jc w:val="left"/>
              <w:rPr>
                <w:rFonts w:cs="Arial"/>
                <w:bCs/>
                <w:sz w:val="20"/>
              </w:rPr>
            </w:pPr>
            <w:r w:rsidRPr="008B7823">
              <w:rPr>
                <w:rFonts w:cs="Arial"/>
                <w:b/>
                <w:sz w:val="20"/>
              </w:rPr>
              <w:t xml:space="preserve">7.2 </w:t>
            </w:r>
            <w:r w:rsidRPr="008B7823">
              <w:rPr>
                <w:rFonts w:cs="Arial"/>
                <w:b/>
                <w:bCs/>
                <w:sz w:val="20"/>
              </w:rPr>
              <w:t>During employment</w:t>
            </w:r>
          </w:p>
          <w:p w14:paraId="5D3A9338" w14:textId="429A8BCE" w:rsidR="008B7823" w:rsidRPr="008B7823" w:rsidRDefault="008B7823" w:rsidP="008B7823">
            <w:pPr>
              <w:jc w:val="left"/>
              <w:rPr>
                <w:rFonts w:cs="Arial"/>
                <w:sz w:val="20"/>
              </w:rPr>
            </w:pPr>
            <w:r>
              <w:rPr>
                <w:rFonts w:cs="Arial"/>
                <w:bCs/>
                <w:sz w:val="20"/>
              </w:rPr>
              <w:t>Objective: To ensure that employees and contractors are aware of and fulfil their information security responsibilities.</w:t>
            </w:r>
          </w:p>
        </w:tc>
      </w:tr>
      <w:tr w:rsidR="008B7823" w:rsidRPr="00982D2E" w14:paraId="5ACF5086" w14:textId="77777777" w:rsidTr="001C5F10">
        <w:trPr>
          <w:trHeight w:val="432"/>
        </w:trPr>
        <w:tc>
          <w:tcPr>
            <w:tcW w:w="355" w:type="pct"/>
            <w:gridSpan w:val="2"/>
            <w:vAlign w:val="center"/>
          </w:tcPr>
          <w:p w14:paraId="27F595C9" w14:textId="1049727A" w:rsidR="008B7823" w:rsidRDefault="008B7823" w:rsidP="00911C9A">
            <w:pPr>
              <w:jc w:val="left"/>
              <w:rPr>
                <w:rFonts w:cs="Arial"/>
                <w:sz w:val="20"/>
              </w:rPr>
            </w:pPr>
            <w:r>
              <w:rPr>
                <w:rFonts w:cs="Arial"/>
                <w:sz w:val="20"/>
              </w:rPr>
              <w:t>7.2.1</w:t>
            </w:r>
          </w:p>
        </w:tc>
        <w:tc>
          <w:tcPr>
            <w:tcW w:w="2385" w:type="pct"/>
            <w:gridSpan w:val="3"/>
          </w:tcPr>
          <w:p w14:paraId="13801404" w14:textId="0EA26CCB" w:rsidR="008B7823" w:rsidRDefault="008B7823" w:rsidP="00ED2984">
            <w:pPr>
              <w:jc w:val="left"/>
              <w:rPr>
                <w:rFonts w:cs="Arial"/>
                <w:bCs/>
                <w:sz w:val="20"/>
              </w:rPr>
            </w:pPr>
            <w:r w:rsidRPr="008B7823">
              <w:rPr>
                <w:rFonts w:cs="Arial"/>
                <w:b/>
                <w:bCs/>
                <w:sz w:val="20"/>
              </w:rPr>
              <w:t>Management responsibilities.</w:t>
            </w:r>
            <w:r>
              <w:rPr>
                <w:rFonts w:cs="Arial"/>
                <w:bCs/>
                <w:sz w:val="20"/>
              </w:rPr>
              <w:t xml:space="preserve"> </w:t>
            </w:r>
            <w:r w:rsidRPr="008B7823">
              <w:rPr>
                <w:rFonts w:cs="Arial"/>
                <w:bCs/>
                <w:sz w:val="20"/>
                <w:u w:val="single"/>
              </w:rPr>
              <w:t>Control.</w:t>
            </w:r>
            <w:r>
              <w:rPr>
                <w:rFonts w:cs="Arial"/>
                <w:bCs/>
                <w:sz w:val="20"/>
              </w:rPr>
              <w:t xml:space="preserve">  Management should require all employees and contractors to apply information security in accordance with the established policies and procedures of the organization.</w:t>
            </w:r>
          </w:p>
        </w:tc>
        <w:tc>
          <w:tcPr>
            <w:tcW w:w="321" w:type="pct"/>
            <w:gridSpan w:val="2"/>
          </w:tcPr>
          <w:p w14:paraId="338CA8AF" w14:textId="77777777" w:rsidR="008B7823" w:rsidRPr="00982D2E" w:rsidRDefault="008B7823" w:rsidP="00911C9A">
            <w:pPr>
              <w:rPr>
                <w:sz w:val="20"/>
              </w:rPr>
            </w:pPr>
          </w:p>
        </w:tc>
        <w:tc>
          <w:tcPr>
            <w:tcW w:w="1646" w:type="pct"/>
            <w:gridSpan w:val="2"/>
          </w:tcPr>
          <w:p w14:paraId="36300323" w14:textId="77777777" w:rsidR="008B7823" w:rsidRPr="00982D2E" w:rsidRDefault="008B7823" w:rsidP="00911C9A">
            <w:pPr>
              <w:rPr>
                <w:sz w:val="20"/>
              </w:rPr>
            </w:pPr>
          </w:p>
        </w:tc>
        <w:tc>
          <w:tcPr>
            <w:tcW w:w="293" w:type="pct"/>
            <w:gridSpan w:val="2"/>
          </w:tcPr>
          <w:p w14:paraId="6AF52D14" w14:textId="77777777" w:rsidR="008B7823" w:rsidRPr="00982D2E" w:rsidRDefault="008B7823" w:rsidP="00911C9A">
            <w:pPr>
              <w:rPr>
                <w:sz w:val="20"/>
              </w:rPr>
            </w:pPr>
          </w:p>
        </w:tc>
      </w:tr>
      <w:tr w:rsidR="008B7823" w:rsidRPr="00982D2E" w14:paraId="5CC774FA" w14:textId="77777777" w:rsidTr="001C5F10">
        <w:trPr>
          <w:trHeight w:val="432"/>
        </w:trPr>
        <w:tc>
          <w:tcPr>
            <w:tcW w:w="355" w:type="pct"/>
            <w:gridSpan w:val="2"/>
            <w:vAlign w:val="center"/>
          </w:tcPr>
          <w:p w14:paraId="6A1ADE92" w14:textId="29C96DA2" w:rsidR="008B7823" w:rsidRDefault="008B7823" w:rsidP="00911C9A">
            <w:pPr>
              <w:jc w:val="left"/>
              <w:rPr>
                <w:rFonts w:cs="Arial"/>
                <w:sz w:val="20"/>
              </w:rPr>
            </w:pPr>
            <w:r>
              <w:rPr>
                <w:rFonts w:cs="Arial"/>
                <w:sz w:val="20"/>
              </w:rPr>
              <w:t>7.2.2</w:t>
            </w:r>
          </w:p>
        </w:tc>
        <w:tc>
          <w:tcPr>
            <w:tcW w:w="2385" w:type="pct"/>
            <w:gridSpan w:val="3"/>
          </w:tcPr>
          <w:p w14:paraId="23D97D6E" w14:textId="4FFD03F5" w:rsidR="008B7823" w:rsidRDefault="008B7823" w:rsidP="00ED2984">
            <w:pPr>
              <w:jc w:val="left"/>
              <w:rPr>
                <w:rFonts w:cs="Arial"/>
                <w:bCs/>
                <w:sz w:val="20"/>
              </w:rPr>
            </w:pPr>
            <w:r w:rsidRPr="008B7823">
              <w:rPr>
                <w:rFonts w:cs="Arial"/>
                <w:b/>
                <w:bCs/>
                <w:sz w:val="20"/>
              </w:rPr>
              <w:t>Information security awareness, education and training</w:t>
            </w:r>
            <w:r>
              <w:rPr>
                <w:rFonts w:cs="Arial"/>
                <w:bCs/>
                <w:sz w:val="20"/>
              </w:rPr>
              <w:t xml:space="preserve">. </w:t>
            </w:r>
            <w:r w:rsidRPr="008B7823">
              <w:rPr>
                <w:rFonts w:cs="Arial"/>
                <w:bCs/>
                <w:sz w:val="20"/>
                <w:u w:val="single"/>
              </w:rPr>
              <w:t>Control.</w:t>
            </w:r>
            <w:r>
              <w:rPr>
                <w:rFonts w:cs="Arial"/>
                <w:bCs/>
                <w:sz w:val="20"/>
              </w:rPr>
              <w:t xml:space="preserve">  All employees of the organization and, where relevant, contractors should receive appropriate awareness education and training and regular updates in organizational policies and procedures, as relevant for their job function.</w:t>
            </w:r>
          </w:p>
        </w:tc>
        <w:tc>
          <w:tcPr>
            <w:tcW w:w="321" w:type="pct"/>
            <w:gridSpan w:val="2"/>
          </w:tcPr>
          <w:p w14:paraId="69AD9822" w14:textId="77777777" w:rsidR="008B7823" w:rsidRPr="00982D2E" w:rsidRDefault="008B7823" w:rsidP="00911C9A">
            <w:pPr>
              <w:rPr>
                <w:sz w:val="20"/>
              </w:rPr>
            </w:pPr>
          </w:p>
        </w:tc>
        <w:tc>
          <w:tcPr>
            <w:tcW w:w="1646" w:type="pct"/>
            <w:gridSpan w:val="2"/>
          </w:tcPr>
          <w:p w14:paraId="43B252E0" w14:textId="77777777" w:rsidR="008B7823" w:rsidRPr="00982D2E" w:rsidRDefault="008B7823" w:rsidP="00911C9A">
            <w:pPr>
              <w:rPr>
                <w:sz w:val="20"/>
              </w:rPr>
            </w:pPr>
          </w:p>
        </w:tc>
        <w:tc>
          <w:tcPr>
            <w:tcW w:w="293" w:type="pct"/>
            <w:gridSpan w:val="2"/>
          </w:tcPr>
          <w:p w14:paraId="2B224540" w14:textId="77777777" w:rsidR="008B7823" w:rsidRPr="00982D2E" w:rsidRDefault="008B7823" w:rsidP="00911C9A">
            <w:pPr>
              <w:rPr>
                <w:sz w:val="20"/>
              </w:rPr>
            </w:pPr>
          </w:p>
        </w:tc>
      </w:tr>
      <w:tr w:rsidR="008B7823" w:rsidRPr="00982D2E" w14:paraId="225DB1DF" w14:textId="77777777" w:rsidTr="00C71E97">
        <w:trPr>
          <w:trHeight w:val="432"/>
        </w:trPr>
        <w:tc>
          <w:tcPr>
            <w:tcW w:w="355" w:type="pct"/>
            <w:gridSpan w:val="2"/>
            <w:tcBorders>
              <w:bottom w:val="single" w:sz="12" w:space="0" w:color="A11E29"/>
            </w:tcBorders>
            <w:vAlign w:val="center"/>
          </w:tcPr>
          <w:p w14:paraId="6ADF74A8" w14:textId="010FF3C2" w:rsidR="008B7823" w:rsidRDefault="008B7823" w:rsidP="00911C9A">
            <w:pPr>
              <w:jc w:val="left"/>
              <w:rPr>
                <w:rFonts w:cs="Arial"/>
                <w:sz w:val="20"/>
              </w:rPr>
            </w:pPr>
            <w:r>
              <w:rPr>
                <w:rFonts w:cs="Arial"/>
                <w:sz w:val="20"/>
              </w:rPr>
              <w:t>7.2.3</w:t>
            </w:r>
          </w:p>
        </w:tc>
        <w:tc>
          <w:tcPr>
            <w:tcW w:w="2385" w:type="pct"/>
            <w:gridSpan w:val="3"/>
          </w:tcPr>
          <w:p w14:paraId="198B4912" w14:textId="61785214" w:rsidR="008B7823" w:rsidRDefault="008B7823" w:rsidP="00ED2984">
            <w:pPr>
              <w:jc w:val="left"/>
              <w:rPr>
                <w:rFonts w:cs="Arial"/>
                <w:bCs/>
                <w:sz w:val="20"/>
              </w:rPr>
            </w:pPr>
            <w:r w:rsidRPr="008B7823">
              <w:rPr>
                <w:rFonts w:cs="Arial"/>
                <w:b/>
                <w:bCs/>
                <w:sz w:val="20"/>
              </w:rPr>
              <w:t>Disciplinary process.</w:t>
            </w:r>
            <w:r>
              <w:rPr>
                <w:rFonts w:cs="Arial"/>
                <w:bCs/>
                <w:sz w:val="20"/>
              </w:rPr>
              <w:t xml:space="preserve"> </w:t>
            </w:r>
            <w:r w:rsidRPr="008B7823">
              <w:rPr>
                <w:rFonts w:cs="Arial"/>
                <w:bCs/>
                <w:sz w:val="20"/>
                <w:u w:val="single"/>
              </w:rPr>
              <w:t>Control.</w:t>
            </w:r>
            <w:r>
              <w:rPr>
                <w:rFonts w:cs="Arial"/>
                <w:bCs/>
                <w:sz w:val="20"/>
              </w:rPr>
              <w:t xml:space="preserve">  There should be a formal and communicated disciplinary process in place to take action against employees who have committed an information security breach.</w:t>
            </w:r>
          </w:p>
        </w:tc>
        <w:tc>
          <w:tcPr>
            <w:tcW w:w="321" w:type="pct"/>
            <w:gridSpan w:val="2"/>
            <w:tcBorders>
              <w:bottom w:val="single" w:sz="12" w:space="0" w:color="A11E29"/>
            </w:tcBorders>
          </w:tcPr>
          <w:p w14:paraId="0F7EEAB8" w14:textId="77777777" w:rsidR="008B7823" w:rsidRPr="00982D2E" w:rsidRDefault="008B7823" w:rsidP="00911C9A">
            <w:pPr>
              <w:rPr>
                <w:sz w:val="20"/>
              </w:rPr>
            </w:pPr>
          </w:p>
        </w:tc>
        <w:tc>
          <w:tcPr>
            <w:tcW w:w="1646" w:type="pct"/>
            <w:gridSpan w:val="2"/>
            <w:tcBorders>
              <w:bottom w:val="single" w:sz="12" w:space="0" w:color="A11E29"/>
            </w:tcBorders>
          </w:tcPr>
          <w:p w14:paraId="12FF4AA5" w14:textId="77777777" w:rsidR="008B7823" w:rsidRPr="00982D2E" w:rsidRDefault="008B7823" w:rsidP="00911C9A">
            <w:pPr>
              <w:rPr>
                <w:sz w:val="20"/>
              </w:rPr>
            </w:pPr>
          </w:p>
        </w:tc>
        <w:tc>
          <w:tcPr>
            <w:tcW w:w="293" w:type="pct"/>
            <w:gridSpan w:val="2"/>
            <w:tcBorders>
              <w:bottom w:val="single" w:sz="12" w:space="0" w:color="A11E29"/>
            </w:tcBorders>
          </w:tcPr>
          <w:p w14:paraId="66DF5F73" w14:textId="77777777" w:rsidR="008B7823" w:rsidRPr="00982D2E" w:rsidRDefault="008B7823" w:rsidP="00911C9A">
            <w:pPr>
              <w:rPr>
                <w:sz w:val="20"/>
              </w:rPr>
            </w:pPr>
          </w:p>
        </w:tc>
      </w:tr>
      <w:tr w:rsidR="00845171" w:rsidRPr="00982D2E" w14:paraId="3F181FE2" w14:textId="77777777" w:rsidTr="00C71E97">
        <w:trPr>
          <w:trHeight w:val="44"/>
        </w:trPr>
        <w:tc>
          <w:tcPr>
            <w:tcW w:w="4707" w:type="pct"/>
            <w:gridSpan w:val="9"/>
            <w:tcBorders>
              <w:top w:val="single" w:sz="12" w:space="0" w:color="CA2026"/>
              <w:left w:val="single" w:sz="12" w:space="0" w:color="A11E29"/>
              <w:bottom w:val="single" w:sz="12" w:space="0" w:color="A11E29"/>
              <w:right w:val="single" w:sz="2" w:space="0" w:color="CA2026"/>
            </w:tcBorders>
            <w:shd w:val="clear" w:color="auto" w:fill="auto"/>
            <w:vAlign w:val="center"/>
          </w:tcPr>
          <w:p w14:paraId="2771537F" w14:textId="6DA4A9B9" w:rsidR="00845171" w:rsidRPr="00982D2E" w:rsidRDefault="001C5F10" w:rsidP="00911C9A">
            <w:pPr>
              <w:jc w:val="left"/>
              <w:rPr>
                <w:color w:val="CA2026"/>
                <w:sz w:val="20"/>
              </w:rPr>
            </w:pPr>
            <w:r>
              <w:rPr>
                <w:b/>
                <w:color w:val="A11E29"/>
                <w:sz w:val="20"/>
              </w:rPr>
              <w:t>8 Asset management</w:t>
            </w:r>
          </w:p>
        </w:tc>
        <w:tc>
          <w:tcPr>
            <w:tcW w:w="293" w:type="pct"/>
            <w:gridSpan w:val="2"/>
            <w:tcBorders>
              <w:top w:val="single" w:sz="12" w:space="0" w:color="A11E29"/>
              <w:left w:val="single" w:sz="2" w:space="0" w:color="CA2026"/>
              <w:bottom w:val="single" w:sz="12" w:space="0" w:color="A11E29"/>
              <w:right w:val="single" w:sz="12" w:space="0" w:color="A11E29"/>
            </w:tcBorders>
          </w:tcPr>
          <w:p w14:paraId="419D000F" w14:textId="77777777" w:rsidR="00845171" w:rsidRPr="00982D2E" w:rsidRDefault="00845171" w:rsidP="00911C9A">
            <w:pPr>
              <w:rPr>
                <w:b/>
                <w:color w:val="CA2026"/>
                <w:sz w:val="20"/>
              </w:rPr>
            </w:pPr>
          </w:p>
        </w:tc>
      </w:tr>
      <w:tr w:rsidR="00845171" w:rsidRPr="00982D2E" w14:paraId="01207833" w14:textId="77777777" w:rsidTr="00C71E97">
        <w:trPr>
          <w:trHeight w:val="432"/>
        </w:trPr>
        <w:tc>
          <w:tcPr>
            <w:tcW w:w="5000" w:type="pct"/>
            <w:gridSpan w:val="11"/>
            <w:tcBorders>
              <w:top w:val="single" w:sz="12" w:space="0" w:color="A11E29"/>
            </w:tcBorders>
            <w:vAlign w:val="center"/>
          </w:tcPr>
          <w:p w14:paraId="0D339346" w14:textId="4258B1F1" w:rsidR="00845171" w:rsidRPr="00433834" w:rsidRDefault="001C5F10" w:rsidP="00911C9A">
            <w:pPr>
              <w:rPr>
                <w:b/>
                <w:sz w:val="20"/>
              </w:rPr>
            </w:pPr>
            <w:r>
              <w:rPr>
                <w:b/>
                <w:sz w:val="20"/>
              </w:rPr>
              <w:t>8 Asset management</w:t>
            </w:r>
          </w:p>
          <w:p w14:paraId="0EA593B6" w14:textId="2F080913" w:rsidR="00845171" w:rsidRPr="00982D2E" w:rsidRDefault="00845171" w:rsidP="001C5F10">
            <w:pPr>
              <w:rPr>
                <w:sz w:val="20"/>
              </w:rPr>
            </w:pPr>
            <w:r w:rsidRPr="00982D2E">
              <w:rPr>
                <w:sz w:val="20"/>
              </w:rPr>
              <w:t xml:space="preserve">Objective: </w:t>
            </w:r>
            <w:r w:rsidR="001C5F10">
              <w:rPr>
                <w:sz w:val="20"/>
              </w:rPr>
              <w:t>To identify organizational assets and define appropriate protection responsibilities.</w:t>
            </w:r>
            <w:r w:rsidRPr="00982D2E">
              <w:rPr>
                <w:sz w:val="20"/>
              </w:rPr>
              <w:tab/>
            </w:r>
            <w:r w:rsidRPr="00982D2E">
              <w:rPr>
                <w:sz w:val="20"/>
              </w:rPr>
              <w:tab/>
            </w:r>
            <w:r w:rsidRPr="00982D2E">
              <w:rPr>
                <w:sz w:val="20"/>
              </w:rPr>
              <w:tab/>
            </w:r>
          </w:p>
        </w:tc>
      </w:tr>
      <w:tr w:rsidR="00230866" w:rsidRPr="00982D2E" w14:paraId="347B6976" w14:textId="77777777" w:rsidTr="00C71E97">
        <w:trPr>
          <w:trHeight w:val="432"/>
        </w:trPr>
        <w:tc>
          <w:tcPr>
            <w:tcW w:w="355" w:type="pct"/>
            <w:gridSpan w:val="2"/>
            <w:tcBorders>
              <w:bottom w:val="single" w:sz="12" w:space="0" w:color="A11E29"/>
            </w:tcBorders>
            <w:vAlign w:val="center"/>
          </w:tcPr>
          <w:p w14:paraId="6D88A93E" w14:textId="572606BB" w:rsidR="00230866" w:rsidRDefault="001C5F10" w:rsidP="00911C9A">
            <w:pPr>
              <w:jc w:val="left"/>
              <w:rPr>
                <w:rFonts w:cs="Arial"/>
                <w:sz w:val="20"/>
              </w:rPr>
            </w:pPr>
            <w:r>
              <w:rPr>
                <w:rFonts w:cs="Arial"/>
                <w:sz w:val="20"/>
              </w:rPr>
              <w:t>8</w:t>
            </w:r>
          </w:p>
        </w:tc>
        <w:tc>
          <w:tcPr>
            <w:tcW w:w="2385" w:type="pct"/>
            <w:gridSpan w:val="3"/>
            <w:tcBorders>
              <w:bottom w:val="single" w:sz="12" w:space="0" w:color="A11E29"/>
            </w:tcBorders>
            <w:vAlign w:val="center"/>
          </w:tcPr>
          <w:p w14:paraId="2ED19654" w14:textId="69D547DC" w:rsidR="00230866" w:rsidRPr="001C5F10" w:rsidRDefault="001C5F10" w:rsidP="001C5F10">
            <w:pPr>
              <w:jc w:val="left"/>
              <w:rPr>
                <w:rFonts w:cs="Arial"/>
                <w:b/>
                <w:bCs/>
                <w:sz w:val="20"/>
              </w:rPr>
            </w:pPr>
            <w:r w:rsidRPr="001C5F10">
              <w:rPr>
                <w:rFonts w:cs="Arial"/>
                <w:b/>
                <w:bCs/>
                <w:sz w:val="20"/>
              </w:rPr>
              <w:t>Asset management</w:t>
            </w:r>
          </w:p>
        </w:tc>
        <w:tc>
          <w:tcPr>
            <w:tcW w:w="321" w:type="pct"/>
            <w:gridSpan w:val="2"/>
            <w:tcBorders>
              <w:bottom w:val="single" w:sz="12" w:space="0" w:color="A11E29"/>
            </w:tcBorders>
          </w:tcPr>
          <w:p w14:paraId="3980D016" w14:textId="77777777" w:rsidR="00230866" w:rsidRPr="00982D2E" w:rsidRDefault="00230866" w:rsidP="00911C9A">
            <w:pPr>
              <w:rPr>
                <w:sz w:val="20"/>
              </w:rPr>
            </w:pPr>
          </w:p>
        </w:tc>
        <w:tc>
          <w:tcPr>
            <w:tcW w:w="1646" w:type="pct"/>
            <w:gridSpan w:val="2"/>
            <w:tcBorders>
              <w:bottom w:val="single" w:sz="12" w:space="0" w:color="A11E29"/>
            </w:tcBorders>
          </w:tcPr>
          <w:p w14:paraId="1DBB9EFB" w14:textId="77777777" w:rsidR="00230866" w:rsidRPr="00982D2E" w:rsidRDefault="00230866" w:rsidP="00911C9A">
            <w:pPr>
              <w:rPr>
                <w:sz w:val="20"/>
              </w:rPr>
            </w:pPr>
          </w:p>
        </w:tc>
        <w:tc>
          <w:tcPr>
            <w:tcW w:w="293" w:type="pct"/>
            <w:gridSpan w:val="2"/>
          </w:tcPr>
          <w:p w14:paraId="41CEC57F" w14:textId="77777777" w:rsidR="00230866" w:rsidRPr="00982D2E" w:rsidRDefault="00230866" w:rsidP="00911C9A">
            <w:pPr>
              <w:rPr>
                <w:sz w:val="20"/>
              </w:rPr>
            </w:pPr>
          </w:p>
        </w:tc>
      </w:tr>
      <w:tr w:rsidR="00845171" w:rsidRPr="00982D2E" w14:paraId="347D0A58" w14:textId="77777777" w:rsidTr="00C71E97">
        <w:trPr>
          <w:trHeight w:val="44"/>
        </w:trPr>
        <w:tc>
          <w:tcPr>
            <w:tcW w:w="4707" w:type="pct"/>
            <w:gridSpan w:val="9"/>
            <w:tcBorders>
              <w:top w:val="single" w:sz="12" w:space="0" w:color="A11E29"/>
              <w:left w:val="single" w:sz="12" w:space="0" w:color="A11E29"/>
              <w:bottom w:val="single" w:sz="12" w:space="0" w:color="A11E29"/>
              <w:right w:val="single" w:sz="2" w:space="0" w:color="CA2026"/>
            </w:tcBorders>
            <w:shd w:val="clear" w:color="auto" w:fill="auto"/>
            <w:vAlign w:val="center"/>
          </w:tcPr>
          <w:p w14:paraId="4EFDB021" w14:textId="74A46FB5" w:rsidR="00845171" w:rsidRPr="00982D2E" w:rsidRDefault="001C5F10" w:rsidP="00911C9A">
            <w:pPr>
              <w:jc w:val="left"/>
              <w:rPr>
                <w:color w:val="CA2026"/>
                <w:sz w:val="20"/>
              </w:rPr>
            </w:pPr>
            <w:r>
              <w:rPr>
                <w:b/>
                <w:color w:val="A11E29"/>
                <w:sz w:val="20"/>
              </w:rPr>
              <w:t>9 Access control</w:t>
            </w:r>
          </w:p>
        </w:tc>
        <w:tc>
          <w:tcPr>
            <w:tcW w:w="293" w:type="pct"/>
            <w:gridSpan w:val="2"/>
            <w:tcBorders>
              <w:top w:val="single" w:sz="12" w:space="0" w:color="A11E29"/>
              <w:left w:val="single" w:sz="2" w:space="0" w:color="CA2026"/>
              <w:bottom w:val="single" w:sz="12" w:space="0" w:color="A11E29"/>
              <w:right w:val="single" w:sz="12" w:space="0" w:color="A11E29"/>
            </w:tcBorders>
          </w:tcPr>
          <w:p w14:paraId="755AB921" w14:textId="77777777" w:rsidR="00845171" w:rsidRPr="00982D2E" w:rsidRDefault="00845171" w:rsidP="00911C9A">
            <w:pPr>
              <w:rPr>
                <w:b/>
                <w:color w:val="CA2026"/>
                <w:sz w:val="20"/>
              </w:rPr>
            </w:pPr>
          </w:p>
        </w:tc>
      </w:tr>
      <w:tr w:rsidR="00845171" w:rsidRPr="00982D2E" w14:paraId="7A9AC00A" w14:textId="77777777" w:rsidTr="006E78BA">
        <w:trPr>
          <w:trHeight w:val="44"/>
        </w:trPr>
        <w:tc>
          <w:tcPr>
            <w:tcW w:w="4707" w:type="pct"/>
            <w:gridSpan w:val="9"/>
            <w:tcBorders>
              <w:top w:val="single" w:sz="12" w:space="0" w:color="A11E29"/>
              <w:left w:val="single" w:sz="2" w:space="0" w:color="CA2026"/>
              <w:bottom w:val="single" w:sz="4" w:space="0" w:color="A11E29"/>
              <w:right w:val="single" w:sz="2" w:space="0" w:color="CA2026"/>
            </w:tcBorders>
            <w:shd w:val="clear" w:color="auto" w:fill="auto"/>
            <w:vAlign w:val="center"/>
          </w:tcPr>
          <w:p w14:paraId="3C02A66A" w14:textId="70BB6B24" w:rsidR="00845171" w:rsidRPr="00433834" w:rsidRDefault="001C5F10" w:rsidP="00911C9A">
            <w:pPr>
              <w:rPr>
                <w:b/>
                <w:sz w:val="20"/>
              </w:rPr>
            </w:pPr>
            <w:r>
              <w:rPr>
                <w:b/>
                <w:sz w:val="20"/>
              </w:rPr>
              <w:t>9.1 Business requirements of access control</w:t>
            </w:r>
          </w:p>
          <w:p w14:paraId="4CB6FF2F" w14:textId="3CAD22C0" w:rsidR="00845171" w:rsidRPr="00982D2E" w:rsidRDefault="00845171" w:rsidP="001C5F10">
            <w:pPr>
              <w:rPr>
                <w:sz w:val="20"/>
              </w:rPr>
            </w:pPr>
            <w:r w:rsidRPr="00982D2E">
              <w:rPr>
                <w:sz w:val="20"/>
              </w:rPr>
              <w:t xml:space="preserve">Objective: </w:t>
            </w:r>
            <w:r w:rsidR="001C5F10">
              <w:rPr>
                <w:sz w:val="20"/>
              </w:rPr>
              <w:t>To limit access to information and information processing facilities.</w:t>
            </w:r>
          </w:p>
        </w:tc>
        <w:tc>
          <w:tcPr>
            <w:tcW w:w="293" w:type="pct"/>
            <w:gridSpan w:val="2"/>
            <w:tcBorders>
              <w:top w:val="single" w:sz="12" w:space="0" w:color="A11E29"/>
              <w:left w:val="single" w:sz="2" w:space="0" w:color="CA2026"/>
              <w:bottom w:val="single" w:sz="4" w:space="0" w:color="A11E29"/>
              <w:right w:val="single" w:sz="2" w:space="0" w:color="CA2026"/>
            </w:tcBorders>
          </w:tcPr>
          <w:p w14:paraId="23687D47" w14:textId="77777777" w:rsidR="00845171" w:rsidRPr="00982D2E" w:rsidRDefault="00845171" w:rsidP="00911C9A">
            <w:pPr>
              <w:rPr>
                <w:b/>
                <w:color w:val="CA2026"/>
                <w:sz w:val="20"/>
              </w:rPr>
            </w:pPr>
          </w:p>
        </w:tc>
      </w:tr>
      <w:tr w:rsidR="004E4B37" w:rsidRPr="00982D2E" w14:paraId="5F98BFA7" w14:textId="77777777" w:rsidTr="006E78BA">
        <w:trPr>
          <w:trHeight w:val="432"/>
        </w:trPr>
        <w:tc>
          <w:tcPr>
            <w:tcW w:w="355" w:type="pct"/>
            <w:gridSpan w:val="2"/>
            <w:tcBorders>
              <w:top w:val="single" w:sz="4" w:space="0" w:color="A11E29"/>
            </w:tcBorders>
            <w:vAlign w:val="center"/>
          </w:tcPr>
          <w:p w14:paraId="08622AD6" w14:textId="62DEA4D5" w:rsidR="004E4B37" w:rsidRDefault="001C5F10" w:rsidP="00911C9A">
            <w:pPr>
              <w:jc w:val="left"/>
              <w:rPr>
                <w:rFonts w:cs="Arial"/>
                <w:sz w:val="20"/>
              </w:rPr>
            </w:pPr>
            <w:r>
              <w:rPr>
                <w:rFonts w:cs="Arial"/>
                <w:sz w:val="20"/>
              </w:rPr>
              <w:t>9.1</w:t>
            </w:r>
          </w:p>
        </w:tc>
        <w:tc>
          <w:tcPr>
            <w:tcW w:w="2385" w:type="pct"/>
            <w:gridSpan w:val="3"/>
            <w:tcBorders>
              <w:top w:val="single" w:sz="4" w:space="0" w:color="A11E29"/>
            </w:tcBorders>
            <w:vAlign w:val="center"/>
          </w:tcPr>
          <w:p w14:paraId="39120A84" w14:textId="78E642B5" w:rsidR="004E4B37" w:rsidRPr="004E4B37" w:rsidRDefault="001C5F10" w:rsidP="001C5F10">
            <w:pPr>
              <w:jc w:val="left"/>
              <w:rPr>
                <w:rFonts w:cs="Arial"/>
                <w:bCs/>
                <w:sz w:val="20"/>
              </w:rPr>
            </w:pPr>
            <w:r>
              <w:rPr>
                <w:rFonts w:cs="Arial"/>
                <w:bCs/>
                <w:sz w:val="20"/>
              </w:rPr>
              <w:t>Business requirements of access control</w:t>
            </w:r>
          </w:p>
        </w:tc>
        <w:tc>
          <w:tcPr>
            <w:tcW w:w="321" w:type="pct"/>
            <w:gridSpan w:val="2"/>
            <w:tcBorders>
              <w:top w:val="single" w:sz="4" w:space="0" w:color="A11E29"/>
            </w:tcBorders>
          </w:tcPr>
          <w:p w14:paraId="042A3B54" w14:textId="77777777" w:rsidR="004E4B37" w:rsidRPr="00982D2E" w:rsidRDefault="004E4B37" w:rsidP="00911C9A">
            <w:pPr>
              <w:rPr>
                <w:sz w:val="20"/>
              </w:rPr>
            </w:pPr>
          </w:p>
        </w:tc>
        <w:tc>
          <w:tcPr>
            <w:tcW w:w="1646" w:type="pct"/>
            <w:gridSpan w:val="2"/>
            <w:tcBorders>
              <w:top w:val="single" w:sz="4" w:space="0" w:color="A11E29"/>
            </w:tcBorders>
          </w:tcPr>
          <w:p w14:paraId="6332C308" w14:textId="77777777" w:rsidR="004E4B37" w:rsidRPr="0077708D" w:rsidRDefault="004E4B37" w:rsidP="00911C9A">
            <w:pPr>
              <w:pStyle w:val="Bullet1"/>
              <w:numPr>
                <w:ilvl w:val="0"/>
                <w:numId w:val="0"/>
              </w:numPr>
              <w:ind w:left="680"/>
              <w:rPr>
                <w:i w:val="0"/>
              </w:rPr>
            </w:pPr>
          </w:p>
        </w:tc>
        <w:tc>
          <w:tcPr>
            <w:tcW w:w="293" w:type="pct"/>
            <w:gridSpan w:val="2"/>
            <w:tcBorders>
              <w:top w:val="single" w:sz="4" w:space="0" w:color="A11E29"/>
            </w:tcBorders>
          </w:tcPr>
          <w:p w14:paraId="2D70E89E" w14:textId="77777777" w:rsidR="004E4B37" w:rsidRPr="00982D2E" w:rsidRDefault="004E4B37" w:rsidP="00911C9A">
            <w:pPr>
              <w:rPr>
                <w:sz w:val="20"/>
              </w:rPr>
            </w:pPr>
          </w:p>
        </w:tc>
      </w:tr>
      <w:tr w:rsidR="001C5F10" w:rsidRPr="00982D2E" w14:paraId="43B571EF" w14:textId="77777777" w:rsidTr="001C5F10">
        <w:trPr>
          <w:trHeight w:val="432"/>
        </w:trPr>
        <w:tc>
          <w:tcPr>
            <w:tcW w:w="5000" w:type="pct"/>
            <w:gridSpan w:val="11"/>
            <w:vAlign w:val="center"/>
          </w:tcPr>
          <w:p w14:paraId="5A5FFD47" w14:textId="2F848594" w:rsidR="001C5F10" w:rsidRDefault="001C5F10" w:rsidP="00911C9A">
            <w:pPr>
              <w:rPr>
                <w:sz w:val="20"/>
              </w:rPr>
            </w:pPr>
            <w:r>
              <w:rPr>
                <w:sz w:val="20"/>
              </w:rPr>
              <w:t>9.2 User access management</w:t>
            </w:r>
          </w:p>
          <w:p w14:paraId="426BFC28" w14:textId="4763E157" w:rsidR="001C5F10" w:rsidRPr="00982D2E" w:rsidRDefault="001C5F10" w:rsidP="00911C9A">
            <w:pPr>
              <w:rPr>
                <w:sz w:val="20"/>
              </w:rPr>
            </w:pPr>
            <w:r>
              <w:rPr>
                <w:sz w:val="20"/>
              </w:rPr>
              <w:t>Objective: To ensure authorized user access and to prevent unauthorized access to systems and services.</w:t>
            </w:r>
          </w:p>
        </w:tc>
      </w:tr>
      <w:tr w:rsidR="001C5F10" w:rsidRPr="00982D2E" w14:paraId="2118BAD0" w14:textId="77777777" w:rsidTr="001C5F10">
        <w:trPr>
          <w:trHeight w:val="432"/>
        </w:trPr>
        <w:tc>
          <w:tcPr>
            <w:tcW w:w="350" w:type="pct"/>
            <w:vAlign w:val="center"/>
          </w:tcPr>
          <w:p w14:paraId="579AB14E" w14:textId="11DC299C" w:rsidR="001C5F10" w:rsidRDefault="001C5F10" w:rsidP="00911C9A">
            <w:pPr>
              <w:rPr>
                <w:sz w:val="20"/>
              </w:rPr>
            </w:pPr>
            <w:r>
              <w:rPr>
                <w:sz w:val="20"/>
              </w:rPr>
              <w:t>9.2.1</w:t>
            </w:r>
          </w:p>
        </w:tc>
        <w:tc>
          <w:tcPr>
            <w:tcW w:w="2388" w:type="pct"/>
            <w:gridSpan w:val="3"/>
            <w:vAlign w:val="center"/>
          </w:tcPr>
          <w:p w14:paraId="6490F465" w14:textId="3E9351A4" w:rsidR="001C5F10" w:rsidRDefault="001C5F10" w:rsidP="00911C9A">
            <w:pPr>
              <w:rPr>
                <w:sz w:val="20"/>
              </w:rPr>
            </w:pPr>
            <w:r w:rsidRPr="002F5DDD">
              <w:rPr>
                <w:b/>
                <w:sz w:val="20"/>
              </w:rPr>
              <w:t>User registration and de-registration.</w:t>
            </w:r>
            <w:r>
              <w:rPr>
                <w:sz w:val="20"/>
              </w:rPr>
              <w:t xml:space="preserve"> </w:t>
            </w:r>
            <w:r w:rsidRPr="002F5DDD">
              <w:rPr>
                <w:sz w:val="20"/>
                <w:u w:val="single"/>
              </w:rPr>
              <w:t>Control.</w:t>
            </w:r>
            <w:r>
              <w:rPr>
                <w:sz w:val="20"/>
              </w:rPr>
              <w:t xml:space="preserve">  </w:t>
            </w:r>
            <w:r w:rsidR="002F5DDD">
              <w:rPr>
                <w:sz w:val="20"/>
              </w:rPr>
              <w:t>A formal user registration and de-registration process should be implemented to enable assignment of access rights.</w:t>
            </w:r>
          </w:p>
        </w:tc>
        <w:tc>
          <w:tcPr>
            <w:tcW w:w="323" w:type="pct"/>
            <w:gridSpan w:val="3"/>
            <w:vAlign w:val="center"/>
          </w:tcPr>
          <w:p w14:paraId="27FCB896" w14:textId="77777777" w:rsidR="001C5F10" w:rsidRDefault="001C5F10" w:rsidP="00911C9A">
            <w:pPr>
              <w:rPr>
                <w:sz w:val="20"/>
              </w:rPr>
            </w:pPr>
          </w:p>
        </w:tc>
        <w:tc>
          <w:tcPr>
            <w:tcW w:w="1646" w:type="pct"/>
            <w:gridSpan w:val="2"/>
            <w:vAlign w:val="center"/>
          </w:tcPr>
          <w:p w14:paraId="25420991" w14:textId="77777777" w:rsidR="001C5F10" w:rsidRDefault="001C5F10" w:rsidP="00911C9A">
            <w:pPr>
              <w:rPr>
                <w:sz w:val="20"/>
              </w:rPr>
            </w:pPr>
          </w:p>
        </w:tc>
        <w:tc>
          <w:tcPr>
            <w:tcW w:w="293" w:type="pct"/>
            <w:gridSpan w:val="2"/>
            <w:vAlign w:val="center"/>
          </w:tcPr>
          <w:p w14:paraId="76C28FEF" w14:textId="661891B5" w:rsidR="001C5F10" w:rsidRDefault="001C5F10" w:rsidP="00911C9A">
            <w:pPr>
              <w:rPr>
                <w:sz w:val="20"/>
              </w:rPr>
            </w:pPr>
          </w:p>
        </w:tc>
      </w:tr>
      <w:tr w:rsidR="001C5F10" w:rsidRPr="00982D2E" w14:paraId="2747B00F" w14:textId="77777777" w:rsidTr="001C5F10">
        <w:trPr>
          <w:trHeight w:val="432"/>
        </w:trPr>
        <w:tc>
          <w:tcPr>
            <w:tcW w:w="350" w:type="pct"/>
            <w:vAlign w:val="center"/>
          </w:tcPr>
          <w:p w14:paraId="3884598E" w14:textId="6E9E2575" w:rsidR="001C5F10" w:rsidRDefault="001C5F10" w:rsidP="00911C9A">
            <w:pPr>
              <w:rPr>
                <w:sz w:val="20"/>
              </w:rPr>
            </w:pPr>
            <w:r>
              <w:rPr>
                <w:sz w:val="20"/>
              </w:rPr>
              <w:lastRenderedPageBreak/>
              <w:t>9.2.2</w:t>
            </w:r>
          </w:p>
        </w:tc>
        <w:tc>
          <w:tcPr>
            <w:tcW w:w="2388" w:type="pct"/>
            <w:gridSpan w:val="3"/>
            <w:vAlign w:val="center"/>
          </w:tcPr>
          <w:p w14:paraId="486C7680" w14:textId="771F6CC0" w:rsidR="001C5F10" w:rsidRDefault="001C5F10" w:rsidP="00911C9A">
            <w:pPr>
              <w:rPr>
                <w:sz w:val="20"/>
              </w:rPr>
            </w:pPr>
            <w:r w:rsidRPr="002F5DDD">
              <w:rPr>
                <w:b/>
                <w:sz w:val="20"/>
              </w:rPr>
              <w:t>User access provisioning.</w:t>
            </w:r>
            <w:r>
              <w:rPr>
                <w:sz w:val="20"/>
              </w:rPr>
              <w:t xml:space="preserve"> </w:t>
            </w:r>
            <w:r w:rsidRPr="002F5DDD">
              <w:rPr>
                <w:sz w:val="20"/>
                <w:u w:val="single"/>
              </w:rPr>
              <w:t>Control.</w:t>
            </w:r>
            <w:r>
              <w:rPr>
                <w:sz w:val="20"/>
              </w:rPr>
              <w:t xml:space="preserve">  </w:t>
            </w:r>
            <w:r w:rsidR="002F5DDD">
              <w:rPr>
                <w:sz w:val="20"/>
              </w:rPr>
              <w:t>A formal user access provisioning process should be implemented to assign or revoke access rights for all user types to all systems and services.</w:t>
            </w:r>
          </w:p>
        </w:tc>
        <w:tc>
          <w:tcPr>
            <w:tcW w:w="323" w:type="pct"/>
            <w:gridSpan w:val="3"/>
            <w:vAlign w:val="center"/>
          </w:tcPr>
          <w:p w14:paraId="040AE525" w14:textId="77777777" w:rsidR="001C5F10" w:rsidRDefault="001C5F10" w:rsidP="00911C9A">
            <w:pPr>
              <w:rPr>
                <w:sz w:val="20"/>
              </w:rPr>
            </w:pPr>
          </w:p>
        </w:tc>
        <w:tc>
          <w:tcPr>
            <w:tcW w:w="1646" w:type="pct"/>
            <w:gridSpan w:val="2"/>
            <w:vAlign w:val="center"/>
          </w:tcPr>
          <w:p w14:paraId="31056B59" w14:textId="77777777" w:rsidR="001C5F10" w:rsidRDefault="001C5F10" w:rsidP="00911C9A">
            <w:pPr>
              <w:rPr>
                <w:sz w:val="20"/>
              </w:rPr>
            </w:pPr>
          </w:p>
        </w:tc>
        <w:tc>
          <w:tcPr>
            <w:tcW w:w="293" w:type="pct"/>
            <w:gridSpan w:val="2"/>
            <w:vAlign w:val="center"/>
          </w:tcPr>
          <w:p w14:paraId="37F403EF" w14:textId="77777777" w:rsidR="001C5F10" w:rsidRDefault="001C5F10" w:rsidP="00911C9A">
            <w:pPr>
              <w:rPr>
                <w:sz w:val="20"/>
              </w:rPr>
            </w:pPr>
          </w:p>
        </w:tc>
      </w:tr>
      <w:tr w:rsidR="001C5F10" w:rsidRPr="00982D2E" w14:paraId="7154AC57" w14:textId="77777777" w:rsidTr="001C5F10">
        <w:trPr>
          <w:trHeight w:val="432"/>
        </w:trPr>
        <w:tc>
          <w:tcPr>
            <w:tcW w:w="350" w:type="pct"/>
            <w:vAlign w:val="center"/>
          </w:tcPr>
          <w:p w14:paraId="6874AD9F" w14:textId="2774C83A" w:rsidR="001C5F10" w:rsidRDefault="001C5F10" w:rsidP="00911C9A">
            <w:pPr>
              <w:rPr>
                <w:sz w:val="20"/>
              </w:rPr>
            </w:pPr>
            <w:r>
              <w:rPr>
                <w:sz w:val="20"/>
              </w:rPr>
              <w:t>9.2.3</w:t>
            </w:r>
          </w:p>
        </w:tc>
        <w:tc>
          <w:tcPr>
            <w:tcW w:w="2388" w:type="pct"/>
            <w:gridSpan w:val="3"/>
            <w:vAlign w:val="center"/>
          </w:tcPr>
          <w:p w14:paraId="5F35A94A" w14:textId="5FCF2B7D" w:rsidR="001C5F10" w:rsidRDefault="001C5F10" w:rsidP="00911C9A">
            <w:pPr>
              <w:rPr>
                <w:sz w:val="20"/>
              </w:rPr>
            </w:pPr>
            <w:r w:rsidRPr="002F5DDD">
              <w:rPr>
                <w:b/>
                <w:sz w:val="20"/>
              </w:rPr>
              <w:t>Management of privileged access rights.</w:t>
            </w:r>
            <w:r>
              <w:rPr>
                <w:sz w:val="20"/>
              </w:rPr>
              <w:t xml:space="preserve"> </w:t>
            </w:r>
            <w:r w:rsidRPr="002F5DDD">
              <w:rPr>
                <w:sz w:val="20"/>
                <w:u w:val="single"/>
              </w:rPr>
              <w:t>Control.</w:t>
            </w:r>
            <w:r>
              <w:rPr>
                <w:sz w:val="20"/>
              </w:rPr>
              <w:t xml:space="preserve">  </w:t>
            </w:r>
            <w:r w:rsidR="002F5DDD">
              <w:rPr>
                <w:sz w:val="20"/>
              </w:rPr>
              <w:t>The allocation and use of privileged access rights should be restricted and controlled.</w:t>
            </w:r>
          </w:p>
        </w:tc>
        <w:tc>
          <w:tcPr>
            <w:tcW w:w="323" w:type="pct"/>
            <w:gridSpan w:val="3"/>
            <w:vAlign w:val="center"/>
          </w:tcPr>
          <w:p w14:paraId="28AC77BE" w14:textId="77777777" w:rsidR="001C5F10" w:rsidRDefault="001C5F10" w:rsidP="00911C9A">
            <w:pPr>
              <w:rPr>
                <w:sz w:val="20"/>
              </w:rPr>
            </w:pPr>
          </w:p>
        </w:tc>
        <w:tc>
          <w:tcPr>
            <w:tcW w:w="1646" w:type="pct"/>
            <w:gridSpan w:val="2"/>
            <w:vAlign w:val="center"/>
          </w:tcPr>
          <w:p w14:paraId="7B7A7129" w14:textId="77777777" w:rsidR="001C5F10" w:rsidRDefault="001C5F10" w:rsidP="00911C9A">
            <w:pPr>
              <w:rPr>
                <w:sz w:val="20"/>
              </w:rPr>
            </w:pPr>
          </w:p>
        </w:tc>
        <w:tc>
          <w:tcPr>
            <w:tcW w:w="293" w:type="pct"/>
            <w:gridSpan w:val="2"/>
            <w:vAlign w:val="center"/>
          </w:tcPr>
          <w:p w14:paraId="23543A7E" w14:textId="77777777" w:rsidR="001C5F10" w:rsidRDefault="001C5F10" w:rsidP="00911C9A">
            <w:pPr>
              <w:rPr>
                <w:sz w:val="20"/>
              </w:rPr>
            </w:pPr>
          </w:p>
        </w:tc>
      </w:tr>
      <w:tr w:rsidR="001C5F10" w:rsidRPr="00982D2E" w14:paraId="1BBEF221" w14:textId="77777777" w:rsidTr="001C5F10">
        <w:trPr>
          <w:trHeight w:val="432"/>
        </w:trPr>
        <w:tc>
          <w:tcPr>
            <w:tcW w:w="350" w:type="pct"/>
            <w:vAlign w:val="center"/>
          </w:tcPr>
          <w:p w14:paraId="280016BD" w14:textId="30440A73" w:rsidR="001C5F10" w:rsidRDefault="001C5F10" w:rsidP="00911C9A">
            <w:pPr>
              <w:rPr>
                <w:sz w:val="20"/>
              </w:rPr>
            </w:pPr>
            <w:r>
              <w:rPr>
                <w:sz w:val="20"/>
              </w:rPr>
              <w:t>9.2.4</w:t>
            </w:r>
          </w:p>
        </w:tc>
        <w:tc>
          <w:tcPr>
            <w:tcW w:w="2388" w:type="pct"/>
            <w:gridSpan w:val="3"/>
            <w:vAlign w:val="center"/>
          </w:tcPr>
          <w:p w14:paraId="26751A3E" w14:textId="23643D5B" w:rsidR="002F5DDD" w:rsidRDefault="002F5DDD" w:rsidP="00911C9A">
            <w:pPr>
              <w:rPr>
                <w:sz w:val="20"/>
              </w:rPr>
            </w:pPr>
            <w:r w:rsidRPr="002F5DDD">
              <w:rPr>
                <w:b/>
                <w:sz w:val="20"/>
              </w:rPr>
              <w:t>Management of secret authentication information of users.</w:t>
            </w:r>
            <w:r>
              <w:rPr>
                <w:sz w:val="20"/>
              </w:rPr>
              <w:t xml:space="preserve"> </w:t>
            </w:r>
            <w:r w:rsidRPr="002F5DDD">
              <w:rPr>
                <w:sz w:val="20"/>
                <w:u w:val="single"/>
              </w:rPr>
              <w:t>Control.</w:t>
            </w:r>
            <w:r>
              <w:rPr>
                <w:sz w:val="20"/>
              </w:rPr>
              <w:t xml:space="preserve">  The allocation of secret authentication information should be controlled through a formal management process.</w:t>
            </w:r>
          </w:p>
        </w:tc>
        <w:tc>
          <w:tcPr>
            <w:tcW w:w="323" w:type="pct"/>
            <w:gridSpan w:val="3"/>
            <w:vAlign w:val="center"/>
          </w:tcPr>
          <w:p w14:paraId="757C7E3C" w14:textId="77777777" w:rsidR="001C5F10" w:rsidRDefault="001C5F10" w:rsidP="00911C9A">
            <w:pPr>
              <w:rPr>
                <w:sz w:val="20"/>
              </w:rPr>
            </w:pPr>
          </w:p>
        </w:tc>
        <w:tc>
          <w:tcPr>
            <w:tcW w:w="1646" w:type="pct"/>
            <w:gridSpan w:val="2"/>
            <w:vAlign w:val="center"/>
          </w:tcPr>
          <w:p w14:paraId="4403A91A" w14:textId="77777777" w:rsidR="001C5F10" w:rsidRDefault="001C5F10" w:rsidP="00911C9A">
            <w:pPr>
              <w:rPr>
                <w:sz w:val="20"/>
              </w:rPr>
            </w:pPr>
          </w:p>
        </w:tc>
        <w:tc>
          <w:tcPr>
            <w:tcW w:w="293" w:type="pct"/>
            <w:gridSpan w:val="2"/>
            <w:vAlign w:val="center"/>
          </w:tcPr>
          <w:p w14:paraId="5B7B1419" w14:textId="77777777" w:rsidR="001C5F10" w:rsidRDefault="001C5F10" w:rsidP="00911C9A">
            <w:pPr>
              <w:rPr>
                <w:sz w:val="20"/>
              </w:rPr>
            </w:pPr>
          </w:p>
        </w:tc>
      </w:tr>
      <w:tr w:rsidR="001C5F10" w:rsidRPr="00982D2E" w14:paraId="0BAF2A40" w14:textId="77777777" w:rsidTr="001C5F10">
        <w:trPr>
          <w:trHeight w:val="432"/>
        </w:trPr>
        <w:tc>
          <w:tcPr>
            <w:tcW w:w="350" w:type="pct"/>
            <w:vAlign w:val="center"/>
          </w:tcPr>
          <w:p w14:paraId="5B82C701" w14:textId="13751C50" w:rsidR="001C5F10" w:rsidRDefault="002F5DDD" w:rsidP="00911C9A">
            <w:pPr>
              <w:rPr>
                <w:sz w:val="20"/>
              </w:rPr>
            </w:pPr>
            <w:r>
              <w:rPr>
                <w:sz w:val="20"/>
              </w:rPr>
              <w:t>9.2.5</w:t>
            </w:r>
          </w:p>
        </w:tc>
        <w:tc>
          <w:tcPr>
            <w:tcW w:w="2388" w:type="pct"/>
            <w:gridSpan w:val="3"/>
            <w:vAlign w:val="center"/>
          </w:tcPr>
          <w:p w14:paraId="43194A01" w14:textId="02716E6E" w:rsidR="001C5F10" w:rsidRDefault="002F5DDD" w:rsidP="00911C9A">
            <w:pPr>
              <w:rPr>
                <w:sz w:val="20"/>
              </w:rPr>
            </w:pPr>
            <w:r w:rsidRPr="002F5DDD">
              <w:rPr>
                <w:b/>
                <w:sz w:val="20"/>
              </w:rPr>
              <w:t>Review of user access rights.</w:t>
            </w:r>
            <w:r>
              <w:rPr>
                <w:sz w:val="20"/>
              </w:rPr>
              <w:t xml:space="preserve"> </w:t>
            </w:r>
            <w:r w:rsidRPr="002F5DDD">
              <w:rPr>
                <w:sz w:val="20"/>
                <w:u w:val="single"/>
              </w:rPr>
              <w:t>Control.</w:t>
            </w:r>
            <w:r>
              <w:rPr>
                <w:sz w:val="20"/>
              </w:rPr>
              <w:t xml:space="preserve">  Asset owners should review users’ access rights at regular intervals.</w:t>
            </w:r>
          </w:p>
        </w:tc>
        <w:tc>
          <w:tcPr>
            <w:tcW w:w="323" w:type="pct"/>
            <w:gridSpan w:val="3"/>
            <w:vAlign w:val="center"/>
          </w:tcPr>
          <w:p w14:paraId="3C38DDA2" w14:textId="77777777" w:rsidR="001C5F10" w:rsidRDefault="001C5F10" w:rsidP="00911C9A">
            <w:pPr>
              <w:rPr>
                <w:sz w:val="20"/>
              </w:rPr>
            </w:pPr>
          </w:p>
        </w:tc>
        <w:tc>
          <w:tcPr>
            <w:tcW w:w="1646" w:type="pct"/>
            <w:gridSpan w:val="2"/>
            <w:vAlign w:val="center"/>
          </w:tcPr>
          <w:p w14:paraId="6C9B5E73" w14:textId="77777777" w:rsidR="001C5F10" w:rsidRDefault="001C5F10" w:rsidP="00911C9A">
            <w:pPr>
              <w:rPr>
                <w:sz w:val="20"/>
              </w:rPr>
            </w:pPr>
          </w:p>
        </w:tc>
        <w:tc>
          <w:tcPr>
            <w:tcW w:w="293" w:type="pct"/>
            <w:gridSpan w:val="2"/>
            <w:vAlign w:val="center"/>
          </w:tcPr>
          <w:p w14:paraId="1F835060" w14:textId="77777777" w:rsidR="001C5F10" w:rsidRDefault="001C5F10" w:rsidP="00911C9A">
            <w:pPr>
              <w:rPr>
                <w:sz w:val="20"/>
              </w:rPr>
            </w:pPr>
          </w:p>
        </w:tc>
      </w:tr>
      <w:tr w:rsidR="002F5DDD" w:rsidRPr="00982D2E" w14:paraId="6DC185D3" w14:textId="77777777" w:rsidTr="006E78BA">
        <w:trPr>
          <w:trHeight w:val="432"/>
        </w:trPr>
        <w:tc>
          <w:tcPr>
            <w:tcW w:w="350" w:type="pct"/>
            <w:tcBorders>
              <w:bottom w:val="single" w:sz="4" w:space="0" w:color="A11E29"/>
            </w:tcBorders>
            <w:vAlign w:val="center"/>
          </w:tcPr>
          <w:p w14:paraId="6B3F8CB6" w14:textId="3437D5DB" w:rsidR="002F5DDD" w:rsidRDefault="002F5DDD" w:rsidP="00911C9A">
            <w:pPr>
              <w:rPr>
                <w:sz w:val="20"/>
              </w:rPr>
            </w:pPr>
            <w:r>
              <w:rPr>
                <w:sz w:val="20"/>
              </w:rPr>
              <w:t>9.2.6</w:t>
            </w:r>
          </w:p>
        </w:tc>
        <w:tc>
          <w:tcPr>
            <w:tcW w:w="2388" w:type="pct"/>
            <w:gridSpan w:val="3"/>
            <w:tcBorders>
              <w:bottom w:val="single" w:sz="4" w:space="0" w:color="A11E29"/>
            </w:tcBorders>
            <w:vAlign w:val="center"/>
          </w:tcPr>
          <w:p w14:paraId="0006046D" w14:textId="1C174913" w:rsidR="002F5DDD" w:rsidRDefault="002F5DDD" w:rsidP="00911C9A">
            <w:pPr>
              <w:rPr>
                <w:sz w:val="20"/>
              </w:rPr>
            </w:pPr>
            <w:r w:rsidRPr="002F5DDD">
              <w:rPr>
                <w:b/>
                <w:sz w:val="20"/>
              </w:rPr>
              <w:t>Removal or adjustment of access rights.</w:t>
            </w:r>
            <w:r>
              <w:rPr>
                <w:sz w:val="20"/>
              </w:rPr>
              <w:t xml:space="preserve"> </w:t>
            </w:r>
            <w:r w:rsidRPr="002F5DDD">
              <w:rPr>
                <w:sz w:val="20"/>
                <w:u w:val="single"/>
              </w:rPr>
              <w:t>Control.</w:t>
            </w:r>
            <w:r>
              <w:rPr>
                <w:sz w:val="20"/>
              </w:rPr>
              <w:t xml:space="preserve">  The access rights of all employees and external party users to information and information processing facilities should be removed upon termination of their employment, contract or agreement, or adjusted upon change.</w:t>
            </w:r>
          </w:p>
        </w:tc>
        <w:tc>
          <w:tcPr>
            <w:tcW w:w="323" w:type="pct"/>
            <w:gridSpan w:val="3"/>
            <w:tcBorders>
              <w:bottom w:val="single" w:sz="4" w:space="0" w:color="A11E29"/>
            </w:tcBorders>
            <w:vAlign w:val="center"/>
          </w:tcPr>
          <w:p w14:paraId="01E48911" w14:textId="77777777" w:rsidR="002F5DDD" w:rsidRDefault="002F5DDD" w:rsidP="00911C9A">
            <w:pPr>
              <w:rPr>
                <w:sz w:val="20"/>
              </w:rPr>
            </w:pPr>
          </w:p>
        </w:tc>
        <w:tc>
          <w:tcPr>
            <w:tcW w:w="1646" w:type="pct"/>
            <w:gridSpan w:val="2"/>
            <w:tcBorders>
              <w:bottom w:val="single" w:sz="4" w:space="0" w:color="A11E29"/>
            </w:tcBorders>
            <w:vAlign w:val="center"/>
          </w:tcPr>
          <w:p w14:paraId="376AFEE2" w14:textId="77777777" w:rsidR="002F5DDD" w:rsidRDefault="002F5DDD" w:rsidP="00911C9A">
            <w:pPr>
              <w:rPr>
                <w:sz w:val="20"/>
              </w:rPr>
            </w:pPr>
          </w:p>
        </w:tc>
        <w:tc>
          <w:tcPr>
            <w:tcW w:w="293" w:type="pct"/>
            <w:gridSpan w:val="2"/>
            <w:tcBorders>
              <w:bottom w:val="single" w:sz="4" w:space="0" w:color="A11E29"/>
            </w:tcBorders>
            <w:vAlign w:val="center"/>
          </w:tcPr>
          <w:p w14:paraId="1EC103F5" w14:textId="77777777" w:rsidR="002F5DDD" w:rsidRDefault="002F5DDD" w:rsidP="00911C9A">
            <w:pPr>
              <w:rPr>
                <w:sz w:val="20"/>
              </w:rPr>
            </w:pPr>
          </w:p>
        </w:tc>
      </w:tr>
      <w:tr w:rsidR="002F5DDD" w:rsidRPr="00982D2E" w14:paraId="0DF23A9B" w14:textId="77777777" w:rsidTr="006E78BA">
        <w:trPr>
          <w:trHeight w:val="44"/>
        </w:trPr>
        <w:tc>
          <w:tcPr>
            <w:tcW w:w="5000" w:type="pct"/>
            <w:gridSpan w:val="11"/>
            <w:tcBorders>
              <w:top w:val="single" w:sz="4" w:space="0" w:color="A11E29"/>
              <w:left w:val="single" w:sz="2" w:space="0" w:color="CA2026"/>
              <w:bottom w:val="single" w:sz="4" w:space="0" w:color="A11E29"/>
              <w:right w:val="single" w:sz="2" w:space="0" w:color="CA2026"/>
            </w:tcBorders>
            <w:shd w:val="clear" w:color="auto" w:fill="auto"/>
            <w:vAlign w:val="center"/>
          </w:tcPr>
          <w:p w14:paraId="5B6CC328" w14:textId="77777777" w:rsidR="002F5DDD" w:rsidRPr="00433834" w:rsidRDefault="002F5DDD" w:rsidP="00911C9A">
            <w:pPr>
              <w:rPr>
                <w:b/>
                <w:sz w:val="20"/>
              </w:rPr>
            </w:pPr>
            <w:r>
              <w:rPr>
                <w:b/>
                <w:sz w:val="20"/>
              </w:rPr>
              <w:t>9.3 User responsibilities</w:t>
            </w:r>
          </w:p>
          <w:p w14:paraId="6A1A4C69" w14:textId="1E1915E0" w:rsidR="002F5DDD" w:rsidRPr="00982D2E" w:rsidRDefault="002F5DDD" w:rsidP="002F5DDD">
            <w:pPr>
              <w:rPr>
                <w:b/>
                <w:color w:val="CA2026"/>
                <w:sz w:val="20"/>
              </w:rPr>
            </w:pPr>
            <w:r w:rsidRPr="00982D2E">
              <w:rPr>
                <w:sz w:val="20"/>
              </w:rPr>
              <w:t xml:space="preserve">Objective: To </w:t>
            </w:r>
            <w:r>
              <w:rPr>
                <w:sz w:val="20"/>
              </w:rPr>
              <w:t>make users accountable for safeguarding their authentication information</w:t>
            </w:r>
            <w:r w:rsidRPr="00982D2E">
              <w:rPr>
                <w:sz w:val="20"/>
              </w:rPr>
              <w:t>.</w:t>
            </w:r>
          </w:p>
        </w:tc>
      </w:tr>
      <w:tr w:rsidR="000016F7" w:rsidRPr="00982D2E" w14:paraId="45AD7185" w14:textId="77777777" w:rsidTr="006E78BA">
        <w:trPr>
          <w:trHeight w:val="432"/>
        </w:trPr>
        <w:tc>
          <w:tcPr>
            <w:tcW w:w="355" w:type="pct"/>
            <w:gridSpan w:val="2"/>
            <w:tcBorders>
              <w:top w:val="single" w:sz="4" w:space="0" w:color="A11E29"/>
            </w:tcBorders>
            <w:vAlign w:val="center"/>
          </w:tcPr>
          <w:p w14:paraId="0185D4BE" w14:textId="2AD94746" w:rsidR="000016F7" w:rsidRDefault="002F5DDD" w:rsidP="00911C9A">
            <w:pPr>
              <w:jc w:val="left"/>
              <w:rPr>
                <w:rFonts w:cs="Arial"/>
                <w:sz w:val="20"/>
              </w:rPr>
            </w:pPr>
            <w:r>
              <w:rPr>
                <w:rFonts w:cs="Arial"/>
                <w:sz w:val="20"/>
              </w:rPr>
              <w:t>9.3.1</w:t>
            </w:r>
          </w:p>
        </w:tc>
        <w:tc>
          <w:tcPr>
            <w:tcW w:w="2385" w:type="pct"/>
            <w:gridSpan w:val="3"/>
            <w:tcBorders>
              <w:top w:val="single" w:sz="4" w:space="0" w:color="A11E29"/>
            </w:tcBorders>
          </w:tcPr>
          <w:p w14:paraId="063F2B42" w14:textId="54552664" w:rsidR="000016F7" w:rsidRPr="00E57132" w:rsidRDefault="002F5DDD" w:rsidP="004E4B37">
            <w:pPr>
              <w:jc w:val="left"/>
              <w:rPr>
                <w:rFonts w:cs="Arial"/>
                <w:bCs/>
                <w:sz w:val="20"/>
              </w:rPr>
            </w:pPr>
            <w:r w:rsidRPr="002F5DDD">
              <w:rPr>
                <w:rFonts w:cs="Arial"/>
                <w:b/>
                <w:bCs/>
                <w:sz w:val="20"/>
              </w:rPr>
              <w:t>Use of secret authentication information.</w:t>
            </w:r>
            <w:r>
              <w:rPr>
                <w:rFonts w:cs="Arial"/>
                <w:bCs/>
                <w:sz w:val="20"/>
              </w:rPr>
              <w:t xml:space="preserve"> </w:t>
            </w:r>
            <w:r w:rsidRPr="002F5DDD">
              <w:rPr>
                <w:rFonts w:cs="Arial"/>
                <w:bCs/>
                <w:sz w:val="20"/>
                <w:u w:val="single"/>
              </w:rPr>
              <w:t>Control.</w:t>
            </w:r>
            <w:r>
              <w:rPr>
                <w:rFonts w:cs="Arial"/>
                <w:bCs/>
                <w:sz w:val="20"/>
              </w:rPr>
              <w:t xml:space="preserve">  Users should be required to follow the organization’s practices in the use of secret authentication information.</w:t>
            </w:r>
          </w:p>
        </w:tc>
        <w:tc>
          <w:tcPr>
            <w:tcW w:w="317" w:type="pct"/>
            <w:tcBorders>
              <w:top w:val="single" w:sz="4" w:space="0" w:color="A11E29"/>
            </w:tcBorders>
          </w:tcPr>
          <w:p w14:paraId="406B393A" w14:textId="77777777" w:rsidR="000016F7" w:rsidRPr="00982D2E" w:rsidRDefault="000016F7" w:rsidP="00911C9A">
            <w:pPr>
              <w:rPr>
                <w:sz w:val="20"/>
              </w:rPr>
            </w:pPr>
          </w:p>
        </w:tc>
        <w:tc>
          <w:tcPr>
            <w:tcW w:w="1650" w:type="pct"/>
            <w:gridSpan w:val="3"/>
            <w:tcBorders>
              <w:top w:val="single" w:sz="4" w:space="0" w:color="A11E29"/>
            </w:tcBorders>
          </w:tcPr>
          <w:p w14:paraId="6C7F3887" w14:textId="77777777" w:rsidR="000016F7" w:rsidRPr="0077708D" w:rsidRDefault="000016F7" w:rsidP="00911C9A">
            <w:pPr>
              <w:rPr>
                <w:sz w:val="20"/>
              </w:rPr>
            </w:pPr>
          </w:p>
        </w:tc>
        <w:tc>
          <w:tcPr>
            <w:tcW w:w="293" w:type="pct"/>
            <w:gridSpan w:val="2"/>
            <w:tcBorders>
              <w:top w:val="single" w:sz="4" w:space="0" w:color="A11E29"/>
            </w:tcBorders>
          </w:tcPr>
          <w:p w14:paraId="67A87C17" w14:textId="77777777" w:rsidR="000016F7" w:rsidRPr="00982D2E" w:rsidRDefault="000016F7" w:rsidP="00911C9A">
            <w:pPr>
              <w:rPr>
                <w:sz w:val="20"/>
              </w:rPr>
            </w:pPr>
          </w:p>
        </w:tc>
      </w:tr>
      <w:tr w:rsidR="00AF61E6" w:rsidRPr="00982D2E" w14:paraId="07F4C6AE" w14:textId="77777777" w:rsidTr="00AF61E6">
        <w:trPr>
          <w:trHeight w:val="432"/>
        </w:trPr>
        <w:tc>
          <w:tcPr>
            <w:tcW w:w="5000" w:type="pct"/>
            <w:gridSpan w:val="11"/>
            <w:vAlign w:val="center"/>
          </w:tcPr>
          <w:p w14:paraId="6C2FED06" w14:textId="05A4E0F7" w:rsidR="00AF61E6" w:rsidRPr="00AF61E6" w:rsidRDefault="00AF61E6" w:rsidP="00911C9A">
            <w:pPr>
              <w:rPr>
                <w:b/>
                <w:sz w:val="20"/>
              </w:rPr>
            </w:pPr>
            <w:r w:rsidRPr="00AF61E6">
              <w:rPr>
                <w:b/>
                <w:sz w:val="20"/>
              </w:rPr>
              <w:t>9.4 System and application access control</w:t>
            </w:r>
          </w:p>
          <w:p w14:paraId="5F1D73EA" w14:textId="29964AE5" w:rsidR="00AF61E6" w:rsidRPr="00982D2E" w:rsidRDefault="00AF61E6" w:rsidP="00911C9A">
            <w:pPr>
              <w:rPr>
                <w:sz w:val="20"/>
              </w:rPr>
            </w:pPr>
            <w:r>
              <w:rPr>
                <w:sz w:val="20"/>
              </w:rPr>
              <w:t>Objective: To prevent unauthorized access to systems and applications.</w:t>
            </w:r>
          </w:p>
        </w:tc>
      </w:tr>
      <w:tr w:rsidR="00AF61E6" w:rsidRPr="00982D2E" w14:paraId="3D81413F" w14:textId="77777777" w:rsidTr="001C5F10">
        <w:trPr>
          <w:trHeight w:val="432"/>
        </w:trPr>
        <w:tc>
          <w:tcPr>
            <w:tcW w:w="355" w:type="pct"/>
            <w:gridSpan w:val="2"/>
            <w:vAlign w:val="center"/>
          </w:tcPr>
          <w:p w14:paraId="5476BF8D" w14:textId="51265BDF" w:rsidR="00AF61E6" w:rsidRDefault="00AF61E6" w:rsidP="00911C9A">
            <w:pPr>
              <w:jc w:val="left"/>
              <w:rPr>
                <w:rFonts w:cs="Arial"/>
                <w:sz w:val="20"/>
              </w:rPr>
            </w:pPr>
            <w:r>
              <w:rPr>
                <w:rFonts w:cs="Arial"/>
                <w:sz w:val="20"/>
              </w:rPr>
              <w:t>9.4.1</w:t>
            </w:r>
          </w:p>
        </w:tc>
        <w:tc>
          <w:tcPr>
            <w:tcW w:w="2385" w:type="pct"/>
            <w:gridSpan w:val="3"/>
          </w:tcPr>
          <w:p w14:paraId="6A9F62DB" w14:textId="302CC932" w:rsidR="00AF61E6" w:rsidRPr="00AF61E6" w:rsidRDefault="00AF61E6" w:rsidP="004E4B37">
            <w:pPr>
              <w:jc w:val="left"/>
              <w:rPr>
                <w:rFonts w:cs="Arial"/>
                <w:bCs/>
                <w:sz w:val="20"/>
              </w:rPr>
            </w:pPr>
            <w:r>
              <w:rPr>
                <w:rFonts w:cs="Arial"/>
                <w:b/>
                <w:bCs/>
                <w:sz w:val="20"/>
              </w:rPr>
              <w:t xml:space="preserve">Information access restriction. </w:t>
            </w:r>
            <w:r w:rsidRPr="00AF61E6">
              <w:rPr>
                <w:rFonts w:cs="Arial"/>
                <w:bCs/>
                <w:sz w:val="20"/>
                <w:u w:val="single"/>
              </w:rPr>
              <w:t>Control.</w:t>
            </w:r>
            <w:r>
              <w:rPr>
                <w:rFonts w:cs="Arial"/>
                <w:b/>
                <w:bCs/>
                <w:sz w:val="20"/>
              </w:rPr>
              <w:t xml:space="preserve">  </w:t>
            </w:r>
            <w:r>
              <w:rPr>
                <w:rFonts w:cs="Arial"/>
                <w:bCs/>
                <w:sz w:val="20"/>
              </w:rPr>
              <w:t>Access to information and application system functions should be restricted in accordance with the access control policy.</w:t>
            </w:r>
          </w:p>
        </w:tc>
        <w:tc>
          <w:tcPr>
            <w:tcW w:w="317" w:type="pct"/>
          </w:tcPr>
          <w:p w14:paraId="7FA05534" w14:textId="77777777" w:rsidR="00AF61E6" w:rsidRPr="00982D2E" w:rsidRDefault="00AF61E6" w:rsidP="00911C9A">
            <w:pPr>
              <w:rPr>
                <w:sz w:val="20"/>
              </w:rPr>
            </w:pPr>
          </w:p>
        </w:tc>
        <w:tc>
          <w:tcPr>
            <w:tcW w:w="1650" w:type="pct"/>
            <w:gridSpan w:val="3"/>
          </w:tcPr>
          <w:p w14:paraId="44F1B070" w14:textId="77777777" w:rsidR="00AF61E6" w:rsidRPr="0077708D" w:rsidRDefault="00AF61E6" w:rsidP="00911C9A">
            <w:pPr>
              <w:rPr>
                <w:sz w:val="20"/>
              </w:rPr>
            </w:pPr>
          </w:p>
        </w:tc>
        <w:tc>
          <w:tcPr>
            <w:tcW w:w="293" w:type="pct"/>
            <w:gridSpan w:val="2"/>
          </w:tcPr>
          <w:p w14:paraId="070A9EF8" w14:textId="77777777" w:rsidR="00AF61E6" w:rsidRPr="00982D2E" w:rsidRDefault="00AF61E6" w:rsidP="00911C9A">
            <w:pPr>
              <w:rPr>
                <w:sz w:val="20"/>
              </w:rPr>
            </w:pPr>
          </w:p>
        </w:tc>
      </w:tr>
      <w:tr w:rsidR="00AF61E6" w:rsidRPr="00982D2E" w14:paraId="5108DDE6" w14:textId="77777777" w:rsidTr="001C5F10">
        <w:trPr>
          <w:trHeight w:val="432"/>
        </w:trPr>
        <w:tc>
          <w:tcPr>
            <w:tcW w:w="355" w:type="pct"/>
            <w:gridSpan w:val="2"/>
            <w:vAlign w:val="center"/>
          </w:tcPr>
          <w:p w14:paraId="6F6095D2" w14:textId="3BAEC61A" w:rsidR="00AF61E6" w:rsidRDefault="00AF61E6" w:rsidP="00911C9A">
            <w:pPr>
              <w:jc w:val="left"/>
              <w:rPr>
                <w:rFonts w:cs="Arial"/>
                <w:sz w:val="20"/>
              </w:rPr>
            </w:pPr>
            <w:r>
              <w:rPr>
                <w:rFonts w:cs="Arial"/>
                <w:sz w:val="20"/>
              </w:rPr>
              <w:t>9.4.2</w:t>
            </w:r>
          </w:p>
        </w:tc>
        <w:tc>
          <w:tcPr>
            <w:tcW w:w="2385" w:type="pct"/>
            <w:gridSpan w:val="3"/>
          </w:tcPr>
          <w:p w14:paraId="67608E66" w14:textId="24D69619" w:rsidR="00AF61E6" w:rsidRPr="00F41CD6" w:rsidRDefault="00AF61E6" w:rsidP="004E4B37">
            <w:pPr>
              <w:jc w:val="left"/>
              <w:rPr>
                <w:rFonts w:cs="Arial"/>
                <w:bCs/>
                <w:sz w:val="20"/>
              </w:rPr>
            </w:pPr>
            <w:r>
              <w:rPr>
                <w:rFonts w:cs="Arial"/>
                <w:b/>
                <w:bCs/>
                <w:sz w:val="20"/>
              </w:rPr>
              <w:t xml:space="preserve">Secure log-on procedures. </w:t>
            </w:r>
            <w:r w:rsidRPr="00AF61E6">
              <w:rPr>
                <w:rFonts w:cs="Arial"/>
                <w:bCs/>
                <w:sz w:val="20"/>
                <w:u w:val="single"/>
              </w:rPr>
              <w:t>Control.</w:t>
            </w:r>
            <w:r>
              <w:rPr>
                <w:rFonts w:cs="Arial"/>
                <w:b/>
                <w:bCs/>
                <w:sz w:val="20"/>
              </w:rPr>
              <w:t xml:space="preserve">  </w:t>
            </w:r>
            <w:r w:rsidR="00F41CD6">
              <w:rPr>
                <w:rFonts w:cs="Arial"/>
                <w:bCs/>
                <w:sz w:val="20"/>
              </w:rPr>
              <w:t>Where required by the access control policy, access to systems and applications should be controlled by a secure log-on procedure.</w:t>
            </w:r>
          </w:p>
        </w:tc>
        <w:tc>
          <w:tcPr>
            <w:tcW w:w="317" w:type="pct"/>
          </w:tcPr>
          <w:p w14:paraId="7E43DBA8" w14:textId="77777777" w:rsidR="00AF61E6" w:rsidRPr="00982D2E" w:rsidRDefault="00AF61E6" w:rsidP="00911C9A">
            <w:pPr>
              <w:rPr>
                <w:sz w:val="20"/>
              </w:rPr>
            </w:pPr>
          </w:p>
        </w:tc>
        <w:tc>
          <w:tcPr>
            <w:tcW w:w="1650" w:type="pct"/>
            <w:gridSpan w:val="3"/>
          </w:tcPr>
          <w:p w14:paraId="0C4EBEDC" w14:textId="77777777" w:rsidR="00AF61E6" w:rsidRPr="0077708D" w:rsidRDefault="00AF61E6" w:rsidP="00911C9A">
            <w:pPr>
              <w:rPr>
                <w:sz w:val="20"/>
              </w:rPr>
            </w:pPr>
          </w:p>
        </w:tc>
        <w:tc>
          <w:tcPr>
            <w:tcW w:w="293" w:type="pct"/>
            <w:gridSpan w:val="2"/>
          </w:tcPr>
          <w:p w14:paraId="43FCB718" w14:textId="77777777" w:rsidR="00AF61E6" w:rsidRPr="00982D2E" w:rsidRDefault="00AF61E6" w:rsidP="00911C9A">
            <w:pPr>
              <w:rPr>
                <w:sz w:val="20"/>
              </w:rPr>
            </w:pPr>
          </w:p>
        </w:tc>
      </w:tr>
      <w:tr w:rsidR="00AF61E6" w:rsidRPr="00982D2E" w14:paraId="271B12A8" w14:textId="77777777" w:rsidTr="001C5F10">
        <w:trPr>
          <w:trHeight w:val="432"/>
        </w:trPr>
        <w:tc>
          <w:tcPr>
            <w:tcW w:w="355" w:type="pct"/>
            <w:gridSpan w:val="2"/>
            <w:vAlign w:val="center"/>
          </w:tcPr>
          <w:p w14:paraId="3A108AEE" w14:textId="1ADA565F" w:rsidR="00AF61E6" w:rsidRDefault="00AF61E6" w:rsidP="00911C9A">
            <w:pPr>
              <w:jc w:val="left"/>
              <w:rPr>
                <w:rFonts w:cs="Arial"/>
                <w:sz w:val="20"/>
              </w:rPr>
            </w:pPr>
            <w:r>
              <w:rPr>
                <w:rFonts w:cs="Arial"/>
                <w:sz w:val="20"/>
              </w:rPr>
              <w:t xml:space="preserve">9.4.3 </w:t>
            </w:r>
          </w:p>
        </w:tc>
        <w:tc>
          <w:tcPr>
            <w:tcW w:w="2385" w:type="pct"/>
            <w:gridSpan w:val="3"/>
          </w:tcPr>
          <w:p w14:paraId="27AE9E36" w14:textId="25D6BD63" w:rsidR="00AF61E6" w:rsidRPr="00F41CD6" w:rsidRDefault="00AF61E6" w:rsidP="004E4B37">
            <w:pPr>
              <w:jc w:val="left"/>
              <w:rPr>
                <w:rFonts w:cs="Arial"/>
                <w:bCs/>
                <w:sz w:val="20"/>
              </w:rPr>
            </w:pPr>
            <w:r>
              <w:rPr>
                <w:rFonts w:cs="Arial"/>
                <w:b/>
                <w:bCs/>
                <w:sz w:val="20"/>
              </w:rPr>
              <w:t xml:space="preserve">Password management system. </w:t>
            </w:r>
            <w:r w:rsidRPr="00AF61E6">
              <w:rPr>
                <w:rFonts w:cs="Arial"/>
                <w:bCs/>
                <w:sz w:val="20"/>
                <w:u w:val="single"/>
              </w:rPr>
              <w:t>Control.</w:t>
            </w:r>
            <w:r>
              <w:rPr>
                <w:rFonts w:cs="Arial"/>
                <w:b/>
                <w:bCs/>
                <w:sz w:val="20"/>
              </w:rPr>
              <w:t xml:space="preserve">  </w:t>
            </w:r>
            <w:r w:rsidR="00F41CD6">
              <w:rPr>
                <w:rFonts w:cs="Arial"/>
                <w:bCs/>
                <w:sz w:val="20"/>
              </w:rPr>
              <w:t>Password management systems should be interactive and should ensure quality passwords.</w:t>
            </w:r>
          </w:p>
        </w:tc>
        <w:tc>
          <w:tcPr>
            <w:tcW w:w="317" w:type="pct"/>
          </w:tcPr>
          <w:p w14:paraId="70F8379C" w14:textId="77777777" w:rsidR="00AF61E6" w:rsidRPr="00982D2E" w:rsidRDefault="00AF61E6" w:rsidP="00911C9A">
            <w:pPr>
              <w:rPr>
                <w:sz w:val="20"/>
              </w:rPr>
            </w:pPr>
          </w:p>
        </w:tc>
        <w:tc>
          <w:tcPr>
            <w:tcW w:w="1650" w:type="pct"/>
            <w:gridSpan w:val="3"/>
          </w:tcPr>
          <w:p w14:paraId="7D7A4C23" w14:textId="77777777" w:rsidR="00AF61E6" w:rsidRPr="0077708D" w:rsidRDefault="00AF61E6" w:rsidP="00911C9A">
            <w:pPr>
              <w:rPr>
                <w:sz w:val="20"/>
              </w:rPr>
            </w:pPr>
          </w:p>
        </w:tc>
        <w:tc>
          <w:tcPr>
            <w:tcW w:w="293" w:type="pct"/>
            <w:gridSpan w:val="2"/>
          </w:tcPr>
          <w:p w14:paraId="57C7CD47" w14:textId="77777777" w:rsidR="00AF61E6" w:rsidRPr="00982D2E" w:rsidRDefault="00AF61E6" w:rsidP="00911C9A">
            <w:pPr>
              <w:rPr>
                <w:sz w:val="20"/>
              </w:rPr>
            </w:pPr>
          </w:p>
        </w:tc>
      </w:tr>
      <w:tr w:rsidR="00AF61E6" w:rsidRPr="00982D2E" w14:paraId="705377D5" w14:textId="77777777" w:rsidTr="001C5F10">
        <w:trPr>
          <w:trHeight w:val="432"/>
        </w:trPr>
        <w:tc>
          <w:tcPr>
            <w:tcW w:w="355" w:type="pct"/>
            <w:gridSpan w:val="2"/>
            <w:vAlign w:val="center"/>
          </w:tcPr>
          <w:p w14:paraId="54A78628" w14:textId="05BA1DE5" w:rsidR="00AF61E6" w:rsidRDefault="00AF61E6" w:rsidP="00911C9A">
            <w:pPr>
              <w:jc w:val="left"/>
              <w:rPr>
                <w:rFonts w:cs="Arial"/>
                <w:sz w:val="20"/>
              </w:rPr>
            </w:pPr>
            <w:r>
              <w:rPr>
                <w:rFonts w:cs="Arial"/>
                <w:sz w:val="20"/>
              </w:rPr>
              <w:t>9.4.4</w:t>
            </w:r>
          </w:p>
        </w:tc>
        <w:tc>
          <w:tcPr>
            <w:tcW w:w="2385" w:type="pct"/>
            <w:gridSpan w:val="3"/>
          </w:tcPr>
          <w:p w14:paraId="39D27F2E" w14:textId="23A0DB79" w:rsidR="00AF61E6" w:rsidRPr="00F41CD6" w:rsidRDefault="00AF61E6" w:rsidP="004E4B37">
            <w:pPr>
              <w:jc w:val="left"/>
              <w:rPr>
                <w:rFonts w:cs="Arial"/>
                <w:bCs/>
                <w:sz w:val="20"/>
              </w:rPr>
            </w:pPr>
            <w:r>
              <w:rPr>
                <w:rFonts w:cs="Arial"/>
                <w:b/>
                <w:bCs/>
                <w:sz w:val="20"/>
              </w:rPr>
              <w:t xml:space="preserve">Use of privileged utility programs. </w:t>
            </w:r>
            <w:r w:rsidRPr="00AF61E6">
              <w:rPr>
                <w:rFonts w:cs="Arial"/>
                <w:bCs/>
                <w:sz w:val="20"/>
                <w:u w:val="single"/>
              </w:rPr>
              <w:t>Control.</w:t>
            </w:r>
            <w:r>
              <w:rPr>
                <w:rFonts w:cs="Arial"/>
                <w:b/>
                <w:bCs/>
                <w:sz w:val="20"/>
              </w:rPr>
              <w:t xml:space="preserve">  </w:t>
            </w:r>
            <w:r w:rsidR="00F41CD6">
              <w:rPr>
                <w:rFonts w:cs="Arial"/>
                <w:bCs/>
                <w:sz w:val="20"/>
              </w:rPr>
              <w:t>The use of utility programs that might be capable of overriding system and application controls should be restricted and tightly controlled.</w:t>
            </w:r>
          </w:p>
        </w:tc>
        <w:tc>
          <w:tcPr>
            <w:tcW w:w="317" w:type="pct"/>
          </w:tcPr>
          <w:p w14:paraId="5B65C899" w14:textId="77777777" w:rsidR="00AF61E6" w:rsidRPr="00982D2E" w:rsidRDefault="00AF61E6" w:rsidP="00911C9A">
            <w:pPr>
              <w:rPr>
                <w:sz w:val="20"/>
              </w:rPr>
            </w:pPr>
          </w:p>
        </w:tc>
        <w:tc>
          <w:tcPr>
            <w:tcW w:w="1650" w:type="pct"/>
            <w:gridSpan w:val="3"/>
          </w:tcPr>
          <w:p w14:paraId="6ACD7AF5" w14:textId="77777777" w:rsidR="00AF61E6" w:rsidRPr="0077708D" w:rsidRDefault="00AF61E6" w:rsidP="00911C9A">
            <w:pPr>
              <w:rPr>
                <w:sz w:val="20"/>
              </w:rPr>
            </w:pPr>
          </w:p>
        </w:tc>
        <w:tc>
          <w:tcPr>
            <w:tcW w:w="293" w:type="pct"/>
            <w:gridSpan w:val="2"/>
          </w:tcPr>
          <w:p w14:paraId="67F2FFFD" w14:textId="77777777" w:rsidR="00AF61E6" w:rsidRPr="00982D2E" w:rsidRDefault="00AF61E6" w:rsidP="00911C9A">
            <w:pPr>
              <w:rPr>
                <w:sz w:val="20"/>
              </w:rPr>
            </w:pPr>
          </w:p>
        </w:tc>
      </w:tr>
      <w:tr w:rsidR="00AF61E6" w:rsidRPr="00982D2E" w14:paraId="2AE292CC" w14:textId="77777777" w:rsidTr="001C5F10">
        <w:trPr>
          <w:trHeight w:val="432"/>
        </w:trPr>
        <w:tc>
          <w:tcPr>
            <w:tcW w:w="355" w:type="pct"/>
            <w:gridSpan w:val="2"/>
            <w:vAlign w:val="center"/>
          </w:tcPr>
          <w:p w14:paraId="74F0E2F2" w14:textId="7E42E08A" w:rsidR="00AF61E6" w:rsidRDefault="00AF61E6" w:rsidP="00911C9A">
            <w:pPr>
              <w:jc w:val="left"/>
              <w:rPr>
                <w:rFonts w:cs="Arial"/>
                <w:sz w:val="20"/>
              </w:rPr>
            </w:pPr>
            <w:r>
              <w:rPr>
                <w:rFonts w:cs="Arial"/>
                <w:sz w:val="20"/>
              </w:rPr>
              <w:t>9.4.5</w:t>
            </w:r>
          </w:p>
        </w:tc>
        <w:tc>
          <w:tcPr>
            <w:tcW w:w="2385" w:type="pct"/>
            <w:gridSpan w:val="3"/>
          </w:tcPr>
          <w:p w14:paraId="583F636F" w14:textId="0B4A4873" w:rsidR="00AF61E6" w:rsidRPr="00F41CD6" w:rsidRDefault="00AF61E6" w:rsidP="004E4B37">
            <w:pPr>
              <w:jc w:val="left"/>
              <w:rPr>
                <w:rFonts w:cs="Arial"/>
                <w:bCs/>
                <w:sz w:val="20"/>
              </w:rPr>
            </w:pPr>
            <w:r>
              <w:rPr>
                <w:rFonts w:cs="Arial"/>
                <w:b/>
                <w:bCs/>
                <w:sz w:val="20"/>
              </w:rPr>
              <w:t xml:space="preserve">Access control to program source code. </w:t>
            </w:r>
            <w:r w:rsidRPr="00AF61E6">
              <w:rPr>
                <w:rFonts w:cs="Arial"/>
                <w:bCs/>
                <w:sz w:val="20"/>
                <w:u w:val="single"/>
              </w:rPr>
              <w:t>Control.</w:t>
            </w:r>
            <w:r>
              <w:rPr>
                <w:rFonts w:cs="Arial"/>
                <w:b/>
                <w:bCs/>
                <w:sz w:val="20"/>
              </w:rPr>
              <w:t xml:space="preserve">  </w:t>
            </w:r>
            <w:r w:rsidR="00F41CD6">
              <w:rPr>
                <w:rFonts w:cs="Arial"/>
                <w:bCs/>
                <w:sz w:val="20"/>
              </w:rPr>
              <w:t>Access to program source code should be restricted.</w:t>
            </w:r>
          </w:p>
        </w:tc>
        <w:tc>
          <w:tcPr>
            <w:tcW w:w="317" w:type="pct"/>
          </w:tcPr>
          <w:p w14:paraId="12D68D8B" w14:textId="77777777" w:rsidR="00AF61E6" w:rsidRPr="00982D2E" w:rsidRDefault="00AF61E6" w:rsidP="00911C9A">
            <w:pPr>
              <w:rPr>
                <w:sz w:val="20"/>
              </w:rPr>
            </w:pPr>
          </w:p>
        </w:tc>
        <w:tc>
          <w:tcPr>
            <w:tcW w:w="1650" w:type="pct"/>
            <w:gridSpan w:val="3"/>
          </w:tcPr>
          <w:p w14:paraId="4C00B668" w14:textId="77777777" w:rsidR="00AF61E6" w:rsidRPr="0077708D" w:rsidRDefault="00AF61E6" w:rsidP="00911C9A">
            <w:pPr>
              <w:rPr>
                <w:sz w:val="20"/>
              </w:rPr>
            </w:pPr>
          </w:p>
        </w:tc>
        <w:tc>
          <w:tcPr>
            <w:tcW w:w="293" w:type="pct"/>
            <w:gridSpan w:val="2"/>
          </w:tcPr>
          <w:p w14:paraId="5262945D" w14:textId="77777777" w:rsidR="00AF61E6" w:rsidRPr="00982D2E" w:rsidRDefault="00AF61E6" w:rsidP="00911C9A">
            <w:pPr>
              <w:rPr>
                <w:sz w:val="20"/>
              </w:rPr>
            </w:pPr>
          </w:p>
        </w:tc>
      </w:tr>
      <w:tr w:rsidR="00845171" w:rsidRPr="00982D2E" w14:paraId="6A4A7C08" w14:textId="77777777" w:rsidTr="00C71E97">
        <w:trPr>
          <w:trHeight w:val="44"/>
        </w:trPr>
        <w:tc>
          <w:tcPr>
            <w:tcW w:w="4707" w:type="pct"/>
            <w:gridSpan w:val="9"/>
            <w:tcBorders>
              <w:top w:val="single" w:sz="12" w:space="0" w:color="CA2026"/>
              <w:left w:val="single" w:sz="12" w:space="0" w:color="A11E29"/>
              <w:bottom w:val="single" w:sz="12" w:space="0" w:color="A11E29"/>
              <w:right w:val="single" w:sz="2" w:space="0" w:color="CA2026"/>
            </w:tcBorders>
            <w:shd w:val="clear" w:color="auto" w:fill="auto"/>
            <w:vAlign w:val="center"/>
          </w:tcPr>
          <w:p w14:paraId="76545ED3" w14:textId="021CF2F9" w:rsidR="00845171" w:rsidRPr="00982D2E" w:rsidRDefault="00F41CD6" w:rsidP="00F41CD6">
            <w:pPr>
              <w:jc w:val="left"/>
              <w:rPr>
                <w:b/>
                <w:color w:val="FFFFFF" w:themeColor="background1"/>
                <w:sz w:val="20"/>
              </w:rPr>
            </w:pPr>
            <w:r>
              <w:rPr>
                <w:b/>
                <w:color w:val="A11E29"/>
                <w:sz w:val="20"/>
              </w:rPr>
              <w:lastRenderedPageBreak/>
              <w:t>10</w:t>
            </w:r>
            <w:r w:rsidR="00845171" w:rsidRPr="001C5E08">
              <w:rPr>
                <w:b/>
                <w:color w:val="A11E29"/>
                <w:sz w:val="20"/>
              </w:rPr>
              <w:t xml:space="preserve"> </w:t>
            </w:r>
            <w:r>
              <w:rPr>
                <w:b/>
                <w:color w:val="A11E29"/>
                <w:sz w:val="20"/>
              </w:rPr>
              <w:t>Cryptography</w:t>
            </w:r>
          </w:p>
        </w:tc>
        <w:tc>
          <w:tcPr>
            <w:tcW w:w="293" w:type="pct"/>
            <w:gridSpan w:val="2"/>
            <w:tcBorders>
              <w:top w:val="single" w:sz="12" w:space="0" w:color="CA2026"/>
              <w:left w:val="single" w:sz="2" w:space="0" w:color="CA2026"/>
              <w:bottom w:val="single" w:sz="12" w:space="0" w:color="A11E29"/>
              <w:right w:val="single" w:sz="12" w:space="0" w:color="A11E29"/>
            </w:tcBorders>
          </w:tcPr>
          <w:p w14:paraId="1DC6AF94" w14:textId="77777777" w:rsidR="00845171" w:rsidRPr="00982D2E" w:rsidRDefault="00845171" w:rsidP="00911C9A">
            <w:pPr>
              <w:rPr>
                <w:b/>
                <w:color w:val="CA2026"/>
                <w:sz w:val="20"/>
              </w:rPr>
            </w:pPr>
          </w:p>
        </w:tc>
      </w:tr>
      <w:tr w:rsidR="00845171" w:rsidRPr="00982D2E" w14:paraId="03F9A5B2" w14:textId="77777777" w:rsidTr="006E78BA">
        <w:trPr>
          <w:trHeight w:val="44"/>
        </w:trPr>
        <w:tc>
          <w:tcPr>
            <w:tcW w:w="4707" w:type="pct"/>
            <w:gridSpan w:val="9"/>
            <w:tcBorders>
              <w:top w:val="single" w:sz="12" w:space="0" w:color="A11E29"/>
              <w:left w:val="single" w:sz="2" w:space="0" w:color="CA2026"/>
              <w:bottom w:val="single" w:sz="4" w:space="0" w:color="A11E29"/>
              <w:right w:val="single" w:sz="2" w:space="0" w:color="CA2026"/>
            </w:tcBorders>
            <w:shd w:val="clear" w:color="auto" w:fill="auto"/>
            <w:vAlign w:val="center"/>
          </w:tcPr>
          <w:p w14:paraId="468532BF" w14:textId="6067D7AE" w:rsidR="00845171" w:rsidRPr="00433834" w:rsidRDefault="00F41CD6" w:rsidP="00911C9A">
            <w:pPr>
              <w:rPr>
                <w:b/>
                <w:sz w:val="20"/>
              </w:rPr>
            </w:pPr>
            <w:r>
              <w:rPr>
                <w:b/>
                <w:sz w:val="20"/>
              </w:rPr>
              <w:t>10.1 Cryptography controls</w:t>
            </w:r>
          </w:p>
          <w:p w14:paraId="7EF89C2E" w14:textId="5B1D5310" w:rsidR="00845171" w:rsidRPr="00982D2E" w:rsidRDefault="00845171" w:rsidP="00F41CD6">
            <w:pPr>
              <w:rPr>
                <w:sz w:val="20"/>
              </w:rPr>
            </w:pPr>
            <w:r w:rsidRPr="00982D2E">
              <w:rPr>
                <w:sz w:val="20"/>
              </w:rPr>
              <w:t xml:space="preserve">Objective: </w:t>
            </w:r>
            <w:r w:rsidR="00F41CD6">
              <w:rPr>
                <w:sz w:val="20"/>
              </w:rPr>
              <w:t>To ensure proper and effective use of cryptography to protect the confidentiality, authenticity and/or integrity of information.</w:t>
            </w:r>
          </w:p>
        </w:tc>
        <w:tc>
          <w:tcPr>
            <w:tcW w:w="293" w:type="pct"/>
            <w:gridSpan w:val="2"/>
            <w:tcBorders>
              <w:top w:val="single" w:sz="12" w:space="0" w:color="A11E29"/>
              <w:left w:val="single" w:sz="2" w:space="0" w:color="CA2026"/>
              <w:bottom w:val="single" w:sz="4" w:space="0" w:color="A11E29"/>
              <w:right w:val="single" w:sz="2" w:space="0" w:color="CA2026"/>
            </w:tcBorders>
          </w:tcPr>
          <w:p w14:paraId="228C85E7" w14:textId="77777777" w:rsidR="00845171" w:rsidRPr="00982D2E" w:rsidRDefault="00845171" w:rsidP="00911C9A">
            <w:pPr>
              <w:rPr>
                <w:b/>
                <w:color w:val="CA2026"/>
                <w:sz w:val="20"/>
              </w:rPr>
            </w:pPr>
          </w:p>
        </w:tc>
      </w:tr>
      <w:tr w:rsidR="000016F7" w:rsidRPr="00982D2E" w14:paraId="191C3829" w14:textId="77777777" w:rsidTr="006E78BA">
        <w:trPr>
          <w:trHeight w:val="432"/>
        </w:trPr>
        <w:tc>
          <w:tcPr>
            <w:tcW w:w="355" w:type="pct"/>
            <w:gridSpan w:val="2"/>
            <w:tcBorders>
              <w:top w:val="single" w:sz="4" w:space="0" w:color="A11E29"/>
            </w:tcBorders>
            <w:vAlign w:val="center"/>
          </w:tcPr>
          <w:p w14:paraId="0B26FD28" w14:textId="431B9242" w:rsidR="000016F7" w:rsidRDefault="00F41CD6" w:rsidP="00911C9A">
            <w:pPr>
              <w:jc w:val="left"/>
              <w:rPr>
                <w:rFonts w:cs="Arial"/>
                <w:sz w:val="20"/>
              </w:rPr>
            </w:pPr>
            <w:r>
              <w:rPr>
                <w:rFonts w:cs="Arial"/>
                <w:sz w:val="20"/>
              </w:rPr>
              <w:t>10.1.1</w:t>
            </w:r>
          </w:p>
        </w:tc>
        <w:tc>
          <w:tcPr>
            <w:tcW w:w="2385" w:type="pct"/>
            <w:gridSpan w:val="3"/>
            <w:tcBorders>
              <w:top w:val="single" w:sz="4" w:space="0" w:color="A11E29"/>
            </w:tcBorders>
          </w:tcPr>
          <w:p w14:paraId="71CAA68B" w14:textId="7F3CE999" w:rsidR="000016F7" w:rsidRPr="000016F7" w:rsidRDefault="00F41CD6" w:rsidP="000016F7">
            <w:pPr>
              <w:jc w:val="left"/>
              <w:rPr>
                <w:rFonts w:cs="Arial"/>
                <w:bCs/>
                <w:sz w:val="20"/>
              </w:rPr>
            </w:pPr>
            <w:r w:rsidRPr="00F41CD6">
              <w:rPr>
                <w:rFonts w:cs="Arial"/>
                <w:b/>
                <w:bCs/>
                <w:sz w:val="20"/>
              </w:rPr>
              <w:t>Policy on the use of cryptographic controls.</w:t>
            </w:r>
            <w:r>
              <w:rPr>
                <w:rFonts w:cs="Arial"/>
                <w:bCs/>
                <w:sz w:val="20"/>
              </w:rPr>
              <w:t xml:space="preserve"> </w:t>
            </w:r>
            <w:r w:rsidRPr="00F41CD6">
              <w:rPr>
                <w:rFonts w:cs="Arial"/>
                <w:bCs/>
                <w:sz w:val="20"/>
                <w:u w:val="single"/>
              </w:rPr>
              <w:t>Control.</w:t>
            </w:r>
            <w:r>
              <w:rPr>
                <w:rFonts w:cs="Arial"/>
                <w:bCs/>
                <w:sz w:val="20"/>
              </w:rPr>
              <w:t xml:space="preserve">  A policy on the use of </w:t>
            </w:r>
            <w:proofErr w:type="spellStart"/>
            <w:r>
              <w:rPr>
                <w:rFonts w:cs="Arial"/>
                <w:bCs/>
                <w:sz w:val="20"/>
              </w:rPr>
              <w:t>cryptograpghic</w:t>
            </w:r>
            <w:proofErr w:type="spellEnd"/>
            <w:r>
              <w:rPr>
                <w:rFonts w:cs="Arial"/>
                <w:bCs/>
                <w:sz w:val="20"/>
              </w:rPr>
              <w:t xml:space="preserve"> controls for protection of information should be developed and implemented.</w:t>
            </w:r>
          </w:p>
        </w:tc>
        <w:tc>
          <w:tcPr>
            <w:tcW w:w="317" w:type="pct"/>
            <w:tcBorders>
              <w:top w:val="single" w:sz="4" w:space="0" w:color="A11E29"/>
            </w:tcBorders>
          </w:tcPr>
          <w:p w14:paraId="0664197C" w14:textId="77777777" w:rsidR="000016F7" w:rsidRPr="00982D2E" w:rsidRDefault="000016F7" w:rsidP="00911C9A">
            <w:pPr>
              <w:rPr>
                <w:sz w:val="20"/>
              </w:rPr>
            </w:pPr>
          </w:p>
        </w:tc>
        <w:tc>
          <w:tcPr>
            <w:tcW w:w="1650" w:type="pct"/>
            <w:gridSpan w:val="3"/>
            <w:tcBorders>
              <w:top w:val="single" w:sz="4" w:space="0" w:color="A11E29"/>
            </w:tcBorders>
          </w:tcPr>
          <w:p w14:paraId="49326E9B" w14:textId="77777777" w:rsidR="000016F7" w:rsidRPr="00982D2E" w:rsidRDefault="000016F7" w:rsidP="00911C9A">
            <w:pPr>
              <w:rPr>
                <w:sz w:val="20"/>
              </w:rPr>
            </w:pPr>
          </w:p>
        </w:tc>
        <w:tc>
          <w:tcPr>
            <w:tcW w:w="293" w:type="pct"/>
            <w:gridSpan w:val="2"/>
            <w:tcBorders>
              <w:top w:val="single" w:sz="4" w:space="0" w:color="A11E29"/>
            </w:tcBorders>
          </w:tcPr>
          <w:p w14:paraId="2ECA11DE" w14:textId="77777777" w:rsidR="000016F7" w:rsidRPr="00982D2E" w:rsidRDefault="000016F7" w:rsidP="00911C9A">
            <w:pPr>
              <w:rPr>
                <w:sz w:val="20"/>
              </w:rPr>
            </w:pPr>
          </w:p>
        </w:tc>
      </w:tr>
      <w:tr w:rsidR="00F41CD6" w:rsidRPr="00982D2E" w14:paraId="1F9BE73B" w14:textId="77777777" w:rsidTr="00C71E97">
        <w:trPr>
          <w:trHeight w:val="432"/>
        </w:trPr>
        <w:tc>
          <w:tcPr>
            <w:tcW w:w="355" w:type="pct"/>
            <w:gridSpan w:val="2"/>
            <w:tcBorders>
              <w:bottom w:val="single" w:sz="12" w:space="0" w:color="A11E29"/>
            </w:tcBorders>
            <w:vAlign w:val="center"/>
          </w:tcPr>
          <w:p w14:paraId="13D3A977" w14:textId="3B028771" w:rsidR="00F41CD6" w:rsidRDefault="00F41CD6" w:rsidP="00911C9A">
            <w:pPr>
              <w:jc w:val="left"/>
              <w:rPr>
                <w:rFonts w:cs="Arial"/>
                <w:sz w:val="20"/>
              </w:rPr>
            </w:pPr>
            <w:r>
              <w:rPr>
                <w:rFonts w:cs="Arial"/>
                <w:sz w:val="20"/>
              </w:rPr>
              <w:t>10.1.2</w:t>
            </w:r>
          </w:p>
        </w:tc>
        <w:tc>
          <w:tcPr>
            <w:tcW w:w="2385" w:type="pct"/>
            <w:gridSpan w:val="3"/>
            <w:tcBorders>
              <w:bottom w:val="single" w:sz="12" w:space="0" w:color="A11E29"/>
            </w:tcBorders>
          </w:tcPr>
          <w:p w14:paraId="3A1904DC" w14:textId="7F723B0A" w:rsidR="00F41CD6" w:rsidRDefault="00F41CD6" w:rsidP="000016F7">
            <w:pPr>
              <w:jc w:val="left"/>
              <w:rPr>
                <w:rFonts w:cs="Arial"/>
                <w:bCs/>
                <w:sz w:val="20"/>
              </w:rPr>
            </w:pPr>
            <w:r w:rsidRPr="00F41CD6">
              <w:rPr>
                <w:rFonts w:cs="Arial"/>
                <w:b/>
                <w:bCs/>
                <w:sz w:val="20"/>
              </w:rPr>
              <w:t>Key management.</w:t>
            </w:r>
            <w:r>
              <w:rPr>
                <w:rFonts w:cs="Arial"/>
                <w:bCs/>
                <w:sz w:val="20"/>
              </w:rPr>
              <w:t xml:space="preserve"> </w:t>
            </w:r>
            <w:r w:rsidRPr="00F41CD6">
              <w:rPr>
                <w:rFonts w:cs="Arial"/>
                <w:bCs/>
                <w:sz w:val="20"/>
                <w:u w:val="single"/>
              </w:rPr>
              <w:t>Control.</w:t>
            </w:r>
            <w:r>
              <w:rPr>
                <w:rFonts w:cs="Arial"/>
                <w:bCs/>
                <w:sz w:val="20"/>
              </w:rPr>
              <w:t xml:space="preserve">  A policy on the use, protection and lifetime of cryptographic keys should be developed and implemented through their whole lifecycle.</w:t>
            </w:r>
          </w:p>
        </w:tc>
        <w:tc>
          <w:tcPr>
            <w:tcW w:w="317" w:type="pct"/>
            <w:tcBorders>
              <w:bottom w:val="single" w:sz="12" w:space="0" w:color="A11E29"/>
            </w:tcBorders>
          </w:tcPr>
          <w:p w14:paraId="6CDC4276" w14:textId="77777777" w:rsidR="00F41CD6" w:rsidRPr="00982D2E" w:rsidRDefault="00F41CD6" w:rsidP="00911C9A">
            <w:pPr>
              <w:rPr>
                <w:sz w:val="20"/>
              </w:rPr>
            </w:pPr>
          </w:p>
        </w:tc>
        <w:tc>
          <w:tcPr>
            <w:tcW w:w="1650" w:type="pct"/>
            <w:gridSpan w:val="3"/>
            <w:tcBorders>
              <w:bottom w:val="single" w:sz="12" w:space="0" w:color="A11E29"/>
            </w:tcBorders>
          </w:tcPr>
          <w:p w14:paraId="58EEA133" w14:textId="77777777" w:rsidR="00F41CD6" w:rsidRPr="00982D2E" w:rsidRDefault="00F41CD6" w:rsidP="00911C9A">
            <w:pPr>
              <w:rPr>
                <w:sz w:val="20"/>
              </w:rPr>
            </w:pPr>
          </w:p>
        </w:tc>
        <w:tc>
          <w:tcPr>
            <w:tcW w:w="293" w:type="pct"/>
            <w:gridSpan w:val="2"/>
          </w:tcPr>
          <w:p w14:paraId="55AB16F0" w14:textId="77777777" w:rsidR="00F41CD6" w:rsidRPr="00982D2E" w:rsidRDefault="00F41CD6" w:rsidP="00911C9A">
            <w:pPr>
              <w:rPr>
                <w:sz w:val="20"/>
              </w:rPr>
            </w:pPr>
          </w:p>
        </w:tc>
      </w:tr>
      <w:tr w:rsidR="00845171" w:rsidRPr="00982D2E" w14:paraId="011A29CC" w14:textId="77777777" w:rsidTr="00C71E97">
        <w:trPr>
          <w:trHeight w:val="44"/>
        </w:trPr>
        <w:tc>
          <w:tcPr>
            <w:tcW w:w="4707" w:type="pct"/>
            <w:gridSpan w:val="9"/>
            <w:tcBorders>
              <w:top w:val="single" w:sz="12" w:space="0" w:color="A11E29"/>
              <w:left w:val="single" w:sz="12" w:space="0" w:color="A11E29"/>
              <w:bottom w:val="single" w:sz="12" w:space="0" w:color="A11E29"/>
              <w:right w:val="single" w:sz="2" w:space="0" w:color="CA2026"/>
            </w:tcBorders>
            <w:shd w:val="clear" w:color="auto" w:fill="auto"/>
            <w:vAlign w:val="center"/>
          </w:tcPr>
          <w:p w14:paraId="7E2689C5" w14:textId="1B94DE90" w:rsidR="00845171" w:rsidRPr="00982D2E" w:rsidRDefault="008C0E17" w:rsidP="008C0E17">
            <w:pPr>
              <w:jc w:val="left"/>
              <w:rPr>
                <w:b/>
                <w:color w:val="CA2026"/>
                <w:sz w:val="20"/>
              </w:rPr>
            </w:pPr>
            <w:r>
              <w:rPr>
                <w:b/>
                <w:color w:val="A11E29"/>
                <w:sz w:val="20"/>
              </w:rPr>
              <w:t>11</w:t>
            </w:r>
            <w:r w:rsidR="00845171" w:rsidRPr="001C5E08">
              <w:rPr>
                <w:b/>
                <w:color w:val="A11E29"/>
                <w:sz w:val="20"/>
              </w:rPr>
              <w:t xml:space="preserve"> </w:t>
            </w:r>
            <w:r>
              <w:rPr>
                <w:b/>
                <w:color w:val="A11E29"/>
                <w:sz w:val="20"/>
              </w:rPr>
              <w:t>Physical and environmental security</w:t>
            </w:r>
          </w:p>
        </w:tc>
        <w:tc>
          <w:tcPr>
            <w:tcW w:w="293" w:type="pct"/>
            <w:gridSpan w:val="2"/>
            <w:tcBorders>
              <w:top w:val="single" w:sz="12" w:space="0" w:color="A11E29"/>
              <w:left w:val="single" w:sz="2" w:space="0" w:color="CA2026"/>
              <w:bottom w:val="single" w:sz="12" w:space="0" w:color="A11E29"/>
              <w:right w:val="single" w:sz="12" w:space="0" w:color="A11E29"/>
            </w:tcBorders>
          </w:tcPr>
          <w:p w14:paraId="278053C3" w14:textId="77777777" w:rsidR="00845171" w:rsidRPr="00982D2E" w:rsidRDefault="00845171" w:rsidP="00911C9A">
            <w:pPr>
              <w:rPr>
                <w:b/>
                <w:color w:val="CA2026"/>
                <w:sz w:val="20"/>
              </w:rPr>
            </w:pPr>
          </w:p>
        </w:tc>
      </w:tr>
      <w:tr w:rsidR="00845171" w:rsidRPr="00982D2E" w14:paraId="71282714" w14:textId="77777777" w:rsidTr="00C71E97">
        <w:trPr>
          <w:trHeight w:val="432"/>
        </w:trPr>
        <w:tc>
          <w:tcPr>
            <w:tcW w:w="5000" w:type="pct"/>
            <w:gridSpan w:val="11"/>
            <w:tcBorders>
              <w:top w:val="single" w:sz="12" w:space="0" w:color="A11E29"/>
            </w:tcBorders>
            <w:vAlign w:val="center"/>
          </w:tcPr>
          <w:p w14:paraId="632BF80A" w14:textId="45441D0E" w:rsidR="00845171" w:rsidRPr="00433834" w:rsidRDefault="008C0E17" w:rsidP="00911C9A">
            <w:pPr>
              <w:rPr>
                <w:b/>
                <w:sz w:val="20"/>
              </w:rPr>
            </w:pPr>
            <w:r>
              <w:rPr>
                <w:b/>
                <w:sz w:val="20"/>
              </w:rPr>
              <w:t>11.1 Secure areas</w:t>
            </w:r>
          </w:p>
          <w:p w14:paraId="28D792D1" w14:textId="632F0FC1" w:rsidR="00845171" w:rsidRPr="00982D2E" w:rsidRDefault="00845171" w:rsidP="008C0E17">
            <w:pPr>
              <w:rPr>
                <w:sz w:val="20"/>
              </w:rPr>
            </w:pPr>
            <w:r w:rsidRPr="00982D2E">
              <w:rPr>
                <w:sz w:val="20"/>
              </w:rPr>
              <w:t xml:space="preserve">Objective: To </w:t>
            </w:r>
            <w:r w:rsidR="008C0E17">
              <w:rPr>
                <w:sz w:val="20"/>
              </w:rPr>
              <w:t>prevent unauthorized physical access, damage and interference to the organization’s information and information processing facilities.</w:t>
            </w:r>
          </w:p>
        </w:tc>
      </w:tr>
      <w:tr w:rsidR="00D70D02" w:rsidRPr="00982D2E" w14:paraId="6F657AEB" w14:textId="77777777" w:rsidTr="006E78BA">
        <w:trPr>
          <w:trHeight w:val="432"/>
        </w:trPr>
        <w:tc>
          <w:tcPr>
            <w:tcW w:w="355" w:type="pct"/>
            <w:gridSpan w:val="2"/>
            <w:tcBorders>
              <w:bottom w:val="single" w:sz="4" w:space="0" w:color="A11E29"/>
            </w:tcBorders>
            <w:vAlign w:val="center"/>
          </w:tcPr>
          <w:p w14:paraId="3B10E1F9" w14:textId="1601A2BC" w:rsidR="00D70D02" w:rsidRDefault="00E21896" w:rsidP="00911C9A">
            <w:pPr>
              <w:jc w:val="left"/>
              <w:rPr>
                <w:rFonts w:cs="Arial"/>
                <w:sz w:val="20"/>
              </w:rPr>
            </w:pPr>
            <w:r>
              <w:rPr>
                <w:rFonts w:cs="Arial"/>
                <w:sz w:val="20"/>
              </w:rPr>
              <w:t>11.1</w:t>
            </w:r>
          </w:p>
        </w:tc>
        <w:tc>
          <w:tcPr>
            <w:tcW w:w="2385" w:type="pct"/>
            <w:gridSpan w:val="3"/>
            <w:tcBorders>
              <w:bottom w:val="single" w:sz="4" w:space="0" w:color="A11E29"/>
            </w:tcBorders>
            <w:vAlign w:val="center"/>
          </w:tcPr>
          <w:p w14:paraId="11B9E9C6" w14:textId="6A79F4F6" w:rsidR="00D70D02" w:rsidRPr="00E21896" w:rsidRDefault="00E21896" w:rsidP="00E21896">
            <w:pPr>
              <w:jc w:val="left"/>
              <w:rPr>
                <w:rFonts w:cs="Arial"/>
                <w:b/>
                <w:bCs/>
                <w:sz w:val="20"/>
              </w:rPr>
            </w:pPr>
            <w:r w:rsidRPr="00E21896">
              <w:rPr>
                <w:rFonts w:cs="Arial"/>
                <w:b/>
                <w:bCs/>
                <w:sz w:val="20"/>
              </w:rPr>
              <w:t>Secure areas</w:t>
            </w:r>
          </w:p>
        </w:tc>
        <w:tc>
          <w:tcPr>
            <w:tcW w:w="317" w:type="pct"/>
            <w:tcBorders>
              <w:bottom w:val="single" w:sz="4" w:space="0" w:color="A11E29"/>
            </w:tcBorders>
          </w:tcPr>
          <w:p w14:paraId="2449FC04" w14:textId="77777777" w:rsidR="00D70D02" w:rsidRPr="00982D2E" w:rsidRDefault="00D70D02" w:rsidP="00911C9A">
            <w:pPr>
              <w:rPr>
                <w:sz w:val="20"/>
              </w:rPr>
            </w:pPr>
          </w:p>
        </w:tc>
        <w:tc>
          <w:tcPr>
            <w:tcW w:w="1650" w:type="pct"/>
            <w:gridSpan w:val="3"/>
            <w:tcBorders>
              <w:bottom w:val="single" w:sz="4" w:space="0" w:color="A11E29"/>
            </w:tcBorders>
          </w:tcPr>
          <w:p w14:paraId="4555E9F0" w14:textId="77777777" w:rsidR="00D70D02" w:rsidRPr="00982D2E" w:rsidRDefault="00D70D02" w:rsidP="00911C9A">
            <w:pPr>
              <w:rPr>
                <w:sz w:val="20"/>
              </w:rPr>
            </w:pPr>
          </w:p>
        </w:tc>
        <w:tc>
          <w:tcPr>
            <w:tcW w:w="293" w:type="pct"/>
            <w:gridSpan w:val="2"/>
          </w:tcPr>
          <w:p w14:paraId="0BFC76C8" w14:textId="77777777" w:rsidR="00D70D02" w:rsidRPr="00982D2E" w:rsidRDefault="00D70D02" w:rsidP="00911C9A">
            <w:pPr>
              <w:rPr>
                <w:sz w:val="20"/>
              </w:rPr>
            </w:pPr>
          </w:p>
        </w:tc>
      </w:tr>
      <w:tr w:rsidR="00845171" w:rsidRPr="00982D2E" w14:paraId="03A67E7B" w14:textId="77777777" w:rsidTr="006E78BA">
        <w:trPr>
          <w:trHeight w:val="44"/>
        </w:trPr>
        <w:tc>
          <w:tcPr>
            <w:tcW w:w="4707" w:type="pct"/>
            <w:gridSpan w:val="9"/>
            <w:tcBorders>
              <w:top w:val="single" w:sz="4" w:space="0" w:color="A11E29"/>
              <w:left w:val="single" w:sz="2" w:space="0" w:color="CA2026"/>
              <w:bottom w:val="single" w:sz="4" w:space="0" w:color="A11E29"/>
              <w:right w:val="single" w:sz="2" w:space="0" w:color="CA2026"/>
            </w:tcBorders>
            <w:shd w:val="clear" w:color="auto" w:fill="auto"/>
            <w:vAlign w:val="center"/>
          </w:tcPr>
          <w:p w14:paraId="15A16F46" w14:textId="42421F7A" w:rsidR="00845171" w:rsidRPr="009C0F97" w:rsidRDefault="00FB75AF" w:rsidP="00911C9A">
            <w:pPr>
              <w:rPr>
                <w:b/>
                <w:sz w:val="20"/>
              </w:rPr>
            </w:pPr>
            <w:r>
              <w:rPr>
                <w:b/>
                <w:sz w:val="20"/>
              </w:rPr>
              <w:t>11.2 Equipment</w:t>
            </w:r>
          </w:p>
          <w:p w14:paraId="6D369835" w14:textId="4ECEF490" w:rsidR="00845171" w:rsidRPr="00982D2E" w:rsidRDefault="00845171" w:rsidP="00FB75AF">
            <w:pPr>
              <w:rPr>
                <w:sz w:val="20"/>
              </w:rPr>
            </w:pPr>
            <w:r w:rsidRPr="00982D2E">
              <w:rPr>
                <w:sz w:val="20"/>
              </w:rPr>
              <w:t xml:space="preserve">Objective: </w:t>
            </w:r>
            <w:r w:rsidR="00FB75AF">
              <w:rPr>
                <w:sz w:val="20"/>
              </w:rPr>
              <w:t>To prevent loss, damage, theft or compromise of assets and interruption to the organization’s operations.</w:t>
            </w:r>
          </w:p>
        </w:tc>
        <w:tc>
          <w:tcPr>
            <w:tcW w:w="293" w:type="pct"/>
            <w:gridSpan w:val="2"/>
            <w:tcBorders>
              <w:top w:val="single" w:sz="4" w:space="0" w:color="A11E29"/>
              <w:left w:val="single" w:sz="2" w:space="0" w:color="CA2026"/>
              <w:bottom w:val="single" w:sz="4" w:space="0" w:color="A11E29"/>
              <w:right w:val="single" w:sz="2" w:space="0" w:color="CA2026"/>
            </w:tcBorders>
          </w:tcPr>
          <w:p w14:paraId="627A29E7" w14:textId="77777777" w:rsidR="00845171" w:rsidRPr="00982D2E" w:rsidRDefault="00845171" w:rsidP="00911C9A">
            <w:pPr>
              <w:rPr>
                <w:b/>
                <w:color w:val="CA2026"/>
                <w:sz w:val="20"/>
              </w:rPr>
            </w:pPr>
          </w:p>
        </w:tc>
      </w:tr>
      <w:tr w:rsidR="007711CE" w:rsidRPr="00982D2E" w14:paraId="4AD234A2" w14:textId="77777777" w:rsidTr="006E78BA">
        <w:trPr>
          <w:trHeight w:val="432"/>
        </w:trPr>
        <w:tc>
          <w:tcPr>
            <w:tcW w:w="355" w:type="pct"/>
            <w:gridSpan w:val="2"/>
            <w:tcBorders>
              <w:top w:val="single" w:sz="4" w:space="0" w:color="A11E29"/>
            </w:tcBorders>
            <w:vAlign w:val="center"/>
          </w:tcPr>
          <w:p w14:paraId="79C2E916" w14:textId="2A828666" w:rsidR="007711CE" w:rsidRDefault="00FB75AF" w:rsidP="00911C9A">
            <w:pPr>
              <w:jc w:val="left"/>
              <w:rPr>
                <w:rFonts w:cs="Arial"/>
                <w:sz w:val="20"/>
              </w:rPr>
            </w:pPr>
            <w:r>
              <w:rPr>
                <w:rFonts w:cs="Arial"/>
                <w:sz w:val="20"/>
              </w:rPr>
              <w:t>11.2.1</w:t>
            </w:r>
          </w:p>
        </w:tc>
        <w:tc>
          <w:tcPr>
            <w:tcW w:w="2385" w:type="pct"/>
            <w:gridSpan w:val="3"/>
            <w:tcBorders>
              <w:top w:val="single" w:sz="4" w:space="0" w:color="A11E29"/>
              <w:bottom w:val="single" w:sz="4" w:space="0" w:color="A11E29"/>
            </w:tcBorders>
          </w:tcPr>
          <w:p w14:paraId="4574E9DA" w14:textId="4798EA37" w:rsidR="007711CE" w:rsidRDefault="00FB75AF" w:rsidP="007711CE">
            <w:pPr>
              <w:jc w:val="left"/>
              <w:rPr>
                <w:rFonts w:cs="Arial"/>
                <w:bCs/>
                <w:sz w:val="20"/>
              </w:rPr>
            </w:pPr>
            <w:r w:rsidRPr="00D34B1B">
              <w:rPr>
                <w:rFonts w:cs="Arial"/>
                <w:b/>
                <w:bCs/>
                <w:sz w:val="20"/>
              </w:rPr>
              <w:t>Equipment siting and protection.</w:t>
            </w:r>
            <w:r>
              <w:rPr>
                <w:rFonts w:cs="Arial"/>
                <w:bCs/>
                <w:sz w:val="20"/>
              </w:rPr>
              <w:t xml:space="preserve"> </w:t>
            </w:r>
            <w:r w:rsidRPr="00D34B1B">
              <w:rPr>
                <w:rFonts w:cs="Arial"/>
                <w:bCs/>
                <w:sz w:val="20"/>
                <w:u w:val="single"/>
              </w:rPr>
              <w:t>Control.</w:t>
            </w:r>
            <w:r>
              <w:rPr>
                <w:rFonts w:cs="Arial"/>
                <w:bCs/>
                <w:sz w:val="20"/>
              </w:rPr>
              <w:t xml:space="preserve">  Equipment should be sited and protected to reduce the risks from environmental threats and hazards, and opportunities for unauthorized access.</w:t>
            </w:r>
          </w:p>
        </w:tc>
        <w:tc>
          <w:tcPr>
            <w:tcW w:w="317" w:type="pct"/>
            <w:tcBorders>
              <w:top w:val="single" w:sz="4" w:space="0" w:color="A11E29"/>
              <w:bottom w:val="single" w:sz="4" w:space="0" w:color="A11E29"/>
            </w:tcBorders>
          </w:tcPr>
          <w:p w14:paraId="313C2996" w14:textId="77777777" w:rsidR="007711CE" w:rsidRPr="00982D2E" w:rsidRDefault="007711CE" w:rsidP="00911C9A">
            <w:pPr>
              <w:rPr>
                <w:sz w:val="20"/>
              </w:rPr>
            </w:pPr>
          </w:p>
        </w:tc>
        <w:tc>
          <w:tcPr>
            <w:tcW w:w="1650" w:type="pct"/>
            <w:gridSpan w:val="3"/>
            <w:tcBorders>
              <w:top w:val="single" w:sz="4" w:space="0" w:color="A11E29"/>
              <w:bottom w:val="single" w:sz="4" w:space="0" w:color="A11E29"/>
            </w:tcBorders>
          </w:tcPr>
          <w:p w14:paraId="6C142DB7" w14:textId="77777777" w:rsidR="007711CE" w:rsidRPr="00982D2E" w:rsidRDefault="007711CE" w:rsidP="00911C9A">
            <w:pPr>
              <w:rPr>
                <w:sz w:val="20"/>
              </w:rPr>
            </w:pPr>
          </w:p>
        </w:tc>
        <w:tc>
          <w:tcPr>
            <w:tcW w:w="293" w:type="pct"/>
            <w:gridSpan w:val="2"/>
            <w:tcBorders>
              <w:top w:val="single" w:sz="4" w:space="0" w:color="A11E29"/>
              <w:bottom w:val="single" w:sz="4" w:space="0" w:color="A11E29"/>
            </w:tcBorders>
          </w:tcPr>
          <w:p w14:paraId="5D2AB798" w14:textId="77777777" w:rsidR="007711CE" w:rsidRPr="00982D2E" w:rsidRDefault="007711CE" w:rsidP="00911C9A">
            <w:pPr>
              <w:rPr>
                <w:sz w:val="20"/>
              </w:rPr>
            </w:pPr>
          </w:p>
        </w:tc>
      </w:tr>
      <w:tr w:rsidR="00FB75AF" w:rsidRPr="00982D2E" w14:paraId="7332DFA2" w14:textId="77777777" w:rsidTr="006E78BA">
        <w:trPr>
          <w:trHeight w:val="432"/>
        </w:trPr>
        <w:tc>
          <w:tcPr>
            <w:tcW w:w="355" w:type="pct"/>
            <w:gridSpan w:val="2"/>
            <w:vAlign w:val="center"/>
          </w:tcPr>
          <w:p w14:paraId="7E462FB7" w14:textId="260C928A" w:rsidR="00FB75AF" w:rsidRDefault="00FB75AF" w:rsidP="00911C9A">
            <w:pPr>
              <w:jc w:val="left"/>
              <w:rPr>
                <w:rFonts w:cs="Arial"/>
                <w:sz w:val="20"/>
              </w:rPr>
            </w:pPr>
            <w:r>
              <w:rPr>
                <w:rFonts w:cs="Arial"/>
                <w:sz w:val="20"/>
              </w:rPr>
              <w:t>11.2.2</w:t>
            </w:r>
          </w:p>
        </w:tc>
        <w:tc>
          <w:tcPr>
            <w:tcW w:w="2385" w:type="pct"/>
            <w:gridSpan w:val="3"/>
            <w:tcBorders>
              <w:top w:val="single" w:sz="4" w:space="0" w:color="A11E29"/>
              <w:bottom w:val="single" w:sz="4" w:space="0" w:color="A11E29"/>
            </w:tcBorders>
          </w:tcPr>
          <w:p w14:paraId="65A1830D" w14:textId="47D37AB4" w:rsidR="00FB75AF" w:rsidRDefault="00FB75AF" w:rsidP="007711CE">
            <w:pPr>
              <w:jc w:val="left"/>
              <w:rPr>
                <w:rFonts w:cs="Arial"/>
                <w:bCs/>
                <w:sz w:val="20"/>
              </w:rPr>
            </w:pPr>
            <w:r w:rsidRPr="00D34B1B">
              <w:rPr>
                <w:rFonts w:cs="Arial"/>
                <w:b/>
                <w:bCs/>
                <w:sz w:val="20"/>
              </w:rPr>
              <w:t>Supporting utilities.</w:t>
            </w:r>
            <w:r>
              <w:rPr>
                <w:rFonts w:cs="Arial"/>
                <w:bCs/>
                <w:sz w:val="20"/>
              </w:rPr>
              <w:t xml:space="preserve"> </w:t>
            </w:r>
            <w:r w:rsidRPr="00D34B1B">
              <w:rPr>
                <w:rFonts w:cs="Arial"/>
                <w:bCs/>
                <w:sz w:val="20"/>
                <w:u w:val="single"/>
              </w:rPr>
              <w:t>Control.</w:t>
            </w:r>
            <w:r>
              <w:rPr>
                <w:rFonts w:cs="Arial"/>
                <w:bCs/>
                <w:sz w:val="20"/>
              </w:rPr>
              <w:t xml:space="preserve">  Equipment should be protected from power failures and other disruptions caused by failures in supporting utilities.</w:t>
            </w:r>
          </w:p>
        </w:tc>
        <w:tc>
          <w:tcPr>
            <w:tcW w:w="317" w:type="pct"/>
            <w:tcBorders>
              <w:top w:val="single" w:sz="4" w:space="0" w:color="A11E29"/>
              <w:bottom w:val="single" w:sz="4" w:space="0" w:color="A11E29"/>
            </w:tcBorders>
          </w:tcPr>
          <w:p w14:paraId="002D886E" w14:textId="77777777" w:rsidR="00FB75AF" w:rsidRPr="00982D2E" w:rsidRDefault="00FB75AF" w:rsidP="00911C9A">
            <w:pPr>
              <w:rPr>
                <w:sz w:val="20"/>
              </w:rPr>
            </w:pPr>
          </w:p>
        </w:tc>
        <w:tc>
          <w:tcPr>
            <w:tcW w:w="1650" w:type="pct"/>
            <w:gridSpan w:val="3"/>
            <w:tcBorders>
              <w:top w:val="single" w:sz="4" w:space="0" w:color="A11E29"/>
              <w:bottom w:val="single" w:sz="4" w:space="0" w:color="A11E29"/>
            </w:tcBorders>
          </w:tcPr>
          <w:p w14:paraId="6DD79D5B" w14:textId="77777777" w:rsidR="00FB75AF" w:rsidRPr="00982D2E" w:rsidRDefault="00FB75AF" w:rsidP="00911C9A">
            <w:pPr>
              <w:rPr>
                <w:sz w:val="20"/>
              </w:rPr>
            </w:pPr>
          </w:p>
        </w:tc>
        <w:tc>
          <w:tcPr>
            <w:tcW w:w="293" w:type="pct"/>
            <w:gridSpan w:val="2"/>
            <w:tcBorders>
              <w:top w:val="single" w:sz="4" w:space="0" w:color="A11E29"/>
              <w:bottom w:val="single" w:sz="4" w:space="0" w:color="A11E29"/>
            </w:tcBorders>
          </w:tcPr>
          <w:p w14:paraId="03BC8B26" w14:textId="77777777" w:rsidR="00FB75AF" w:rsidRPr="00982D2E" w:rsidRDefault="00FB75AF" w:rsidP="00911C9A">
            <w:pPr>
              <w:rPr>
                <w:sz w:val="20"/>
              </w:rPr>
            </w:pPr>
          </w:p>
        </w:tc>
      </w:tr>
      <w:tr w:rsidR="00FB75AF" w:rsidRPr="00982D2E" w14:paraId="65628446" w14:textId="77777777" w:rsidTr="006E78BA">
        <w:trPr>
          <w:trHeight w:val="432"/>
        </w:trPr>
        <w:tc>
          <w:tcPr>
            <w:tcW w:w="355" w:type="pct"/>
            <w:gridSpan w:val="2"/>
            <w:vAlign w:val="center"/>
          </w:tcPr>
          <w:p w14:paraId="2E184636" w14:textId="207D1106" w:rsidR="00FB75AF" w:rsidRDefault="00FB75AF" w:rsidP="00911C9A">
            <w:pPr>
              <w:jc w:val="left"/>
              <w:rPr>
                <w:rFonts w:cs="Arial"/>
                <w:sz w:val="20"/>
              </w:rPr>
            </w:pPr>
            <w:r>
              <w:rPr>
                <w:rFonts w:cs="Arial"/>
                <w:sz w:val="20"/>
              </w:rPr>
              <w:t>11.2.3</w:t>
            </w:r>
          </w:p>
        </w:tc>
        <w:tc>
          <w:tcPr>
            <w:tcW w:w="2385" w:type="pct"/>
            <w:gridSpan w:val="3"/>
            <w:tcBorders>
              <w:top w:val="single" w:sz="4" w:space="0" w:color="A11E29"/>
              <w:bottom w:val="single" w:sz="4" w:space="0" w:color="A11E29"/>
            </w:tcBorders>
          </w:tcPr>
          <w:p w14:paraId="744A4C32" w14:textId="1B46D866" w:rsidR="00FB75AF" w:rsidRDefault="00FB75AF" w:rsidP="007711CE">
            <w:pPr>
              <w:jc w:val="left"/>
              <w:rPr>
                <w:rFonts w:cs="Arial"/>
                <w:bCs/>
                <w:sz w:val="20"/>
              </w:rPr>
            </w:pPr>
            <w:r w:rsidRPr="00D34B1B">
              <w:rPr>
                <w:rFonts w:cs="Arial"/>
                <w:b/>
                <w:bCs/>
                <w:sz w:val="20"/>
              </w:rPr>
              <w:t>Cabling security.</w:t>
            </w:r>
            <w:r>
              <w:rPr>
                <w:rFonts w:cs="Arial"/>
                <w:bCs/>
                <w:sz w:val="20"/>
              </w:rPr>
              <w:t xml:space="preserve"> </w:t>
            </w:r>
            <w:r w:rsidRPr="00D34B1B">
              <w:rPr>
                <w:rFonts w:cs="Arial"/>
                <w:bCs/>
                <w:sz w:val="20"/>
                <w:u w:val="single"/>
              </w:rPr>
              <w:t>Control.</w:t>
            </w:r>
            <w:r>
              <w:rPr>
                <w:rFonts w:cs="Arial"/>
                <w:bCs/>
                <w:sz w:val="20"/>
              </w:rPr>
              <w:t xml:space="preserve">  Power and telecommunications cabling carrying data or supporting information services should be protected from interception, interference or damage.</w:t>
            </w:r>
          </w:p>
        </w:tc>
        <w:tc>
          <w:tcPr>
            <w:tcW w:w="317" w:type="pct"/>
            <w:tcBorders>
              <w:top w:val="single" w:sz="4" w:space="0" w:color="A11E29"/>
              <w:bottom w:val="single" w:sz="4" w:space="0" w:color="A11E29"/>
            </w:tcBorders>
          </w:tcPr>
          <w:p w14:paraId="615A1E69" w14:textId="77777777" w:rsidR="00FB75AF" w:rsidRPr="00982D2E" w:rsidRDefault="00FB75AF" w:rsidP="00911C9A">
            <w:pPr>
              <w:rPr>
                <w:sz w:val="20"/>
              </w:rPr>
            </w:pPr>
          </w:p>
        </w:tc>
        <w:tc>
          <w:tcPr>
            <w:tcW w:w="1650" w:type="pct"/>
            <w:gridSpan w:val="3"/>
            <w:tcBorders>
              <w:top w:val="single" w:sz="4" w:space="0" w:color="A11E29"/>
              <w:bottom w:val="single" w:sz="4" w:space="0" w:color="A11E29"/>
            </w:tcBorders>
          </w:tcPr>
          <w:p w14:paraId="594D92E9" w14:textId="77777777" w:rsidR="00FB75AF" w:rsidRPr="00982D2E" w:rsidRDefault="00FB75AF" w:rsidP="00911C9A">
            <w:pPr>
              <w:rPr>
                <w:sz w:val="20"/>
              </w:rPr>
            </w:pPr>
          </w:p>
        </w:tc>
        <w:tc>
          <w:tcPr>
            <w:tcW w:w="293" w:type="pct"/>
            <w:gridSpan w:val="2"/>
            <w:tcBorders>
              <w:top w:val="single" w:sz="4" w:space="0" w:color="A11E29"/>
              <w:bottom w:val="single" w:sz="4" w:space="0" w:color="A11E29"/>
            </w:tcBorders>
          </w:tcPr>
          <w:p w14:paraId="1009DCA6" w14:textId="77777777" w:rsidR="00FB75AF" w:rsidRPr="00982D2E" w:rsidRDefault="00FB75AF" w:rsidP="00911C9A">
            <w:pPr>
              <w:rPr>
                <w:sz w:val="20"/>
              </w:rPr>
            </w:pPr>
          </w:p>
        </w:tc>
      </w:tr>
      <w:tr w:rsidR="00FB75AF" w:rsidRPr="00982D2E" w14:paraId="36090C0C" w14:textId="77777777" w:rsidTr="006E78BA">
        <w:trPr>
          <w:trHeight w:val="432"/>
        </w:trPr>
        <w:tc>
          <w:tcPr>
            <w:tcW w:w="355" w:type="pct"/>
            <w:gridSpan w:val="2"/>
            <w:vAlign w:val="center"/>
          </w:tcPr>
          <w:p w14:paraId="0F796592" w14:textId="3D3D2396" w:rsidR="00FB75AF" w:rsidRDefault="00FB75AF" w:rsidP="00911C9A">
            <w:pPr>
              <w:jc w:val="left"/>
              <w:rPr>
                <w:rFonts w:cs="Arial"/>
                <w:sz w:val="20"/>
              </w:rPr>
            </w:pPr>
            <w:r>
              <w:rPr>
                <w:rFonts w:cs="Arial"/>
                <w:sz w:val="20"/>
              </w:rPr>
              <w:t>11.2.4</w:t>
            </w:r>
          </w:p>
        </w:tc>
        <w:tc>
          <w:tcPr>
            <w:tcW w:w="2385" w:type="pct"/>
            <w:gridSpan w:val="3"/>
            <w:tcBorders>
              <w:top w:val="single" w:sz="4" w:space="0" w:color="A11E29"/>
              <w:bottom w:val="single" w:sz="4" w:space="0" w:color="A11E29"/>
            </w:tcBorders>
          </w:tcPr>
          <w:p w14:paraId="3F3A5A58" w14:textId="7DC54050" w:rsidR="00FB75AF" w:rsidRDefault="00FB75AF" w:rsidP="007711CE">
            <w:pPr>
              <w:jc w:val="left"/>
              <w:rPr>
                <w:rFonts w:cs="Arial"/>
                <w:bCs/>
                <w:sz w:val="20"/>
              </w:rPr>
            </w:pPr>
            <w:r w:rsidRPr="00D34B1B">
              <w:rPr>
                <w:rFonts w:cs="Arial"/>
                <w:b/>
                <w:bCs/>
                <w:sz w:val="20"/>
              </w:rPr>
              <w:t>Equipment maintenance.</w:t>
            </w:r>
            <w:r>
              <w:rPr>
                <w:rFonts w:cs="Arial"/>
                <w:bCs/>
                <w:sz w:val="20"/>
              </w:rPr>
              <w:t xml:space="preserve"> </w:t>
            </w:r>
            <w:r w:rsidRPr="00D34B1B">
              <w:rPr>
                <w:rFonts w:cs="Arial"/>
                <w:bCs/>
                <w:sz w:val="20"/>
                <w:u w:val="single"/>
              </w:rPr>
              <w:t>Control.</w:t>
            </w:r>
            <w:r>
              <w:rPr>
                <w:rFonts w:cs="Arial"/>
                <w:bCs/>
                <w:sz w:val="20"/>
              </w:rPr>
              <w:t xml:space="preserve">  Equipment should be correctly maintained to ensure its continued availability and integrity.</w:t>
            </w:r>
          </w:p>
        </w:tc>
        <w:tc>
          <w:tcPr>
            <w:tcW w:w="317" w:type="pct"/>
            <w:tcBorders>
              <w:top w:val="single" w:sz="4" w:space="0" w:color="A11E29"/>
              <w:bottom w:val="single" w:sz="4" w:space="0" w:color="A11E29"/>
            </w:tcBorders>
          </w:tcPr>
          <w:p w14:paraId="3CA8C6AC" w14:textId="77777777" w:rsidR="00FB75AF" w:rsidRPr="00982D2E" w:rsidRDefault="00FB75AF" w:rsidP="00911C9A">
            <w:pPr>
              <w:rPr>
                <w:sz w:val="20"/>
              </w:rPr>
            </w:pPr>
          </w:p>
        </w:tc>
        <w:tc>
          <w:tcPr>
            <w:tcW w:w="1650" w:type="pct"/>
            <w:gridSpan w:val="3"/>
            <w:tcBorders>
              <w:top w:val="single" w:sz="4" w:space="0" w:color="A11E29"/>
              <w:bottom w:val="single" w:sz="4" w:space="0" w:color="A11E29"/>
            </w:tcBorders>
          </w:tcPr>
          <w:p w14:paraId="31DA931F" w14:textId="77777777" w:rsidR="00FB75AF" w:rsidRPr="00982D2E" w:rsidRDefault="00FB75AF" w:rsidP="00911C9A">
            <w:pPr>
              <w:rPr>
                <w:sz w:val="20"/>
              </w:rPr>
            </w:pPr>
          </w:p>
        </w:tc>
        <w:tc>
          <w:tcPr>
            <w:tcW w:w="293" w:type="pct"/>
            <w:gridSpan w:val="2"/>
            <w:tcBorders>
              <w:top w:val="single" w:sz="4" w:space="0" w:color="A11E29"/>
              <w:bottom w:val="single" w:sz="4" w:space="0" w:color="A11E29"/>
            </w:tcBorders>
          </w:tcPr>
          <w:p w14:paraId="294ACF8D" w14:textId="77777777" w:rsidR="00FB75AF" w:rsidRPr="00982D2E" w:rsidRDefault="00FB75AF" w:rsidP="00911C9A">
            <w:pPr>
              <w:rPr>
                <w:sz w:val="20"/>
              </w:rPr>
            </w:pPr>
          </w:p>
        </w:tc>
      </w:tr>
      <w:tr w:rsidR="00FB75AF" w:rsidRPr="00982D2E" w14:paraId="6403F8AF" w14:textId="77777777" w:rsidTr="006E78BA">
        <w:trPr>
          <w:trHeight w:val="432"/>
        </w:trPr>
        <w:tc>
          <w:tcPr>
            <w:tcW w:w="355" w:type="pct"/>
            <w:gridSpan w:val="2"/>
            <w:vAlign w:val="center"/>
          </w:tcPr>
          <w:p w14:paraId="4FABA1A1" w14:textId="0FF97227" w:rsidR="00FB75AF" w:rsidRDefault="00FB75AF" w:rsidP="00911C9A">
            <w:pPr>
              <w:jc w:val="left"/>
              <w:rPr>
                <w:rFonts w:cs="Arial"/>
                <w:sz w:val="20"/>
              </w:rPr>
            </w:pPr>
            <w:r>
              <w:rPr>
                <w:rFonts w:cs="Arial"/>
                <w:sz w:val="20"/>
              </w:rPr>
              <w:t>11.2.5</w:t>
            </w:r>
          </w:p>
        </w:tc>
        <w:tc>
          <w:tcPr>
            <w:tcW w:w="2385" w:type="pct"/>
            <w:gridSpan w:val="3"/>
            <w:tcBorders>
              <w:top w:val="single" w:sz="4" w:space="0" w:color="A11E29"/>
              <w:bottom w:val="single" w:sz="4" w:space="0" w:color="A11E29"/>
            </w:tcBorders>
          </w:tcPr>
          <w:p w14:paraId="06648365" w14:textId="4950E605" w:rsidR="00FB75AF" w:rsidRDefault="00FB75AF" w:rsidP="007711CE">
            <w:pPr>
              <w:jc w:val="left"/>
              <w:rPr>
                <w:rFonts w:cs="Arial"/>
                <w:bCs/>
                <w:sz w:val="20"/>
              </w:rPr>
            </w:pPr>
            <w:r w:rsidRPr="00D34B1B">
              <w:rPr>
                <w:rFonts w:cs="Arial"/>
                <w:b/>
                <w:bCs/>
                <w:sz w:val="20"/>
              </w:rPr>
              <w:t>Removal of assets.</w:t>
            </w:r>
            <w:r>
              <w:rPr>
                <w:rFonts w:cs="Arial"/>
                <w:bCs/>
                <w:sz w:val="20"/>
              </w:rPr>
              <w:t xml:space="preserve"> </w:t>
            </w:r>
            <w:r w:rsidRPr="00D34B1B">
              <w:rPr>
                <w:rFonts w:cs="Arial"/>
                <w:bCs/>
                <w:sz w:val="20"/>
                <w:u w:val="single"/>
              </w:rPr>
              <w:t>Control.</w:t>
            </w:r>
            <w:r>
              <w:rPr>
                <w:rFonts w:cs="Arial"/>
                <w:bCs/>
                <w:sz w:val="20"/>
              </w:rPr>
              <w:t xml:space="preserve">  Equipment, information or software should not be taken off-site without prior authorization.</w:t>
            </w:r>
          </w:p>
        </w:tc>
        <w:tc>
          <w:tcPr>
            <w:tcW w:w="317" w:type="pct"/>
            <w:tcBorders>
              <w:top w:val="single" w:sz="4" w:space="0" w:color="A11E29"/>
              <w:bottom w:val="single" w:sz="4" w:space="0" w:color="A11E29"/>
            </w:tcBorders>
          </w:tcPr>
          <w:p w14:paraId="59116E5D" w14:textId="77777777" w:rsidR="00FB75AF" w:rsidRPr="00982D2E" w:rsidRDefault="00FB75AF" w:rsidP="00911C9A">
            <w:pPr>
              <w:rPr>
                <w:sz w:val="20"/>
              </w:rPr>
            </w:pPr>
          </w:p>
        </w:tc>
        <w:tc>
          <w:tcPr>
            <w:tcW w:w="1650" w:type="pct"/>
            <w:gridSpan w:val="3"/>
            <w:tcBorders>
              <w:top w:val="single" w:sz="4" w:space="0" w:color="A11E29"/>
              <w:bottom w:val="single" w:sz="4" w:space="0" w:color="A11E29"/>
            </w:tcBorders>
          </w:tcPr>
          <w:p w14:paraId="0CC3DA3A" w14:textId="77777777" w:rsidR="00FB75AF" w:rsidRPr="00982D2E" w:rsidRDefault="00FB75AF" w:rsidP="00911C9A">
            <w:pPr>
              <w:rPr>
                <w:sz w:val="20"/>
              </w:rPr>
            </w:pPr>
          </w:p>
        </w:tc>
        <w:tc>
          <w:tcPr>
            <w:tcW w:w="293" w:type="pct"/>
            <w:gridSpan w:val="2"/>
            <w:tcBorders>
              <w:top w:val="single" w:sz="4" w:space="0" w:color="A11E29"/>
              <w:bottom w:val="single" w:sz="4" w:space="0" w:color="A11E29"/>
            </w:tcBorders>
          </w:tcPr>
          <w:p w14:paraId="5097A0E3" w14:textId="77777777" w:rsidR="00FB75AF" w:rsidRPr="00982D2E" w:rsidRDefault="00FB75AF" w:rsidP="00911C9A">
            <w:pPr>
              <w:rPr>
                <w:sz w:val="20"/>
              </w:rPr>
            </w:pPr>
          </w:p>
        </w:tc>
      </w:tr>
      <w:tr w:rsidR="00FB75AF" w:rsidRPr="00982D2E" w14:paraId="6647F247" w14:textId="77777777" w:rsidTr="006E78BA">
        <w:trPr>
          <w:trHeight w:val="432"/>
        </w:trPr>
        <w:tc>
          <w:tcPr>
            <w:tcW w:w="355" w:type="pct"/>
            <w:gridSpan w:val="2"/>
            <w:vAlign w:val="center"/>
          </w:tcPr>
          <w:p w14:paraId="076831B6" w14:textId="604867C5" w:rsidR="00FB75AF" w:rsidRDefault="00FB75AF" w:rsidP="00911C9A">
            <w:pPr>
              <w:jc w:val="left"/>
              <w:rPr>
                <w:rFonts w:cs="Arial"/>
                <w:sz w:val="20"/>
              </w:rPr>
            </w:pPr>
            <w:r>
              <w:rPr>
                <w:rFonts w:cs="Arial"/>
                <w:sz w:val="20"/>
              </w:rPr>
              <w:t>11.2.6</w:t>
            </w:r>
          </w:p>
        </w:tc>
        <w:tc>
          <w:tcPr>
            <w:tcW w:w="2385" w:type="pct"/>
            <w:gridSpan w:val="3"/>
            <w:tcBorders>
              <w:top w:val="single" w:sz="4" w:space="0" w:color="A11E29"/>
            </w:tcBorders>
          </w:tcPr>
          <w:p w14:paraId="4347C851" w14:textId="61D94EE8" w:rsidR="00FB75AF" w:rsidRDefault="00FB75AF" w:rsidP="007711CE">
            <w:pPr>
              <w:jc w:val="left"/>
              <w:rPr>
                <w:rFonts w:cs="Arial"/>
                <w:bCs/>
                <w:sz w:val="20"/>
              </w:rPr>
            </w:pPr>
            <w:r w:rsidRPr="00D34B1B">
              <w:rPr>
                <w:rFonts w:cs="Arial"/>
                <w:b/>
                <w:bCs/>
                <w:sz w:val="20"/>
              </w:rPr>
              <w:t>Security of equipment and assets off-premises.</w:t>
            </w:r>
            <w:r>
              <w:rPr>
                <w:rFonts w:cs="Arial"/>
                <w:bCs/>
                <w:sz w:val="20"/>
              </w:rPr>
              <w:t xml:space="preserve"> </w:t>
            </w:r>
            <w:r w:rsidRPr="00D34B1B">
              <w:rPr>
                <w:rFonts w:cs="Arial"/>
                <w:bCs/>
                <w:sz w:val="20"/>
                <w:u w:val="single"/>
              </w:rPr>
              <w:t>Control.</w:t>
            </w:r>
            <w:r>
              <w:rPr>
                <w:rFonts w:cs="Arial"/>
                <w:bCs/>
                <w:sz w:val="20"/>
              </w:rPr>
              <w:t xml:space="preserve">  Security should be applied to off-site assets taking into account the different risks of working outside the organization’s premises.</w:t>
            </w:r>
          </w:p>
        </w:tc>
        <w:tc>
          <w:tcPr>
            <w:tcW w:w="317" w:type="pct"/>
            <w:tcBorders>
              <w:top w:val="single" w:sz="4" w:space="0" w:color="A11E29"/>
            </w:tcBorders>
          </w:tcPr>
          <w:p w14:paraId="33DCA3EB" w14:textId="77777777" w:rsidR="00FB75AF" w:rsidRPr="00982D2E" w:rsidRDefault="00FB75AF" w:rsidP="00911C9A">
            <w:pPr>
              <w:rPr>
                <w:sz w:val="20"/>
              </w:rPr>
            </w:pPr>
          </w:p>
        </w:tc>
        <w:tc>
          <w:tcPr>
            <w:tcW w:w="1650" w:type="pct"/>
            <w:gridSpan w:val="3"/>
            <w:tcBorders>
              <w:top w:val="single" w:sz="4" w:space="0" w:color="A11E29"/>
            </w:tcBorders>
          </w:tcPr>
          <w:p w14:paraId="328935B4" w14:textId="77777777" w:rsidR="00FB75AF" w:rsidRPr="00982D2E" w:rsidRDefault="00FB75AF" w:rsidP="00911C9A">
            <w:pPr>
              <w:rPr>
                <w:sz w:val="20"/>
              </w:rPr>
            </w:pPr>
          </w:p>
        </w:tc>
        <w:tc>
          <w:tcPr>
            <w:tcW w:w="293" w:type="pct"/>
            <w:gridSpan w:val="2"/>
            <w:tcBorders>
              <w:top w:val="single" w:sz="4" w:space="0" w:color="A11E29"/>
            </w:tcBorders>
          </w:tcPr>
          <w:p w14:paraId="54DE113B" w14:textId="77777777" w:rsidR="00FB75AF" w:rsidRPr="00982D2E" w:rsidRDefault="00FB75AF" w:rsidP="00911C9A">
            <w:pPr>
              <w:rPr>
                <w:sz w:val="20"/>
              </w:rPr>
            </w:pPr>
          </w:p>
        </w:tc>
      </w:tr>
      <w:tr w:rsidR="00FB75AF" w:rsidRPr="00982D2E" w14:paraId="471787EA" w14:textId="77777777" w:rsidTr="006E78BA">
        <w:trPr>
          <w:trHeight w:val="432"/>
        </w:trPr>
        <w:tc>
          <w:tcPr>
            <w:tcW w:w="355" w:type="pct"/>
            <w:gridSpan w:val="2"/>
            <w:tcBorders>
              <w:top w:val="single" w:sz="4" w:space="0" w:color="A11E29"/>
            </w:tcBorders>
            <w:vAlign w:val="center"/>
          </w:tcPr>
          <w:p w14:paraId="1CB9705D" w14:textId="2E7CA925" w:rsidR="00FB75AF" w:rsidRDefault="00FB75AF" w:rsidP="00911C9A">
            <w:pPr>
              <w:jc w:val="left"/>
              <w:rPr>
                <w:rFonts w:cs="Arial"/>
                <w:sz w:val="20"/>
              </w:rPr>
            </w:pPr>
            <w:r>
              <w:rPr>
                <w:rFonts w:cs="Arial"/>
                <w:sz w:val="20"/>
              </w:rPr>
              <w:lastRenderedPageBreak/>
              <w:t>11.2.7</w:t>
            </w:r>
          </w:p>
        </w:tc>
        <w:tc>
          <w:tcPr>
            <w:tcW w:w="2385" w:type="pct"/>
            <w:gridSpan w:val="3"/>
            <w:tcBorders>
              <w:top w:val="single" w:sz="4" w:space="0" w:color="A11E29"/>
              <w:bottom w:val="single" w:sz="4" w:space="0" w:color="A11E29"/>
            </w:tcBorders>
          </w:tcPr>
          <w:p w14:paraId="11186D90" w14:textId="3E355E76" w:rsidR="00FB75AF" w:rsidRDefault="00FB75AF" w:rsidP="007711CE">
            <w:pPr>
              <w:jc w:val="left"/>
              <w:rPr>
                <w:rFonts w:cs="Arial"/>
                <w:bCs/>
                <w:sz w:val="20"/>
              </w:rPr>
            </w:pPr>
            <w:r w:rsidRPr="00D34B1B">
              <w:rPr>
                <w:rFonts w:cs="Arial"/>
                <w:b/>
                <w:bCs/>
                <w:sz w:val="20"/>
              </w:rPr>
              <w:t>Secure disposal or re-use of equipment.</w:t>
            </w:r>
            <w:r>
              <w:rPr>
                <w:rFonts w:cs="Arial"/>
                <w:bCs/>
                <w:sz w:val="20"/>
              </w:rPr>
              <w:t xml:space="preserve"> </w:t>
            </w:r>
            <w:r w:rsidRPr="00D34B1B">
              <w:rPr>
                <w:rFonts w:cs="Arial"/>
                <w:bCs/>
                <w:sz w:val="20"/>
                <w:u w:val="single"/>
              </w:rPr>
              <w:t>Control.</w:t>
            </w:r>
            <w:r>
              <w:rPr>
                <w:rFonts w:cs="Arial"/>
                <w:bCs/>
                <w:sz w:val="20"/>
              </w:rPr>
              <w:t xml:space="preserve">  All items of equipment containing storage media should be verified to ensure that any sensitive data and licensed software has been removed or securely overwritten prior to disposal or re-use.</w:t>
            </w:r>
          </w:p>
        </w:tc>
        <w:tc>
          <w:tcPr>
            <w:tcW w:w="317" w:type="pct"/>
            <w:tcBorders>
              <w:top w:val="single" w:sz="4" w:space="0" w:color="A11E29"/>
              <w:bottom w:val="single" w:sz="4" w:space="0" w:color="A11E29"/>
            </w:tcBorders>
          </w:tcPr>
          <w:p w14:paraId="712FF59E" w14:textId="77777777" w:rsidR="00FB75AF" w:rsidRPr="00982D2E" w:rsidRDefault="00FB75AF" w:rsidP="00911C9A">
            <w:pPr>
              <w:rPr>
                <w:sz w:val="20"/>
              </w:rPr>
            </w:pPr>
          </w:p>
        </w:tc>
        <w:tc>
          <w:tcPr>
            <w:tcW w:w="1650" w:type="pct"/>
            <w:gridSpan w:val="3"/>
            <w:tcBorders>
              <w:top w:val="single" w:sz="4" w:space="0" w:color="A11E29"/>
              <w:bottom w:val="single" w:sz="4" w:space="0" w:color="A11E29"/>
            </w:tcBorders>
          </w:tcPr>
          <w:p w14:paraId="57EE931A" w14:textId="77777777" w:rsidR="00FB75AF" w:rsidRPr="00982D2E" w:rsidRDefault="00FB75AF" w:rsidP="00911C9A">
            <w:pPr>
              <w:rPr>
                <w:sz w:val="20"/>
              </w:rPr>
            </w:pPr>
          </w:p>
        </w:tc>
        <w:tc>
          <w:tcPr>
            <w:tcW w:w="293" w:type="pct"/>
            <w:gridSpan w:val="2"/>
            <w:tcBorders>
              <w:top w:val="single" w:sz="4" w:space="0" w:color="A11E29"/>
              <w:bottom w:val="single" w:sz="4" w:space="0" w:color="A11E29"/>
            </w:tcBorders>
          </w:tcPr>
          <w:p w14:paraId="768E2B14" w14:textId="77777777" w:rsidR="00FB75AF" w:rsidRPr="00982D2E" w:rsidRDefault="00FB75AF" w:rsidP="00911C9A">
            <w:pPr>
              <w:rPr>
                <w:sz w:val="20"/>
              </w:rPr>
            </w:pPr>
          </w:p>
        </w:tc>
      </w:tr>
      <w:tr w:rsidR="00FB75AF" w:rsidRPr="00982D2E" w14:paraId="25ACB1FD" w14:textId="77777777" w:rsidTr="006E78BA">
        <w:trPr>
          <w:trHeight w:val="432"/>
        </w:trPr>
        <w:tc>
          <w:tcPr>
            <w:tcW w:w="355" w:type="pct"/>
            <w:gridSpan w:val="2"/>
            <w:vAlign w:val="center"/>
          </w:tcPr>
          <w:p w14:paraId="6CC5FA57" w14:textId="031E1C25" w:rsidR="00FB75AF" w:rsidRDefault="00FB75AF" w:rsidP="00911C9A">
            <w:pPr>
              <w:jc w:val="left"/>
              <w:rPr>
                <w:rFonts w:cs="Arial"/>
                <w:sz w:val="20"/>
              </w:rPr>
            </w:pPr>
            <w:r>
              <w:rPr>
                <w:rFonts w:cs="Arial"/>
                <w:sz w:val="20"/>
              </w:rPr>
              <w:t>11.2.8</w:t>
            </w:r>
          </w:p>
        </w:tc>
        <w:tc>
          <w:tcPr>
            <w:tcW w:w="2385" w:type="pct"/>
            <w:gridSpan w:val="3"/>
            <w:tcBorders>
              <w:top w:val="single" w:sz="4" w:space="0" w:color="A11E29"/>
              <w:bottom w:val="single" w:sz="4" w:space="0" w:color="A11E29"/>
            </w:tcBorders>
          </w:tcPr>
          <w:p w14:paraId="0221CFC0" w14:textId="2B7481C8" w:rsidR="00FB75AF" w:rsidRDefault="00FB75AF" w:rsidP="007711CE">
            <w:pPr>
              <w:jc w:val="left"/>
              <w:rPr>
                <w:rFonts w:cs="Arial"/>
                <w:bCs/>
                <w:sz w:val="20"/>
              </w:rPr>
            </w:pPr>
            <w:r w:rsidRPr="00D34B1B">
              <w:rPr>
                <w:rFonts w:cs="Arial"/>
                <w:b/>
                <w:bCs/>
                <w:sz w:val="20"/>
              </w:rPr>
              <w:t>Unattended user equipment.</w:t>
            </w:r>
            <w:r>
              <w:rPr>
                <w:rFonts w:cs="Arial"/>
                <w:bCs/>
                <w:sz w:val="20"/>
              </w:rPr>
              <w:t xml:space="preserve"> </w:t>
            </w:r>
            <w:r w:rsidRPr="00D34B1B">
              <w:rPr>
                <w:rFonts w:cs="Arial"/>
                <w:bCs/>
                <w:sz w:val="20"/>
                <w:u w:val="single"/>
              </w:rPr>
              <w:t>Control.</w:t>
            </w:r>
            <w:r>
              <w:rPr>
                <w:rFonts w:cs="Arial"/>
                <w:bCs/>
                <w:sz w:val="20"/>
              </w:rPr>
              <w:t xml:space="preserve">  </w:t>
            </w:r>
            <w:r w:rsidR="00755D1A">
              <w:rPr>
                <w:rFonts w:cs="Arial"/>
                <w:bCs/>
                <w:sz w:val="20"/>
              </w:rPr>
              <w:t>Users should ensure that unattended equipment has appropriate protection.</w:t>
            </w:r>
          </w:p>
        </w:tc>
        <w:tc>
          <w:tcPr>
            <w:tcW w:w="317" w:type="pct"/>
            <w:tcBorders>
              <w:top w:val="single" w:sz="4" w:space="0" w:color="A11E29"/>
              <w:bottom w:val="single" w:sz="4" w:space="0" w:color="A11E29"/>
            </w:tcBorders>
          </w:tcPr>
          <w:p w14:paraId="662B9AD7" w14:textId="77777777" w:rsidR="00FB75AF" w:rsidRPr="00982D2E" w:rsidRDefault="00FB75AF" w:rsidP="00911C9A">
            <w:pPr>
              <w:rPr>
                <w:sz w:val="20"/>
              </w:rPr>
            </w:pPr>
          </w:p>
        </w:tc>
        <w:tc>
          <w:tcPr>
            <w:tcW w:w="1650" w:type="pct"/>
            <w:gridSpan w:val="3"/>
            <w:tcBorders>
              <w:top w:val="single" w:sz="4" w:space="0" w:color="A11E29"/>
              <w:bottom w:val="single" w:sz="4" w:space="0" w:color="A11E29"/>
            </w:tcBorders>
          </w:tcPr>
          <w:p w14:paraId="31E01CC0" w14:textId="77777777" w:rsidR="00FB75AF" w:rsidRPr="00982D2E" w:rsidRDefault="00FB75AF" w:rsidP="00911C9A">
            <w:pPr>
              <w:rPr>
                <w:sz w:val="20"/>
              </w:rPr>
            </w:pPr>
          </w:p>
        </w:tc>
        <w:tc>
          <w:tcPr>
            <w:tcW w:w="293" w:type="pct"/>
            <w:gridSpan w:val="2"/>
            <w:tcBorders>
              <w:top w:val="single" w:sz="4" w:space="0" w:color="A11E29"/>
              <w:bottom w:val="single" w:sz="4" w:space="0" w:color="A11E29"/>
            </w:tcBorders>
          </w:tcPr>
          <w:p w14:paraId="7DBBB8C7" w14:textId="77777777" w:rsidR="00FB75AF" w:rsidRPr="00982D2E" w:rsidRDefault="00FB75AF" w:rsidP="00911C9A">
            <w:pPr>
              <w:rPr>
                <w:sz w:val="20"/>
              </w:rPr>
            </w:pPr>
          </w:p>
        </w:tc>
      </w:tr>
      <w:tr w:rsidR="00FB75AF" w:rsidRPr="00982D2E" w14:paraId="335FA4DE" w14:textId="77777777" w:rsidTr="006E78BA">
        <w:trPr>
          <w:trHeight w:val="432"/>
        </w:trPr>
        <w:tc>
          <w:tcPr>
            <w:tcW w:w="355" w:type="pct"/>
            <w:gridSpan w:val="2"/>
            <w:tcBorders>
              <w:bottom w:val="single" w:sz="12" w:space="0" w:color="A11E29"/>
            </w:tcBorders>
            <w:vAlign w:val="center"/>
          </w:tcPr>
          <w:p w14:paraId="1C3EE105" w14:textId="7744B21C" w:rsidR="00FB75AF" w:rsidRDefault="00FB75AF" w:rsidP="00911C9A">
            <w:pPr>
              <w:jc w:val="left"/>
              <w:rPr>
                <w:rFonts w:cs="Arial"/>
                <w:sz w:val="20"/>
              </w:rPr>
            </w:pPr>
            <w:r>
              <w:rPr>
                <w:rFonts w:cs="Arial"/>
                <w:sz w:val="20"/>
              </w:rPr>
              <w:t>11.2.9</w:t>
            </w:r>
          </w:p>
        </w:tc>
        <w:tc>
          <w:tcPr>
            <w:tcW w:w="2385" w:type="pct"/>
            <w:gridSpan w:val="3"/>
            <w:tcBorders>
              <w:top w:val="single" w:sz="4" w:space="0" w:color="A11E29"/>
              <w:bottom w:val="single" w:sz="12" w:space="0" w:color="A11E29"/>
            </w:tcBorders>
          </w:tcPr>
          <w:p w14:paraId="334B43C6" w14:textId="3442FBD0" w:rsidR="00FB75AF" w:rsidRDefault="00FB75AF" w:rsidP="007711CE">
            <w:pPr>
              <w:jc w:val="left"/>
              <w:rPr>
                <w:rFonts w:cs="Arial"/>
                <w:bCs/>
                <w:sz w:val="20"/>
              </w:rPr>
            </w:pPr>
            <w:r w:rsidRPr="00D34B1B">
              <w:rPr>
                <w:rFonts w:cs="Arial"/>
                <w:b/>
                <w:bCs/>
                <w:sz w:val="20"/>
              </w:rPr>
              <w:t>Clear desk and clear screen policy.</w:t>
            </w:r>
            <w:r>
              <w:rPr>
                <w:rFonts w:cs="Arial"/>
                <w:bCs/>
                <w:sz w:val="20"/>
              </w:rPr>
              <w:t xml:space="preserve"> </w:t>
            </w:r>
            <w:r w:rsidRPr="00D34B1B">
              <w:rPr>
                <w:rFonts w:cs="Arial"/>
                <w:bCs/>
                <w:sz w:val="20"/>
                <w:u w:val="single"/>
              </w:rPr>
              <w:t>Control.</w:t>
            </w:r>
            <w:r>
              <w:rPr>
                <w:rFonts w:cs="Arial"/>
                <w:bCs/>
                <w:sz w:val="20"/>
              </w:rPr>
              <w:t xml:space="preserve">  </w:t>
            </w:r>
            <w:r w:rsidR="00755D1A">
              <w:rPr>
                <w:rFonts w:cs="Arial"/>
                <w:bCs/>
                <w:sz w:val="20"/>
              </w:rPr>
              <w:t>A clear desk policy for papers and removable storage media and a clear screen policy for information processing facilities should be adopted.</w:t>
            </w:r>
          </w:p>
        </w:tc>
        <w:tc>
          <w:tcPr>
            <w:tcW w:w="317" w:type="pct"/>
            <w:tcBorders>
              <w:top w:val="single" w:sz="4" w:space="0" w:color="A11E29"/>
              <w:bottom w:val="single" w:sz="12" w:space="0" w:color="A11E29"/>
            </w:tcBorders>
          </w:tcPr>
          <w:p w14:paraId="6973DD4A" w14:textId="77777777" w:rsidR="00FB75AF" w:rsidRPr="00982D2E" w:rsidRDefault="00FB75AF" w:rsidP="00911C9A">
            <w:pPr>
              <w:rPr>
                <w:sz w:val="20"/>
              </w:rPr>
            </w:pPr>
          </w:p>
        </w:tc>
        <w:tc>
          <w:tcPr>
            <w:tcW w:w="1650" w:type="pct"/>
            <w:gridSpan w:val="3"/>
            <w:tcBorders>
              <w:top w:val="single" w:sz="4" w:space="0" w:color="A11E29"/>
              <w:bottom w:val="single" w:sz="12" w:space="0" w:color="A11E29"/>
            </w:tcBorders>
          </w:tcPr>
          <w:p w14:paraId="1CFD6256" w14:textId="77777777" w:rsidR="00FB75AF" w:rsidRPr="00982D2E" w:rsidRDefault="00FB75AF" w:rsidP="00911C9A">
            <w:pPr>
              <w:rPr>
                <w:sz w:val="20"/>
              </w:rPr>
            </w:pPr>
          </w:p>
        </w:tc>
        <w:tc>
          <w:tcPr>
            <w:tcW w:w="293" w:type="pct"/>
            <w:gridSpan w:val="2"/>
            <w:tcBorders>
              <w:top w:val="single" w:sz="4" w:space="0" w:color="A11E29"/>
            </w:tcBorders>
          </w:tcPr>
          <w:p w14:paraId="3FB239C9" w14:textId="77777777" w:rsidR="00FB75AF" w:rsidRPr="00982D2E" w:rsidRDefault="00FB75AF" w:rsidP="00911C9A">
            <w:pPr>
              <w:rPr>
                <w:sz w:val="20"/>
              </w:rPr>
            </w:pPr>
          </w:p>
        </w:tc>
      </w:tr>
      <w:tr w:rsidR="00845171" w:rsidRPr="00982D2E" w14:paraId="34ED2D93" w14:textId="77777777" w:rsidTr="00C71E97">
        <w:trPr>
          <w:trHeight w:val="44"/>
        </w:trPr>
        <w:tc>
          <w:tcPr>
            <w:tcW w:w="4707" w:type="pct"/>
            <w:gridSpan w:val="9"/>
            <w:tcBorders>
              <w:top w:val="single" w:sz="12" w:space="0" w:color="A11E29"/>
              <w:left w:val="single" w:sz="12" w:space="0" w:color="A11E29"/>
              <w:bottom w:val="single" w:sz="12" w:space="0" w:color="A11E29"/>
              <w:right w:val="single" w:sz="2" w:space="0" w:color="CA2026"/>
            </w:tcBorders>
            <w:shd w:val="clear" w:color="auto" w:fill="auto"/>
            <w:vAlign w:val="center"/>
          </w:tcPr>
          <w:p w14:paraId="173E511F" w14:textId="1FD51FDF" w:rsidR="00845171" w:rsidRPr="00982D2E" w:rsidRDefault="00A17377" w:rsidP="00911C9A">
            <w:pPr>
              <w:jc w:val="left"/>
              <w:rPr>
                <w:b/>
                <w:color w:val="CA2026"/>
                <w:sz w:val="20"/>
              </w:rPr>
            </w:pPr>
            <w:r>
              <w:rPr>
                <w:b/>
                <w:color w:val="A11E29"/>
                <w:sz w:val="20"/>
              </w:rPr>
              <w:t>12 Operations security</w:t>
            </w:r>
          </w:p>
        </w:tc>
        <w:tc>
          <w:tcPr>
            <w:tcW w:w="293" w:type="pct"/>
            <w:gridSpan w:val="2"/>
            <w:tcBorders>
              <w:top w:val="single" w:sz="12" w:space="0" w:color="A11E29"/>
              <w:left w:val="single" w:sz="2" w:space="0" w:color="CA2026"/>
              <w:bottom w:val="single" w:sz="12" w:space="0" w:color="A11E29"/>
              <w:right w:val="single" w:sz="12" w:space="0" w:color="A11E29"/>
            </w:tcBorders>
          </w:tcPr>
          <w:p w14:paraId="4CBACA3C" w14:textId="77777777" w:rsidR="00845171" w:rsidRPr="00982D2E" w:rsidRDefault="00845171" w:rsidP="00911C9A">
            <w:pPr>
              <w:rPr>
                <w:b/>
                <w:color w:val="CA2026"/>
                <w:sz w:val="20"/>
              </w:rPr>
            </w:pPr>
          </w:p>
        </w:tc>
      </w:tr>
      <w:tr w:rsidR="00845171" w:rsidRPr="00982D2E" w14:paraId="0827BE9D" w14:textId="77777777" w:rsidTr="00C71E97">
        <w:trPr>
          <w:trHeight w:val="432"/>
        </w:trPr>
        <w:tc>
          <w:tcPr>
            <w:tcW w:w="5000" w:type="pct"/>
            <w:gridSpan w:val="11"/>
            <w:tcBorders>
              <w:top w:val="single" w:sz="12" w:space="0" w:color="A11E29"/>
            </w:tcBorders>
            <w:vAlign w:val="center"/>
          </w:tcPr>
          <w:p w14:paraId="280A3ADC" w14:textId="46E8776D" w:rsidR="00845171" w:rsidRPr="009C0F97" w:rsidRDefault="00A17377" w:rsidP="00911C9A">
            <w:pPr>
              <w:rPr>
                <w:b/>
                <w:sz w:val="20"/>
              </w:rPr>
            </w:pPr>
            <w:r>
              <w:rPr>
                <w:b/>
                <w:sz w:val="20"/>
              </w:rPr>
              <w:t>12.1 Operational procedures and responsibilities</w:t>
            </w:r>
          </w:p>
          <w:p w14:paraId="2B80D2E7" w14:textId="7EA05503" w:rsidR="00845171" w:rsidRPr="00982D2E" w:rsidRDefault="00845171" w:rsidP="00A17377">
            <w:pPr>
              <w:rPr>
                <w:sz w:val="20"/>
              </w:rPr>
            </w:pPr>
            <w:r w:rsidRPr="00982D2E">
              <w:rPr>
                <w:sz w:val="20"/>
              </w:rPr>
              <w:t xml:space="preserve">Objective: </w:t>
            </w:r>
            <w:r w:rsidR="00A17377">
              <w:rPr>
                <w:sz w:val="20"/>
              </w:rPr>
              <w:t>To ensure correct and secure operations of information processing facilities.</w:t>
            </w:r>
          </w:p>
        </w:tc>
      </w:tr>
      <w:tr w:rsidR="00722D8D" w:rsidRPr="00982D2E" w14:paraId="1FCFA69E" w14:textId="77777777" w:rsidTr="001C5F10">
        <w:trPr>
          <w:trHeight w:val="432"/>
        </w:trPr>
        <w:tc>
          <w:tcPr>
            <w:tcW w:w="355" w:type="pct"/>
            <w:gridSpan w:val="2"/>
            <w:vAlign w:val="center"/>
          </w:tcPr>
          <w:p w14:paraId="7D1C5A68" w14:textId="511F6D20" w:rsidR="00722D8D" w:rsidRDefault="00A17377" w:rsidP="00911C9A">
            <w:pPr>
              <w:jc w:val="left"/>
              <w:rPr>
                <w:rFonts w:cs="Arial"/>
                <w:sz w:val="20"/>
              </w:rPr>
            </w:pPr>
            <w:r>
              <w:rPr>
                <w:rFonts w:cs="Arial"/>
                <w:sz w:val="20"/>
              </w:rPr>
              <w:t>12.1.1</w:t>
            </w:r>
          </w:p>
        </w:tc>
        <w:tc>
          <w:tcPr>
            <w:tcW w:w="2385" w:type="pct"/>
            <w:gridSpan w:val="3"/>
          </w:tcPr>
          <w:p w14:paraId="43C5442A" w14:textId="718C0A3B" w:rsidR="00722D8D" w:rsidRPr="008426B2" w:rsidRDefault="00A17377" w:rsidP="008426B2">
            <w:pPr>
              <w:jc w:val="left"/>
              <w:rPr>
                <w:rFonts w:cs="Arial"/>
                <w:bCs/>
                <w:sz w:val="20"/>
              </w:rPr>
            </w:pPr>
            <w:r w:rsidRPr="00A17377">
              <w:rPr>
                <w:rFonts w:cs="Arial"/>
                <w:b/>
                <w:bCs/>
                <w:sz w:val="20"/>
              </w:rPr>
              <w:t>Documented operating procedures.</w:t>
            </w:r>
            <w:r>
              <w:rPr>
                <w:rFonts w:cs="Arial"/>
                <w:bCs/>
                <w:sz w:val="20"/>
              </w:rPr>
              <w:t xml:space="preserve"> </w:t>
            </w:r>
            <w:r w:rsidRPr="00A17377">
              <w:rPr>
                <w:rFonts w:cs="Arial"/>
                <w:bCs/>
                <w:sz w:val="20"/>
                <w:u w:val="single"/>
              </w:rPr>
              <w:t>Control.</w:t>
            </w:r>
            <w:r>
              <w:rPr>
                <w:rFonts w:cs="Arial"/>
                <w:bCs/>
                <w:sz w:val="20"/>
              </w:rPr>
              <w:t xml:space="preserve">  Operating procedures should be documented and made available to all users who need them.</w:t>
            </w:r>
          </w:p>
        </w:tc>
        <w:tc>
          <w:tcPr>
            <w:tcW w:w="317" w:type="pct"/>
          </w:tcPr>
          <w:p w14:paraId="01D4C6D2" w14:textId="77777777" w:rsidR="00722D8D" w:rsidRPr="00982D2E" w:rsidRDefault="00722D8D" w:rsidP="00911C9A">
            <w:pPr>
              <w:rPr>
                <w:sz w:val="20"/>
              </w:rPr>
            </w:pPr>
          </w:p>
        </w:tc>
        <w:tc>
          <w:tcPr>
            <w:tcW w:w="1650" w:type="pct"/>
            <w:gridSpan w:val="3"/>
          </w:tcPr>
          <w:p w14:paraId="5ADC054F" w14:textId="77777777" w:rsidR="00722D8D" w:rsidRPr="00982D2E" w:rsidRDefault="00722D8D" w:rsidP="00911C9A">
            <w:pPr>
              <w:rPr>
                <w:sz w:val="20"/>
              </w:rPr>
            </w:pPr>
          </w:p>
        </w:tc>
        <w:tc>
          <w:tcPr>
            <w:tcW w:w="293" w:type="pct"/>
            <w:gridSpan w:val="2"/>
          </w:tcPr>
          <w:p w14:paraId="45C4892F" w14:textId="77777777" w:rsidR="00722D8D" w:rsidRPr="00982D2E" w:rsidRDefault="00722D8D" w:rsidP="00911C9A">
            <w:pPr>
              <w:rPr>
                <w:sz w:val="20"/>
              </w:rPr>
            </w:pPr>
          </w:p>
        </w:tc>
      </w:tr>
      <w:tr w:rsidR="00A17377" w:rsidRPr="00982D2E" w14:paraId="48BFAF8B" w14:textId="77777777" w:rsidTr="001C5F10">
        <w:trPr>
          <w:trHeight w:val="432"/>
        </w:trPr>
        <w:tc>
          <w:tcPr>
            <w:tcW w:w="355" w:type="pct"/>
            <w:gridSpan w:val="2"/>
            <w:vAlign w:val="center"/>
          </w:tcPr>
          <w:p w14:paraId="4F76C2BA" w14:textId="1DFA6F9B" w:rsidR="00A17377" w:rsidRDefault="00A17377" w:rsidP="00911C9A">
            <w:pPr>
              <w:jc w:val="left"/>
              <w:rPr>
                <w:rFonts w:cs="Arial"/>
                <w:sz w:val="20"/>
              </w:rPr>
            </w:pPr>
            <w:r>
              <w:rPr>
                <w:rFonts w:cs="Arial"/>
                <w:sz w:val="20"/>
              </w:rPr>
              <w:t>12.1.2</w:t>
            </w:r>
          </w:p>
        </w:tc>
        <w:tc>
          <w:tcPr>
            <w:tcW w:w="2385" w:type="pct"/>
            <w:gridSpan w:val="3"/>
          </w:tcPr>
          <w:p w14:paraId="1A193CC7" w14:textId="2E1B0D92" w:rsidR="00A17377" w:rsidRPr="008426B2" w:rsidRDefault="00A17377" w:rsidP="008426B2">
            <w:pPr>
              <w:jc w:val="left"/>
              <w:rPr>
                <w:rFonts w:cs="Arial"/>
                <w:bCs/>
                <w:sz w:val="20"/>
              </w:rPr>
            </w:pPr>
            <w:r w:rsidRPr="00A17377">
              <w:rPr>
                <w:rFonts w:cs="Arial"/>
                <w:b/>
                <w:bCs/>
                <w:sz w:val="20"/>
              </w:rPr>
              <w:t>Change management.</w:t>
            </w:r>
            <w:r>
              <w:rPr>
                <w:rFonts w:cs="Arial"/>
                <w:bCs/>
                <w:sz w:val="20"/>
              </w:rPr>
              <w:t xml:space="preserve"> </w:t>
            </w:r>
            <w:r w:rsidRPr="00A17377">
              <w:rPr>
                <w:rFonts w:cs="Arial"/>
                <w:bCs/>
                <w:sz w:val="20"/>
                <w:u w:val="single"/>
              </w:rPr>
              <w:t>Control.</w:t>
            </w:r>
            <w:r>
              <w:rPr>
                <w:rFonts w:cs="Arial"/>
                <w:bCs/>
                <w:sz w:val="20"/>
              </w:rPr>
              <w:t xml:space="preserve">  Changes to the organization, business processes, information processing facilities and systems that affect information security should be controlled.</w:t>
            </w:r>
          </w:p>
        </w:tc>
        <w:tc>
          <w:tcPr>
            <w:tcW w:w="317" w:type="pct"/>
          </w:tcPr>
          <w:p w14:paraId="553D64A6" w14:textId="77777777" w:rsidR="00A17377" w:rsidRPr="00982D2E" w:rsidRDefault="00A17377" w:rsidP="00911C9A">
            <w:pPr>
              <w:rPr>
                <w:sz w:val="20"/>
              </w:rPr>
            </w:pPr>
          </w:p>
        </w:tc>
        <w:tc>
          <w:tcPr>
            <w:tcW w:w="1650" w:type="pct"/>
            <w:gridSpan w:val="3"/>
          </w:tcPr>
          <w:p w14:paraId="2F4B23A6" w14:textId="77777777" w:rsidR="00A17377" w:rsidRPr="00982D2E" w:rsidRDefault="00A17377" w:rsidP="00911C9A">
            <w:pPr>
              <w:rPr>
                <w:sz w:val="20"/>
              </w:rPr>
            </w:pPr>
          </w:p>
        </w:tc>
        <w:tc>
          <w:tcPr>
            <w:tcW w:w="293" w:type="pct"/>
            <w:gridSpan w:val="2"/>
          </w:tcPr>
          <w:p w14:paraId="70A36DFE" w14:textId="77777777" w:rsidR="00A17377" w:rsidRPr="00982D2E" w:rsidRDefault="00A17377" w:rsidP="00911C9A">
            <w:pPr>
              <w:rPr>
                <w:sz w:val="20"/>
              </w:rPr>
            </w:pPr>
          </w:p>
        </w:tc>
      </w:tr>
      <w:tr w:rsidR="00A17377" w:rsidRPr="00982D2E" w14:paraId="3DFD0696" w14:textId="77777777" w:rsidTr="001C5F10">
        <w:trPr>
          <w:trHeight w:val="432"/>
        </w:trPr>
        <w:tc>
          <w:tcPr>
            <w:tcW w:w="355" w:type="pct"/>
            <w:gridSpan w:val="2"/>
            <w:vAlign w:val="center"/>
          </w:tcPr>
          <w:p w14:paraId="3CCEE1D1" w14:textId="45B30DE6" w:rsidR="00A17377" w:rsidRDefault="00A17377" w:rsidP="00911C9A">
            <w:pPr>
              <w:jc w:val="left"/>
              <w:rPr>
                <w:rFonts w:cs="Arial"/>
                <w:sz w:val="20"/>
              </w:rPr>
            </w:pPr>
            <w:r>
              <w:rPr>
                <w:rFonts w:cs="Arial"/>
                <w:sz w:val="20"/>
              </w:rPr>
              <w:t>12.1.3</w:t>
            </w:r>
          </w:p>
        </w:tc>
        <w:tc>
          <w:tcPr>
            <w:tcW w:w="2385" w:type="pct"/>
            <w:gridSpan w:val="3"/>
          </w:tcPr>
          <w:p w14:paraId="67B9F3B4" w14:textId="39AEEEEA" w:rsidR="00A17377" w:rsidRPr="008426B2" w:rsidRDefault="00A17377" w:rsidP="008426B2">
            <w:pPr>
              <w:jc w:val="left"/>
              <w:rPr>
                <w:rFonts w:cs="Arial"/>
                <w:bCs/>
                <w:sz w:val="20"/>
              </w:rPr>
            </w:pPr>
            <w:r w:rsidRPr="00A17377">
              <w:rPr>
                <w:rFonts w:cs="Arial"/>
                <w:b/>
                <w:bCs/>
                <w:sz w:val="20"/>
              </w:rPr>
              <w:t>Capacity management.</w:t>
            </w:r>
            <w:r>
              <w:rPr>
                <w:rFonts w:cs="Arial"/>
                <w:bCs/>
                <w:sz w:val="20"/>
              </w:rPr>
              <w:t xml:space="preserve"> </w:t>
            </w:r>
            <w:r w:rsidRPr="00A17377">
              <w:rPr>
                <w:rFonts w:cs="Arial"/>
                <w:bCs/>
                <w:sz w:val="20"/>
                <w:u w:val="single"/>
              </w:rPr>
              <w:t>Control.</w:t>
            </w:r>
            <w:r>
              <w:rPr>
                <w:rFonts w:cs="Arial"/>
                <w:bCs/>
                <w:sz w:val="20"/>
              </w:rPr>
              <w:t xml:space="preserve">  The use of resources should be monitored, tuned and projections made of future capacity requirements to ensure the required system performance.</w:t>
            </w:r>
          </w:p>
        </w:tc>
        <w:tc>
          <w:tcPr>
            <w:tcW w:w="317" w:type="pct"/>
          </w:tcPr>
          <w:p w14:paraId="63C725FE" w14:textId="77777777" w:rsidR="00A17377" w:rsidRPr="00982D2E" w:rsidRDefault="00A17377" w:rsidP="00911C9A">
            <w:pPr>
              <w:rPr>
                <w:sz w:val="20"/>
              </w:rPr>
            </w:pPr>
          </w:p>
        </w:tc>
        <w:tc>
          <w:tcPr>
            <w:tcW w:w="1650" w:type="pct"/>
            <w:gridSpan w:val="3"/>
          </w:tcPr>
          <w:p w14:paraId="6A0966CD" w14:textId="77777777" w:rsidR="00A17377" w:rsidRPr="00982D2E" w:rsidRDefault="00A17377" w:rsidP="00911C9A">
            <w:pPr>
              <w:rPr>
                <w:sz w:val="20"/>
              </w:rPr>
            </w:pPr>
          </w:p>
        </w:tc>
        <w:tc>
          <w:tcPr>
            <w:tcW w:w="293" w:type="pct"/>
            <w:gridSpan w:val="2"/>
          </w:tcPr>
          <w:p w14:paraId="05B9A509" w14:textId="77777777" w:rsidR="00A17377" w:rsidRPr="00982D2E" w:rsidRDefault="00A17377" w:rsidP="00911C9A">
            <w:pPr>
              <w:rPr>
                <w:sz w:val="20"/>
              </w:rPr>
            </w:pPr>
          </w:p>
        </w:tc>
      </w:tr>
      <w:tr w:rsidR="00A17377" w:rsidRPr="00982D2E" w14:paraId="42F3B878" w14:textId="77777777" w:rsidTr="001C5F10">
        <w:trPr>
          <w:trHeight w:val="432"/>
        </w:trPr>
        <w:tc>
          <w:tcPr>
            <w:tcW w:w="355" w:type="pct"/>
            <w:gridSpan w:val="2"/>
            <w:vAlign w:val="center"/>
          </w:tcPr>
          <w:p w14:paraId="0B7E9221" w14:textId="0224366B" w:rsidR="00A17377" w:rsidRDefault="00A17377" w:rsidP="00911C9A">
            <w:pPr>
              <w:jc w:val="left"/>
              <w:rPr>
                <w:rFonts w:cs="Arial"/>
                <w:sz w:val="20"/>
              </w:rPr>
            </w:pPr>
            <w:r>
              <w:rPr>
                <w:rFonts w:cs="Arial"/>
                <w:sz w:val="20"/>
              </w:rPr>
              <w:t>12.1.4</w:t>
            </w:r>
          </w:p>
        </w:tc>
        <w:tc>
          <w:tcPr>
            <w:tcW w:w="2385" w:type="pct"/>
            <w:gridSpan w:val="3"/>
          </w:tcPr>
          <w:p w14:paraId="11B8A401" w14:textId="19CABD3B" w:rsidR="00A17377" w:rsidRPr="008426B2" w:rsidRDefault="00A17377" w:rsidP="008426B2">
            <w:pPr>
              <w:jc w:val="left"/>
              <w:rPr>
                <w:rFonts w:cs="Arial"/>
                <w:bCs/>
                <w:sz w:val="20"/>
              </w:rPr>
            </w:pPr>
            <w:r w:rsidRPr="00A17377">
              <w:rPr>
                <w:rFonts w:cs="Arial"/>
                <w:b/>
                <w:bCs/>
                <w:sz w:val="20"/>
              </w:rPr>
              <w:t>Separation of development, testing and operational environments.</w:t>
            </w:r>
            <w:r>
              <w:rPr>
                <w:rFonts w:cs="Arial"/>
                <w:bCs/>
                <w:sz w:val="20"/>
              </w:rPr>
              <w:t xml:space="preserve"> </w:t>
            </w:r>
            <w:r w:rsidRPr="00A17377">
              <w:rPr>
                <w:rFonts w:cs="Arial"/>
                <w:bCs/>
                <w:sz w:val="20"/>
                <w:u w:val="single"/>
              </w:rPr>
              <w:t>Control.</w:t>
            </w:r>
            <w:r>
              <w:rPr>
                <w:rFonts w:cs="Arial"/>
                <w:bCs/>
                <w:sz w:val="20"/>
              </w:rPr>
              <w:t xml:space="preserve">  Development, testing, and operational environments should be separated to reduce the risks of unauthorized access or changes to the operational environment.</w:t>
            </w:r>
          </w:p>
        </w:tc>
        <w:tc>
          <w:tcPr>
            <w:tcW w:w="317" w:type="pct"/>
          </w:tcPr>
          <w:p w14:paraId="73786DB0" w14:textId="77777777" w:rsidR="00A17377" w:rsidRPr="00982D2E" w:rsidRDefault="00A17377" w:rsidP="00911C9A">
            <w:pPr>
              <w:rPr>
                <w:sz w:val="20"/>
              </w:rPr>
            </w:pPr>
          </w:p>
        </w:tc>
        <w:tc>
          <w:tcPr>
            <w:tcW w:w="1650" w:type="pct"/>
            <w:gridSpan w:val="3"/>
          </w:tcPr>
          <w:p w14:paraId="6E14E309" w14:textId="77777777" w:rsidR="00A17377" w:rsidRPr="00982D2E" w:rsidRDefault="00A17377" w:rsidP="00911C9A">
            <w:pPr>
              <w:rPr>
                <w:sz w:val="20"/>
              </w:rPr>
            </w:pPr>
          </w:p>
        </w:tc>
        <w:tc>
          <w:tcPr>
            <w:tcW w:w="293" w:type="pct"/>
            <w:gridSpan w:val="2"/>
          </w:tcPr>
          <w:p w14:paraId="3256B1E7" w14:textId="77777777" w:rsidR="00A17377" w:rsidRPr="00982D2E" w:rsidRDefault="00A17377" w:rsidP="00911C9A">
            <w:pPr>
              <w:rPr>
                <w:sz w:val="20"/>
              </w:rPr>
            </w:pPr>
          </w:p>
        </w:tc>
      </w:tr>
      <w:tr w:rsidR="00340B5C" w:rsidRPr="00982D2E" w14:paraId="140041DE" w14:textId="77777777" w:rsidTr="00340B5C">
        <w:trPr>
          <w:trHeight w:val="432"/>
        </w:trPr>
        <w:tc>
          <w:tcPr>
            <w:tcW w:w="5000" w:type="pct"/>
            <w:gridSpan w:val="11"/>
            <w:vAlign w:val="center"/>
          </w:tcPr>
          <w:p w14:paraId="3317C475" w14:textId="31D89E36" w:rsidR="00340B5C" w:rsidRPr="00340B5C" w:rsidRDefault="00340B5C" w:rsidP="00911C9A">
            <w:pPr>
              <w:rPr>
                <w:b/>
                <w:sz w:val="20"/>
              </w:rPr>
            </w:pPr>
            <w:r w:rsidRPr="00340B5C">
              <w:rPr>
                <w:b/>
                <w:sz w:val="20"/>
              </w:rPr>
              <w:t>12.2 Protection from malware</w:t>
            </w:r>
          </w:p>
          <w:p w14:paraId="5CDC8C53" w14:textId="2092BEBB" w:rsidR="00340B5C" w:rsidRPr="00982D2E" w:rsidRDefault="00340B5C" w:rsidP="00911C9A">
            <w:pPr>
              <w:rPr>
                <w:sz w:val="20"/>
              </w:rPr>
            </w:pPr>
            <w:r>
              <w:rPr>
                <w:sz w:val="20"/>
              </w:rPr>
              <w:t>Objective: To ensure that information and information processing facilities are protected against malware.</w:t>
            </w:r>
          </w:p>
        </w:tc>
      </w:tr>
      <w:tr w:rsidR="00340B5C" w:rsidRPr="00982D2E" w14:paraId="3DD25782" w14:textId="77777777" w:rsidTr="00340B5C">
        <w:trPr>
          <w:trHeight w:val="432"/>
        </w:trPr>
        <w:tc>
          <w:tcPr>
            <w:tcW w:w="355" w:type="pct"/>
            <w:gridSpan w:val="2"/>
            <w:vAlign w:val="center"/>
          </w:tcPr>
          <w:p w14:paraId="68EBA2D5" w14:textId="69B1D09B" w:rsidR="00340B5C" w:rsidRDefault="00340B5C" w:rsidP="00911C9A">
            <w:pPr>
              <w:jc w:val="left"/>
              <w:rPr>
                <w:rFonts w:cs="Arial"/>
                <w:sz w:val="20"/>
              </w:rPr>
            </w:pPr>
            <w:r>
              <w:rPr>
                <w:rFonts w:cs="Arial"/>
                <w:sz w:val="20"/>
              </w:rPr>
              <w:t>12.2</w:t>
            </w:r>
          </w:p>
        </w:tc>
        <w:tc>
          <w:tcPr>
            <w:tcW w:w="2385" w:type="pct"/>
            <w:gridSpan w:val="3"/>
            <w:vAlign w:val="center"/>
          </w:tcPr>
          <w:p w14:paraId="32D2C6A2" w14:textId="29A270F3" w:rsidR="00340B5C" w:rsidRPr="00A17377" w:rsidRDefault="00340B5C" w:rsidP="00340B5C">
            <w:pPr>
              <w:jc w:val="left"/>
              <w:rPr>
                <w:rFonts w:cs="Arial"/>
                <w:b/>
                <w:bCs/>
                <w:sz w:val="20"/>
              </w:rPr>
            </w:pPr>
            <w:r>
              <w:rPr>
                <w:rFonts w:cs="Arial"/>
                <w:b/>
                <w:bCs/>
                <w:sz w:val="20"/>
              </w:rPr>
              <w:t>Protection from malware</w:t>
            </w:r>
          </w:p>
        </w:tc>
        <w:tc>
          <w:tcPr>
            <w:tcW w:w="317" w:type="pct"/>
          </w:tcPr>
          <w:p w14:paraId="5B1AF4FD" w14:textId="77777777" w:rsidR="00340B5C" w:rsidRPr="00982D2E" w:rsidRDefault="00340B5C" w:rsidP="00911C9A">
            <w:pPr>
              <w:rPr>
                <w:sz w:val="20"/>
              </w:rPr>
            </w:pPr>
          </w:p>
        </w:tc>
        <w:tc>
          <w:tcPr>
            <w:tcW w:w="1650" w:type="pct"/>
            <w:gridSpan w:val="3"/>
          </w:tcPr>
          <w:p w14:paraId="34357A55" w14:textId="77777777" w:rsidR="00340B5C" w:rsidRPr="00982D2E" w:rsidRDefault="00340B5C" w:rsidP="00911C9A">
            <w:pPr>
              <w:rPr>
                <w:sz w:val="20"/>
              </w:rPr>
            </w:pPr>
          </w:p>
        </w:tc>
        <w:tc>
          <w:tcPr>
            <w:tcW w:w="293" w:type="pct"/>
            <w:gridSpan w:val="2"/>
          </w:tcPr>
          <w:p w14:paraId="02A2E25A" w14:textId="77777777" w:rsidR="00340B5C" w:rsidRPr="00982D2E" w:rsidRDefault="00340B5C" w:rsidP="00911C9A">
            <w:pPr>
              <w:rPr>
                <w:sz w:val="20"/>
              </w:rPr>
            </w:pPr>
          </w:p>
        </w:tc>
      </w:tr>
      <w:tr w:rsidR="00340B5C" w:rsidRPr="00982D2E" w14:paraId="3383B488" w14:textId="77777777" w:rsidTr="00340B5C">
        <w:trPr>
          <w:trHeight w:val="432"/>
        </w:trPr>
        <w:tc>
          <w:tcPr>
            <w:tcW w:w="5000" w:type="pct"/>
            <w:gridSpan w:val="11"/>
            <w:vAlign w:val="center"/>
          </w:tcPr>
          <w:p w14:paraId="52831CCB" w14:textId="0AF4787B" w:rsidR="00340B5C" w:rsidRPr="00340B5C" w:rsidRDefault="00340B5C" w:rsidP="00911C9A">
            <w:pPr>
              <w:rPr>
                <w:b/>
                <w:sz w:val="20"/>
              </w:rPr>
            </w:pPr>
            <w:r w:rsidRPr="00340B5C">
              <w:rPr>
                <w:b/>
                <w:sz w:val="20"/>
              </w:rPr>
              <w:t>12.3 Backup</w:t>
            </w:r>
          </w:p>
          <w:p w14:paraId="6909AECC" w14:textId="53C75043" w:rsidR="00340B5C" w:rsidRPr="00982D2E" w:rsidRDefault="00340B5C" w:rsidP="00911C9A">
            <w:pPr>
              <w:rPr>
                <w:sz w:val="20"/>
              </w:rPr>
            </w:pPr>
            <w:r>
              <w:rPr>
                <w:sz w:val="20"/>
              </w:rPr>
              <w:t>Objective: To protect against loss of data</w:t>
            </w:r>
          </w:p>
        </w:tc>
      </w:tr>
      <w:tr w:rsidR="00340B5C" w:rsidRPr="00982D2E" w14:paraId="2A9C6F48" w14:textId="77777777" w:rsidTr="001C5F10">
        <w:trPr>
          <w:trHeight w:val="432"/>
        </w:trPr>
        <w:tc>
          <w:tcPr>
            <w:tcW w:w="355" w:type="pct"/>
            <w:gridSpan w:val="2"/>
            <w:vAlign w:val="center"/>
          </w:tcPr>
          <w:p w14:paraId="5EB198E0" w14:textId="205F0E1B" w:rsidR="00340B5C" w:rsidRDefault="00340B5C" w:rsidP="00911C9A">
            <w:pPr>
              <w:jc w:val="left"/>
              <w:rPr>
                <w:rFonts w:cs="Arial"/>
                <w:sz w:val="20"/>
              </w:rPr>
            </w:pPr>
            <w:r>
              <w:rPr>
                <w:rFonts w:cs="Arial"/>
                <w:sz w:val="20"/>
              </w:rPr>
              <w:t>12.3.1</w:t>
            </w:r>
          </w:p>
        </w:tc>
        <w:tc>
          <w:tcPr>
            <w:tcW w:w="2385" w:type="pct"/>
            <w:gridSpan w:val="3"/>
          </w:tcPr>
          <w:p w14:paraId="5E42B08D" w14:textId="1A5FB58D" w:rsidR="00340B5C" w:rsidRPr="00340B5C" w:rsidRDefault="00340B5C" w:rsidP="008426B2">
            <w:pPr>
              <w:jc w:val="left"/>
              <w:rPr>
                <w:rFonts w:cs="Arial"/>
                <w:bCs/>
                <w:sz w:val="20"/>
              </w:rPr>
            </w:pPr>
            <w:r>
              <w:rPr>
                <w:rFonts w:cs="Arial"/>
                <w:b/>
                <w:bCs/>
                <w:sz w:val="20"/>
              </w:rPr>
              <w:t xml:space="preserve">Information backup. </w:t>
            </w:r>
            <w:r w:rsidRPr="00340B5C">
              <w:rPr>
                <w:rFonts w:cs="Arial"/>
                <w:bCs/>
                <w:sz w:val="20"/>
                <w:u w:val="single"/>
              </w:rPr>
              <w:t>Control.</w:t>
            </w:r>
            <w:r>
              <w:rPr>
                <w:rFonts w:cs="Arial"/>
                <w:b/>
                <w:bCs/>
                <w:sz w:val="20"/>
              </w:rPr>
              <w:t xml:space="preserve">  </w:t>
            </w:r>
            <w:r>
              <w:rPr>
                <w:rFonts w:cs="Arial"/>
                <w:bCs/>
                <w:sz w:val="20"/>
              </w:rPr>
              <w:t>Backup copies of information, software and system images should be taken and tested regularly in accordance with an agreed backup policy.</w:t>
            </w:r>
          </w:p>
        </w:tc>
        <w:tc>
          <w:tcPr>
            <w:tcW w:w="317" w:type="pct"/>
          </w:tcPr>
          <w:p w14:paraId="3F7BEFA2" w14:textId="77777777" w:rsidR="00340B5C" w:rsidRPr="00982D2E" w:rsidRDefault="00340B5C" w:rsidP="00911C9A">
            <w:pPr>
              <w:rPr>
                <w:sz w:val="20"/>
              </w:rPr>
            </w:pPr>
          </w:p>
        </w:tc>
        <w:tc>
          <w:tcPr>
            <w:tcW w:w="1650" w:type="pct"/>
            <w:gridSpan w:val="3"/>
          </w:tcPr>
          <w:p w14:paraId="10A4EE99" w14:textId="77777777" w:rsidR="00340B5C" w:rsidRPr="00982D2E" w:rsidRDefault="00340B5C" w:rsidP="00911C9A">
            <w:pPr>
              <w:rPr>
                <w:sz w:val="20"/>
              </w:rPr>
            </w:pPr>
          </w:p>
        </w:tc>
        <w:tc>
          <w:tcPr>
            <w:tcW w:w="293" w:type="pct"/>
            <w:gridSpan w:val="2"/>
          </w:tcPr>
          <w:p w14:paraId="226227C5" w14:textId="77777777" w:rsidR="00340B5C" w:rsidRPr="00982D2E" w:rsidRDefault="00340B5C" w:rsidP="00911C9A">
            <w:pPr>
              <w:rPr>
                <w:sz w:val="20"/>
              </w:rPr>
            </w:pPr>
          </w:p>
        </w:tc>
      </w:tr>
      <w:tr w:rsidR="00C92451" w:rsidRPr="00982D2E" w14:paraId="58BA8F88" w14:textId="77777777" w:rsidTr="00C92451">
        <w:trPr>
          <w:trHeight w:val="432"/>
        </w:trPr>
        <w:tc>
          <w:tcPr>
            <w:tcW w:w="5000" w:type="pct"/>
            <w:gridSpan w:val="11"/>
            <w:vAlign w:val="center"/>
          </w:tcPr>
          <w:p w14:paraId="7DEB5AEA" w14:textId="490BC9CE" w:rsidR="00C92451" w:rsidRPr="00C92451" w:rsidRDefault="00C92451" w:rsidP="00911C9A">
            <w:pPr>
              <w:rPr>
                <w:b/>
                <w:sz w:val="20"/>
              </w:rPr>
            </w:pPr>
            <w:r w:rsidRPr="00C92451">
              <w:rPr>
                <w:b/>
                <w:sz w:val="20"/>
              </w:rPr>
              <w:lastRenderedPageBreak/>
              <w:t>12.4 Logging and monitoring</w:t>
            </w:r>
          </w:p>
          <w:p w14:paraId="055CEB46" w14:textId="381F3320" w:rsidR="00C92451" w:rsidRPr="00982D2E" w:rsidRDefault="00C92451" w:rsidP="00911C9A">
            <w:pPr>
              <w:rPr>
                <w:sz w:val="20"/>
              </w:rPr>
            </w:pPr>
            <w:r>
              <w:rPr>
                <w:sz w:val="20"/>
              </w:rPr>
              <w:t xml:space="preserve">Objective: </w:t>
            </w:r>
            <w:r w:rsidR="00A330E7">
              <w:rPr>
                <w:sz w:val="20"/>
              </w:rPr>
              <w:t>To record events and generate evidence.</w:t>
            </w:r>
          </w:p>
        </w:tc>
      </w:tr>
      <w:tr w:rsidR="00340B5C" w:rsidRPr="00982D2E" w14:paraId="155E3F06" w14:textId="77777777" w:rsidTr="001C5F10">
        <w:trPr>
          <w:trHeight w:val="432"/>
        </w:trPr>
        <w:tc>
          <w:tcPr>
            <w:tcW w:w="355" w:type="pct"/>
            <w:gridSpan w:val="2"/>
            <w:vAlign w:val="center"/>
          </w:tcPr>
          <w:p w14:paraId="0821299A" w14:textId="71EE3763" w:rsidR="00340B5C" w:rsidRDefault="00C92451" w:rsidP="00911C9A">
            <w:pPr>
              <w:jc w:val="left"/>
              <w:rPr>
                <w:rFonts w:cs="Arial"/>
                <w:sz w:val="20"/>
              </w:rPr>
            </w:pPr>
            <w:r>
              <w:rPr>
                <w:rFonts w:cs="Arial"/>
                <w:sz w:val="20"/>
              </w:rPr>
              <w:t>12.4.1</w:t>
            </w:r>
          </w:p>
        </w:tc>
        <w:tc>
          <w:tcPr>
            <w:tcW w:w="2385" w:type="pct"/>
            <w:gridSpan w:val="3"/>
          </w:tcPr>
          <w:p w14:paraId="7B45C093" w14:textId="20616BEC" w:rsidR="00340B5C" w:rsidRPr="00A330E7" w:rsidRDefault="00C92451" w:rsidP="008426B2">
            <w:pPr>
              <w:jc w:val="left"/>
              <w:rPr>
                <w:rFonts w:cs="Arial"/>
                <w:bCs/>
                <w:sz w:val="20"/>
              </w:rPr>
            </w:pPr>
            <w:r>
              <w:rPr>
                <w:rFonts w:cs="Arial"/>
                <w:b/>
                <w:bCs/>
                <w:sz w:val="20"/>
              </w:rPr>
              <w:t xml:space="preserve">Event logging. </w:t>
            </w:r>
            <w:r w:rsidRPr="00A330E7">
              <w:rPr>
                <w:rFonts w:cs="Arial"/>
                <w:bCs/>
                <w:sz w:val="20"/>
                <w:u w:val="single"/>
              </w:rPr>
              <w:t>Control.</w:t>
            </w:r>
            <w:r>
              <w:rPr>
                <w:rFonts w:cs="Arial"/>
                <w:b/>
                <w:bCs/>
                <w:sz w:val="20"/>
              </w:rPr>
              <w:t xml:space="preserve">  </w:t>
            </w:r>
            <w:r w:rsidR="00A330E7">
              <w:rPr>
                <w:rFonts w:cs="Arial"/>
                <w:bCs/>
                <w:sz w:val="20"/>
              </w:rPr>
              <w:t>Event logs recording user activities, exceptions, faults and information security events should be produced, kept and regularly reviewed.</w:t>
            </w:r>
          </w:p>
        </w:tc>
        <w:tc>
          <w:tcPr>
            <w:tcW w:w="317" w:type="pct"/>
          </w:tcPr>
          <w:p w14:paraId="3DF9BA1E" w14:textId="77777777" w:rsidR="00340B5C" w:rsidRPr="00982D2E" w:rsidRDefault="00340B5C" w:rsidP="00911C9A">
            <w:pPr>
              <w:rPr>
                <w:sz w:val="20"/>
              </w:rPr>
            </w:pPr>
          </w:p>
        </w:tc>
        <w:tc>
          <w:tcPr>
            <w:tcW w:w="1650" w:type="pct"/>
            <w:gridSpan w:val="3"/>
          </w:tcPr>
          <w:p w14:paraId="3065EE56" w14:textId="77777777" w:rsidR="00340B5C" w:rsidRPr="00982D2E" w:rsidRDefault="00340B5C" w:rsidP="00911C9A">
            <w:pPr>
              <w:rPr>
                <w:sz w:val="20"/>
              </w:rPr>
            </w:pPr>
          </w:p>
        </w:tc>
        <w:tc>
          <w:tcPr>
            <w:tcW w:w="293" w:type="pct"/>
            <w:gridSpan w:val="2"/>
          </w:tcPr>
          <w:p w14:paraId="51752020" w14:textId="77777777" w:rsidR="00340B5C" w:rsidRPr="00982D2E" w:rsidRDefault="00340B5C" w:rsidP="00911C9A">
            <w:pPr>
              <w:rPr>
                <w:sz w:val="20"/>
              </w:rPr>
            </w:pPr>
          </w:p>
        </w:tc>
      </w:tr>
      <w:tr w:rsidR="00340B5C" w:rsidRPr="00982D2E" w14:paraId="6C52F395" w14:textId="77777777" w:rsidTr="001C5F10">
        <w:trPr>
          <w:trHeight w:val="432"/>
        </w:trPr>
        <w:tc>
          <w:tcPr>
            <w:tcW w:w="355" w:type="pct"/>
            <w:gridSpan w:val="2"/>
            <w:vAlign w:val="center"/>
          </w:tcPr>
          <w:p w14:paraId="5BA48306" w14:textId="5FD5C5CD" w:rsidR="00340B5C" w:rsidRDefault="00C92451" w:rsidP="00911C9A">
            <w:pPr>
              <w:jc w:val="left"/>
              <w:rPr>
                <w:rFonts w:cs="Arial"/>
                <w:sz w:val="20"/>
              </w:rPr>
            </w:pPr>
            <w:r>
              <w:rPr>
                <w:rFonts w:cs="Arial"/>
                <w:sz w:val="20"/>
              </w:rPr>
              <w:t>12.4.2</w:t>
            </w:r>
          </w:p>
        </w:tc>
        <w:tc>
          <w:tcPr>
            <w:tcW w:w="2385" w:type="pct"/>
            <w:gridSpan w:val="3"/>
          </w:tcPr>
          <w:p w14:paraId="51435FB6" w14:textId="62BBF4E1" w:rsidR="00340B5C" w:rsidRPr="00A330E7" w:rsidRDefault="00C92451" w:rsidP="008426B2">
            <w:pPr>
              <w:jc w:val="left"/>
              <w:rPr>
                <w:rFonts w:cs="Arial"/>
                <w:bCs/>
                <w:sz w:val="20"/>
              </w:rPr>
            </w:pPr>
            <w:r>
              <w:rPr>
                <w:rFonts w:cs="Arial"/>
                <w:b/>
                <w:bCs/>
                <w:sz w:val="20"/>
              </w:rPr>
              <w:t xml:space="preserve">Protection of log information. </w:t>
            </w:r>
            <w:r w:rsidRPr="00A330E7">
              <w:rPr>
                <w:rFonts w:cs="Arial"/>
                <w:bCs/>
                <w:sz w:val="20"/>
                <w:u w:val="single"/>
              </w:rPr>
              <w:t>Control.</w:t>
            </w:r>
            <w:r>
              <w:rPr>
                <w:rFonts w:cs="Arial"/>
                <w:b/>
                <w:bCs/>
                <w:sz w:val="20"/>
              </w:rPr>
              <w:t xml:space="preserve">  </w:t>
            </w:r>
            <w:r w:rsidR="00A330E7">
              <w:rPr>
                <w:rFonts w:cs="Arial"/>
                <w:bCs/>
                <w:sz w:val="20"/>
              </w:rPr>
              <w:t>Logging facilities and log information should be protected against tampering and unauthorized access.</w:t>
            </w:r>
          </w:p>
        </w:tc>
        <w:tc>
          <w:tcPr>
            <w:tcW w:w="317" w:type="pct"/>
          </w:tcPr>
          <w:p w14:paraId="20BB9D7D" w14:textId="77777777" w:rsidR="00340B5C" w:rsidRPr="00982D2E" w:rsidRDefault="00340B5C" w:rsidP="00911C9A">
            <w:pPr>
              <w:rPr>
                <w:sz w:val="20"/>
              </w:rPr>
            </w:pPr>
          </w:p>
        </w:tc>
        <w:tc>
          <w:tcPr>
            <w:tcW w:w="1650" w:type="pct"/>
            <w:gridSpan w:val="3"/>
          </w:tcPr>
          <w:p w14:paraId="58958C1E" w14:textId="77777777" w:rsidR="00340B5C" w:rsidRPr="00982D2E" w:rsidRDefault="00340B5C" w:rsidP="00911C9A">
            <w:pPr>
              <w:rPr>
                <w:sz w:val="20"/>
              </w:rPr>
            </w:pPr>
          </w:p>
        </w:tc>
        <w:tc>
          <w:tcPr>
            <w:tcW w:w="293" w:type="pct"/>
            <w:gridSpan w:val="2"/>
          </w:tcPr>
          <w:p w14:paraId="7C2D2E37" w14:textId="77777777" w:rsidR="00340B5C" w:rsidRPr="00982D2E" w:rsidRDefault="00340B5C" w:rsidP="00911C9A">
            <w:pPr>
              <w:rPr>
                <w:sz w:val="20"/>
              </w:rPr>
            </w:pPr>
          </w:p>
        </w:tc>
      </w:tr>
      <w:tr w:rsidR="00340B5C" w:rsidRPr="00982D2E" w14:paraId="6D1F29DF" w14:textId="77777777" w:rsidTr="001C5F10">
        <w:trPr>
          <w:trHeight w:val="432"/>
        </w:trPr>
        <w:tc>
          <w:tcPr>
            <w:tcW w:w="355" w:type="pct"/>
            <w:gridSpan w:val="2"/>
            <w:vAlign w:val="center"/>
          </w:tcPr>
          <w:p w14:paraId="455781DB" w14:textId="6C6972F9" w:rsidR="00340B5C" w:rsidRDefault="00C92451" w:rsidP="00911C9A">
            <w:pPr>
              <w:jc w:val="left"/>
              <w:rPr>
                <w:rFonts w:cs="Arial"/>
                <w:sz w:val="20"/>
              </w:rPr>
            </w:pPr>
            <w:r>
              <w:rPr>
                <w:rFonts w:cs="Arial"/>
                <w:sz w:val="20"/>
              </w:rPr>
              <w:t>12.4.3</w:t>
            </w:r>
          </w:p>
        </w:tc>
        <w:tc>
          <w:tcPr>
            <w:tcW w:w="2385" w:type="pct"/>
            <w:gridSpan w:val="3"/>
          </w:tcPr>
          <w:p w14:paraId="491D8999" w14:textId="4003621A" w:rsidR="00340B5C" w:rsidRPr="00A330E7" w:rsidRDefault="00C92451" w:rsidP="008426B2">
            <w:pPr>
              <w:jc w:val="left"/>
              <w:rPr>
                <w:rFonts w:cs="Arial"/>
                <w:bCs/>
                <w:sz w:val="20"/>
              </w:rPr>
            </w:pPr>
            <w:r>
              <w:rPr>
                <w:rFonts w:cs="Arial"/>
                <w:b/>
                <w:bCs/>
                <w:sz w:val="20"/>
              </w:rPr>
              <w:t xml:space="preserve">Administrator and operator logs. </w:t>
            </w:r>
            <w:r w:rsidRPr="00A330E7">
              <w:rPr>
                <w:rFonts w:cs="Arial"/>
                <w:bCs/>
                <w:sz w:val="20"/>
                <w:u w:val="single"/>
              </w:rPr>
              <w:t>Control.</w:t>
            </w:r>
            <w:r>
              <w:rPr>
                <w:rFonts w:cs="Arial"/>
                <w:b/>
                <w:bCs/>
                <w:sz w:val="20"/>
              </w:rPr>
              <w:t xml:space="preserve">  </w:t>
            </w:r>
            <w:r w:rsidR="00A330E7">
              <w:rPr>
                <w:rFonts w:cs="Arial"/>
                <w:bCs/>
                <w:sz w:val="20"/>
              </w:rPr>
              <w:t>System administrator and system operator activities should be logged and the logs protected and regularly reviewed.</w:t>
            </w:r>
          </w:p>
        </w:tc>
        <w:tc>
          <w:tcPr>
            <w:tcW w:w="317" w:type="pct"/>
          </w:tcPr>
          <w:p w14:paraId="0D3480A9" w14:textId="77777777" w:rsidR="00340B5C" w:rsidRPr="00982D2E" w:rsidRDefault="00340B5C" w:rsidP="00911C9A">
            <w:pPr>
              <w:rPr>
                <w:sz w:val="20"/>
              </w:rPr>
            </w:pPr>
          </w:p>
        </w:tc>
        <w:tc>
          <w:tcPr>
            <w:tcW w:w="1650" w:type="pct"/>
            <w:gridSpan w:val="3"/>
          </w:tcPr>
          <w:p w14:paraId="32389136" w14:textId="77777777" w:rsidR="00340B5C" w:rsidRPr="00982D2E" w:rsidRDefault="00340B5C" w:rsidP="00911C9A">
            <w:pPr>
              <w:rPr>
                <w:sz w:val="20"/>
              </w:rPr>
            </w:pPr>
          </w:p>
        </w:tc>
        <w:tc>
          <w:tcPr>
            <w:tcW w:w="293" w:type="pct"/>
            <w:gridSpan w:val="2"/>
          </w:tcPr>
          <w:p w14:paraId="3F2798D6" w14:textId="77777777" w:rsidR="00340B5C" w:rsidRPr="00982D2E" w:rsidRDefault="00340B5C" w:rsidP="00911C9A">
            <w:pPr>
              <w:rPr>
                <w:sz w:val="20"/>
              </w:rPr>
            </w:pPr>
          </w:p>
        </w:tc>
      </w:tr>
      <w:tr w:rsidR="00C92451" w:rsidRPr="00982D2E" w14:paraId="409E2F3C" w14:textId="77777777" w:rsidTr="001C5F10">
        <w:trPr>
          <w:trHeight w:val="432"/>
        </w:trPr>
        <w:tc>
          <w:tcPr>
            <w:tcW w:w="355" w:type="pct"/>
            <w:gridSpan w:val="2"/>
            <w:vAlign w:val="center"/>
          </w:tcPr>
          <w:p w14:paraId="3A100C7A" w14:textId="03F3501B" w:rsidR="00C92451" w:rsidRDefault="00C92451" w:rsidP="00911C9A">
            <w:pPr>
              <w:jc w:val="left"/>
              <w:rPr>
                <w:rFonts w:cs="Arial"/>
                <w:sz w:val="20"/>
              </w:rPr>
            </w:pPr>
            <w:r>
              <w:rPr>
                <w:rFonts w:cs="Arial"/>
                <w:sz w:val="20"/>
              </w:rPr>
              <w:t>12.4.4</w:t>
            </w:r>
          </w:p>
        </w:tc>
        <w:tc>
          <w:tcPr>
            <w:tcW w:w="2385" w:type="pct"/>
            <w:gridSpan w:val="3"/>
          </w:tcPr>
          <w:p w14:paraId="14BB7FD0" w14:textId="07A0D193" w:rsidR="00C92451" w:rsidRPr="00A330E7" w:rsidRDefault="00A330E7" w:rsidP="008426B2">
            <w:pPr>
              <w:jc w:val="left"/>
              <w:rPr>
                <w:rFonts w:cs="Arial"/>
                <w:bCs/>
                <w:sz w:val="20"/>
              </w:rPr>
            </w:pPr>
            <w:r>
              <w:rPr>
                <w:rFonts w:cs="Arial"/>
                <w:b/>
                <w:bCs/>
                <w:sz w:val="20"/>
              </w:rPr>
              <w:t xml:space="preserve">Clock synchronization. Control.  </w:t>
            </w:r>
            <w:r>
              <w:rPr>
                <w:rFonts w:cs="Arial"/>
                <w:bCs/>
                <w:sz w:val="20"/>
              </w:rPr>
              <w:t>The clocks of all relevant information processing systems within an organization or security domain should be synchronized to a single reference time source.</w:t>
            </w:r>
          </w:p>
        </w:tc>
        <w:tc>
          <w:tcPr>
            <w:tcW w:w="317" w:type="pct"/>
          </w:tcPr>
          <w:p w14:paraId="7822F9B8" w14:textId="77777777" w:rsidR="00C92451" w:rsidRPr="00982D2E" w:rsidRDefault="00C92451" w:rsidP="00911C9A">
            <w:pPr>
              <w:rPr>
                <w:sz w:val="20"/>
              </w:rPr>
            </w:pPr>
          </w:p>
        </w:tc>
        <w:tc>
          <w:tcPr>
            <w:tcW w:w="1650" w:type="pct"/>
            <w:gridSpan w:val="3"/>
          </w:tcPr>
          <w:p w14:paraId="70D2F9A8" w14:textId="77777777" w:rsidR="00C92451" w:rsidRPr="00982D2E" w:rsidRDefault="00C92451" w:rsidP="00911C9A">
            <w:pPr>
              <w:rPr>
                <w:sz w:val="20"/>
              </w:rPr>
            </w:pPr>
          </w:p>
        </w:tc>
        <w:tc>
          <w:tcPr>
            <w:tcW w:w="293" w:type="pct"/>
            <w:gridSpan w:val="2"/>
          </w:tcPr>
          <w:p w14:paraId="68C09EEF" w14:textId="77777777" w:rsidR="00C92451" w:rsidRPr="00982D2E" w:rsidRDefault="00C92451" w:rsidP="00911C9A">
            <w:pPr>
              <w:rPr>
                <w:sz w:val="20"/>
              </w:rPr>
            </w:pPr>
          </w:p>
        </w:tc>
      </w:tr>
      <w:tr w:rsidR="00C92451" w:rsidRPr="00982D2E" w14:paraId="2CD8604E" w14:textId="77777777" w:rsidTr="001C5F10">
        <w:trPr>
          <w:trHeight w:val="432"/>
        </w:trPr>
        <w:tc>
          <w:tcPr>
            <w:tcW w:w="355" w:type="pct"/>
            <w:gridSpan w:val="2"/>
            <w:vAlign w:val="center"/>
          </w:tcPr>
          <w:p w14:paraId="604F9A1B" w14:textId="084BBCAE" w:rsidR="00C92451" w:rsidRDefault="00A330E7" w:rsidP="00911C9A">
            <w:pPr>
              <w:jc w:val="left"/>
              <w:rPr>
                <w:rFonts w:cs="Arial"/>
                <w:sz w:val="20"/>
              </w:rPr>
            </w:pPr>
            <w:r>
              <w:rPr>
                <w:rFonts w:cs="Arial"/>
                <w:sz w:val="20"/>
              </w:rPr>
              <w:t>12.4.5</w:t>
            </w:r>
          </w:p>
        </w:tc>
        <w:tc>
          <w:tcPr>
            <w:tcW w:w="2385" w:type="pct"/>
            <w:gridSpan w:val="3"/>
          </w:tcPr>
          <w:p w14:paraId="68D7DB51" w14:textId="7EA4DE1A" w:rsidR="00C92451" w:rsidRPr="00A330E7" w:rsidRDefault="00A330E7" w:rsidP="008426B2">
            <w:pPr>
              <w:jc w:val="left"/>
              <w:rPr>
                <w:rFonts w:cs="Arial"/>
                <w:bCs/>
                <w:sz w:val="20"/>
              </w:rPr>
            </w:pPr>
            <w:r>
              <w:rPr>
                <w:rFonts w:cs="Arial"/>
                <w:b/>
                <w:bCs/>
                <w:sz w:val="20"/>
              </w:rPr>
              <w:t xml:space="preserve">Control of operational software. </w:t>
            </w:r>
            <w:r w:rsidRPr="00A330E7">
              <w:rPr>
                <w:rFonts w:cs="Arial"/>
                <w:bCs/>
                <w:sz w:val="20"/>
                <w:u w:val="single"/>
              </w:rPr>
              <w:t>Control.</w:t>
            </w:r>
            <w:r>
              <w:rPr>
                <w:rFonts w:cs="Arial"/>
                <w:b/>
                <w:bCs/>
                <w:sz w:val="20"/>
              </w:rPr>
              <w:t xml:space="preserve">  </w:t>
            </w:r>
            <w:r>
              <w:rPr>
                <w:rFonts w:cs="Arial"/>
                <w:bCs/>
                <w:sz w:val="20"/>
              </w:rPr>
              <w:t>Procedures should be implemented to control the installation of software on operational systems.</w:t>
            </w:r>
          </w:p>
        </w:tc>
        <w:tc>
          <w:tcPr>
            <w:tcW w:w="317" w:type="pct"/>
          </w:tcPr>
          <w:p w14:paraId="3C05A6A4" w14:textId="77777777" w:rsidR="00C92451" w:rsidRPr="00982D2E" w:rsidRDefault="00C92451" w:rsidP="00911C9A">
            <w:pPr>
              <w:rPr>
                <w:sz w:val="20"/>
              </w:rPr>
            </w:pPr>
          </w:p>
        </w:tc>
        <w:tc>
          <w:tcPr>
            <w:tcW w:w="1650" w:type="pct"/>
            <w:gridSpan w:val="3"/>
          </w:tcPr>
          <w:p w14:paraId="3FD6B0DA" w14:textId="77777777" w:rsidR="00C92451" w:rsidRPr="00982D2E" w:rsidRDefault="00C92451" w:rsidP="00911C9A">
            <w:pPr>
              <w:rPr>
                <w:sz w:val="20"/>
              </w:rPr>
            </w:pPr>
          </w:p>
        </w:tc>
        <w:tc>
          <w:tcPr>
            <w:tcW w:w="293" w:type="pct"/>
            <w:gridSpan w:val="2"/>
          </w:tcPr>
          <w:p w14:paraId="2A4B7BC8" w14:textId="77777777" w:rsidR="00C92451" w:rsidRPr="00982D2E" w:rsidRDefault="00C92451" w:rsidP="00911C9A">
            <w:pPr>
              <w:rPr>
                <w:sz w:val="20"/>
              </w:rPr>
            </w:pPr>
          </w:p>
        </w:tc>
      </w:tr>
      <w:tr w:rsidR="00C92451" w:rsidRPr="00982D2E" w14:paraId="323107DE" w14:textId="77777777" w:rsidTr="001C5F10">
        <w:trPr>
          <w:trHeight w:val="432"/>
        </w:trPr>
        <w:tc>
          <w:tcPr>
            <w:tcW w:w="355" w:type="pct"/>
            <w:gridSpan w:val="2"/>
            <w:vAlign w:val="center"/>
          </w:tcPr>
          <w:p w14:paraId="0F86E6AB" w14:textId="215D9BAF" w:rsidR="00C92451" w:rsidRDefault="00A330E7" w:rsidP="00911C9A">
            <w:pPr>
              <w:jc w:val="left"/>
              <w:rPr>
                <w:rFonts w:cs="Arial"/>
                <w:sz w:val="20"/>
              </w:rPr>
            </w:pPr>
            <w:r>
              <w:rPr>
                <w:rFonts w:cs="Arial"/>
                <w:sz w:val="20"/>
              </w:rPr>
              <w:t>12.4.6</w:t>
            </w:r>
          </w:p>
        </w:tc>
        <w:tc>
          <w:tcPr>
            <w:tcW w:w="2385" w:type="pct"/>
            <w:gridSpan w:val="3"/>
          </w:tcPr>
          <w:p w14:paraId="454BE7BE" w14:textId="3882F4F3" w:rsidR="00C92451" w:rsidRDefault="00A330E7" w:rsidP="00A330E7">
            <w:pPr>
              <w:rPr>
                <w:rFonts w:cs="Arial"/>
                <w:b/>
                <w:bCs/>
                <w:sz w:val="20"/>
              </w:rPr>
            </w:pPr>
            <w:r>
              <w:rPr>
                <w:rFonts w:cs="Arial"/>
                <w:b/>
                <w:bCs/>
                <w:sz w:val="20"/>
              </w:rPr>
              <w:t xml:space="preserve">Technical vulnerability management. </w:t>
            </w:r>
            <w:r w:rsidRPr="00A330E7">
              <w:rPr>
                <w:rFonts w:cs="Arial"/>
                <w:bCs/>
                <w:sz w:val="20"/>
                <w:u w:val="single"/>
              </w:rPr>
              <w:t>Control.</w:t>
            </w:r>
            <w:r>
              <w:rPr>
                <w:rFonts w:cs="Arial"/>
                <w:b/>
                <w:bCs/>
                <w:sz w:val="20"/>
              </w:rPr>
              <w:t xml:space="preserve">  </w:t>
            </w:r>
            <w:r w:rsidRPr="00A330E7">
              <w:rPr>
                <w:rFonts w:cs="Arial"/>
                <w:bCs/>
                <w:sz w:val="20"/>
              </w:rPr>
              <w:t>Information about technical vulnerabilities of information systems being used should be obtained in a timely fashion, the organization’s exposure to such vulnerabilities evaluated and appropriate measures taken to address the associated risk.</w:t>
            </w:r>
          </w:p>
        </w:tc>
        <w:tc>
          <w:tcPr>
            <w:tcW w:w="317" w:type="pct"/>
          </w:tcPr>
          <w:p w14:paraId="0C0631A7" w14:textId="77777777" w:rsidR="00C92451" w:rsidRPr="00982D2E" w:rsidRDefault="00C92451" w:rsidP="00911C9A">
            <w:pPr>
              <w:rPr>
                <w:sz w:val="20"/>
              </w:rPr>
            </w:pPr>
          </w:p>
        </w:tc>
        <w:tc>
          <w:tcPr>
            <w:tcW w:w="1650" w:type="pct"/>
            <w:gridSpan w:val="3"/>
          </w:tcPr>
          <w:p w14:paraId="64AB8E09" w14:textId="77777777" w:rsidR="00C92451" w:rsidRPr="00982D2E" w:rsidRDefault="00C92451" w:rsidP="00911C9A">
            <w:pPr>
              <w:rPr>
                <w:sz w:val="20"/>
              </w:rPr>
            </w:pPr>
          </w:p>
        </w:tc>
        <w:tc>
          <w:tcPr>
            <w:tcW w:w="293" w:type="pct"/>
            <w:gridSpan w:val="2"/>
          </w:tcPr>
          <w:p w14:paraId="2474DC38" w14:textId="77777777" w:rsidR="00C92451" w:rsidRPr="00982D2E" w:rsidRDefault="00C92451" w:rsidP="00911C9A">
            <w:pPr>
              <w:rPr>
                <w:sz w:val="20"/>
              </w:rPr>
            </w:pPr>
          </w:p>
        </w:tc>
      </w:tr>
      <w:tr w:rsidR="00C92451" w:rsidRPr="00982D2E" w14:paraId="30319018" w14:textId="77777777" w:rsidTr="00C71E97">
        <w:trPr>
          <w:trHeight w:val="432"/>
        </w:trPr>
        <w:tc>
          <w:tcPr>
            <w:tcW w:w="355" w:type="pct"/>
            <w:gridSpan w:val="2"/>
            <w:tcBorders>
              <w:bottom w:val="single" w:sz="12" w:space="0" w:color="A11E29"/>
            </w:tcBorders>
            <w:vAlign w:val="center"/>
          </w:tcPr>
          <w:p w14:paraId="1E0799FB" w14:textId="503EC68A" w:rsidR="00C92451" w:rsidRDefault="00A330E7" w:rsidP="00911C9A">
            <w:pPr>
              <w:jc w:val="left"/>
              <w:rPr>
                <w:rFonts w:cs="Arial"/>
                <w:sz w:val="20"/>
              </w:rPr>
            </w:pPr>
            <w:r>
              <w:rPr>
                <w:rFonts w:cs="Arial"/>
                <w:sz w:val="20"/>
              </w:rPr>
              <w:t>12.4.7</w:t>
            </w:r>
          </w:p>
        </w:tc>
        <w:tc>
          <w:tcPr>
            <w:tcW w:w="2385" w:type="pct"/>
            <w:gridSpan w:val="3"/>
            <w:tcBorders>
              <w:bottom w:val="single" w:sz="12" w:space="0" w:color="A11E29"/>
            </w:tcBorders>
          </w:tcPr>
          <w:p w14:paraId="24AAECDB" w14:textId="2D7EB26B" w:rsidR="00C92451" w:rsidRPr="00A330E7" w:rsidRDefault="00A330E7" w:rsidP="008426B2">
            <w:pPr>
              <w:jc w:val="left"/>
              <w:rPr>
                <w:rFonts w:cs="Arial"/>
                <w:bCs/>
                <w:sz w:val="20"/>
              </w:rPr>
            </w:pPr>
            <w:r>
              <w:rPr>
                <w:rFonts w:cs="Arial"/>
                <w:b/>
                <w:bCs/>
                <w:sz w:val="20"/>
              </w:rPr>
              <w:t xml:space="preserve">Information systems audit considerations. </w:t>
            </w:r>
            <w:r w:rsidRPr="00A330E7">
              <w:rPr>
                <w:rFonts w:cs="Arial"/>
                <w:bCs/>
                <w:sz w:val="20"/>
                <w:u w:val="single"/>
              </w:rPr>
              <w:t>Control.</w:t>
            </w:r>
            <w:r>
              <w:rPr>
                <w:rFonts w:cs="Arial"/>
                <w:b/>
                <w:bCs/>
                <w:sz w:val="20"/>
              </w:rPr>
              <w:t xml:space="preserve">  </w:t>
            </w:r>
            <w:r>
              <w:rPr>
                <w:rFonts w:cs="Arial"/>
                <w:bCs/>
                <w:sz w:val="20"/>
              </w:rPr>
              <w:t>Audit requirements and activities involving verification of operational systems should be carefully planned and agreed to minimize disruptions to business processes.</w:t>
            </w:r>
          </w:p>
        </w:tc>
        <w:tc>
          <w:tcPr>
            <w:tcW w:w="317" w:type="pct"/>
            <w:tcBorders>
              <w:bottom w:val="single" w:sz="12" w:space="0" w:color="A11E29"/>
            </w:tcBorders>
          </w:tcPr>
          <w:p w14:paraId="4C4D49A7" w14:textId="77777777" w:rsidR="00C92451" w:rsidRPr="00982D2E" w:rsidRDefault="00C92451" w:rsidP="00911C9A">
            <w:pPr>
              <w:rPr>
                <w:sz w:val="20"/>
              </w:rPr>
            </w:pPr>
          </w:p>
        </w:tc>
        <w:tc>
          <w:tcPr>
            <w:tcW w:w="1650" w:type="pct"/>
            <w:gridSpan w:val="3"/>
            <w:tcBorders>
              <w:bottom w:val="single" w:sz="12" w:space="0" w:color="A11E29"/>
            </w:tcBorders>
          </w:tcPr>
          <w:p w14:paraId="4C0F5912" w14:textId="77777777" w:rsidR="00C92451" w:rsidRPr="00982D2E" w:rsidRDefault="00C92451" w:rsidP="00911C9A">
            <w:pPr>
              <w:rPr>
                <w:sz w:val="20"/>
              </w:rPr>
            </w:pPr>
          </w:p>
        </w:tc>
        <w:tc>
          <w:tcPr>
            <w:tcW w:w="293" w:type="pct"/>
            <w:gridSpan w:val="2"/>
          </w:tcPr>
          <w:p w14:paraId="03D8D35F" w14:textId="77777777" w:rsidR="00C92451" w:rsidRPr="00982D2E" w:rsidRDefault="00C92451" w:rsidP="00911C9A">
            <w:pPr>
              <w:rPr>
                <w:sz w:val="20"/>
              </w:rPr>
            </w:pPr>
          </w:p>
        </w:tc>
      </w:tr>
      <w:tr w:rsidR="00A330E7" w:rsidRPr="00982D2E" w14:paraId="32925C5A" w14:textId="77777777" w:rsidTr="00C71E97">
        <w:trPr>
          <w:trHeight w:val="432"/>
        </w:trPr>
        <w:tc>
          <w:tcPr>
            <w:tcW w:w="5000" w:type="pct"/>
            <w:gridSpan w:val="11"/>
            <w:tcBorders>
              <w:top w:val="single" w:sz="12" w:space="0" w:color="A11E29"/>
              <w:left w:val="single" w:sz="12" w:space="0" w:color="A11E29"/>
              <w:bottom w:val="single" w:sz="12" w:space="0" w:color="A11E29"/>
              <w:right w:val="single" w:sz="12" w:space="0" w:color="A11E29"/>
            </w:tcBorders>
            <w:vAlign w:val="center"/>
          </w:tcPr>
          <w:p w14:paraId="295B6730" w14:textId="10EEA9AC" w:rsidR="00A330E7" w:rsidRPr="00982D2E" w:rsidRDefault="00A330E7" w:rsidP="00A330E7">
            <w:pPr>
              <w:jc w:val="left"/>
              <w:rPr>
                <w:sz w:val="20"/>
              </w:rPr>
            </w:pPr>
            <w:r w:rsidRPr="00A330E7">
              <w:rPr>
                <w:b/>
                <w:color w:val="A11E29"/>
                <w:sz w:val="20"/>
              </w:rPr>
              <w:t>13 Communications security</w:t>
            </w:r>
          </w:p>
        </w:tc>
      </w:tr>
      <w:tr w:rsidR="00A330E7" w:rsidRPr="00982D2E" w14:paraId="49118FBD" w14:textId="77777777" w:rsidTr="00C71E97">
        <w:trPr>
          <w:trHeight w:val="432"/>
        </w:trPr>
        <w:tc>
          <w:tcPr>
            <w:tcW w:w="5000" w:type="pct"/>
            <w:gridSpan w:val="11"/>
            <w:tcBorders>
              <w:top w:val="single" w:sz="12" w:space="0" w:color="A11E29"/>
            </w:tcBorders>
            <w:vAlign w:val="center"/>
          </w:tcPr>
          <w:p w14:paraId="359B3CED" w14:textId="1F7D3361" w:rsidR="00A330E7" w:rsidRPr="00A330E7" w:rsidRDefault="00A330E7" w:rsidP="00911C9A">
            <w:pPr>
              <w:rPr>
                <w:b/>
                <w:sz w:val="20"/>
              </w:rPr>
            </w:pPr>
            <w:r w:rsidRPr="00A330E7">
              <w:rPr>
                <w:b/>
                <w:sz w:val="20"/>
              </w:rPr>
              <w:t>13.1 Network security management</w:t>
            </w:r>
          </w:p>
          <w:p w14:paraId="4EDB2B1B" w14:textId="794DD5E3" w:rsidR="00A330E7" w:rsidRPr="00982D2E" w:rsidRDefault="00A330E7" w:rsidP="00911C9A">
            <w:pPr>
              <w:rPr>
                <w:sz w:val="20"/>
              </w:rPr>
            </w:pPr>
            <w:r>
              <w:rPr>
                <w:sz w:val="20"/>
              </w:rPr>
              <w:t>Objective: To ensure the protection of information in networks and its supporting information processing facilities.</w:t>
            </w:r>
          </w:p>
        </w:tc>
      </w:tr>
      <w:tr w:rsidR="00A330E7" w:rsidRPr="00982D2E" w14:paraId="648FD32F" w14:textId="77777777" w:rsidTr="001C5F10">
        <w:trPr>
          <w:trHeight w:val="432"/>
        </w:trPr>
        <w:tc>
          <w:tcPr>
            <w:tcW w:w="355" w:type="pct"/>
            <w:gridSpan w:val="2"/>
            <w:vAlign w:val="center"/>
          </w:tcPr>
          <w:p w14:paraId="41C412D6" w14:textId="2CC206D6" w:rsidR="00A330E7" w:rsidRDefault="00A330E7" w:rsidP="00911C9A">
            <w:pPr>
              <w:jc w:val="left"/>
              <w:rPr>
                <w:rFonts w:cs="Arial"/>
                <w:sz w:val="20"/>
              </w:rPr>
            </w:pPr>
            <w:r>
              <w:rPr>
                <w:rFonts w:cs="Arial"/>
                <w:sz w:val="20"/>
              </w:rPr>
              <w:t>13.1</w:t>
            </w:r>
          </w:p>
        </w:tc>
        <w:tc>
          <w:tcPr>
            <w:tcW w:w="2385" w:type="pct"/>
            <w:gridSpan w:val="3"/>
          </w:tcPr>
          <w:p w14:paraId="1A137908" w14:textId="027CF668" w:rsidR="00A330E7" w:rsidRDefault="00A330E7" w:rsidP="008426B2">
            <w:pPr>
              <w:jc w:val="left"/>
              <w:rPr>
                <w:rFonts w:cs="Arial"/>
                <w:b/>
                <w:bCs/>
                <w:sz w:val="20"/>
              </w:rPr>
            </w:pPr>
            <w:r>
              <w:rPr>
                <w:rFonts w:cs="Arial"/>
                <w:b/>
                <w:bCs/>
                <w:sz w:val="20"/>
              </w:rPr>
              <w:t>Network security management</w:t>
            </w:r>
          </w:p>
        </w:tc>
        <w:tc>
          <w:tcPr>
            <w:tcW w:w="317" w:type="pct"/>
          </w:tcPr>
          <w:p w14:paraId="7816E0D9" w14:textId="77777777" w:rsidR="00A330E7" w:rsidRPr="00982D2E" w:rsidRDefault="00A330E7" w:rsidP="00911C9A">
            <w:pPr>
              <w:rPr>
                <w:sz w:val="20"/>
              </w:rPr>
            </w:pPr>
          </w:p>
        </w:tc>
        <w:tc>
          <w:tcPr>
            <w:tcW w:w="1650" w:type="pct"/>
            <w:gridSpan w:val="3"/>
          </w:tcPr>
          <w:p w14:paraId="20BCE6D6" w14:textId="77777777" w:rsidR="00A330E7" w:rsidRPr="00982D2E" w:rsidRDefault="00A330E7" w:rsidP="00911C9A">
            <w:pPr>
              <w:rPr>
                <w:sz w:val="20"/>
              </w:rPr>
            </w:pPr>
          </w:p>
        </w:tc>
        <w:tc>
          <w:tcPr>
            <w:tcW w:w="293" w:type="pct"/>
            <w:gridSpan w:val="2"/>
          </w:tcPr>
          <w:p w14:paraId="09F058EB" w14:textId="77777777" w:rsidR="00A330E7" w:rsidRPr="00982D2E" w:rsidRDefault="00A330E7" w:rsidP="00911C9A">
            <w:pPr>
              <w:rPr>
                <w:sz w:val="20"/>
              </w:rPr>
            </w:pPr>
          </w:p>
        </w:tc>
      </w:tr>
      <w:tr w:rsidR="00BE5EFC" w:rsidRPr="00982D2E" w14:paraId="1F43090C" w14:textId="77777777" w:rsidTr="00BE5EFC">
        <w:trPr>
          <w:trHeight w:val="432"/>
        </w:trPr>
        <w:tc>
          <w:tcPr>
            <w:tcW w:w="5000" w:type="pct"/>
            <w:gridSpan w:val="11"/>
            <w:vAlign w:val="center"/>
          </w:tcPr>
          <w:p w14:paraId="0EA5FD3E" w14:textId="10F0E534" w:rsidR="00BE5EFC" w:rsidRPr="00BE5EFC" w:rsidRDefault="00BE5EFC" w:rsidP="00911C9A">
            <w:pPr>
              <w:rPr>
                <w:b/>
                <w:sz w:val="20"/>
              </w:rPr>
            </w:pPr>
            <w:r w:rsidRPr="00BE5EFC">
              <w:rPr>
                <w:b/>
                <w:sz w:val="20"/>
              </w:rPr>
              <w:t>13.2 Information transfer</w:t>
            </w:r>
          </w:p>
          <w:p w14:paraId="4E2C9453" w14:textId="0E32F9C0" w:rsidR="00BE5EFC" w:rsidRPr="00982D2E" w:rsidRDefault="00BE5EFC" w:rsidP="00911C9A">
            <w:pPr>
              <w:rPr>
                <w:sz w:val="20"/>
              </w:rPr>
            </w:pPr>
            <w:r>
              <w:rPr>
                <w:sz w:val="20"/>
              </w:rPr>
              <w:t>Objective: To maintain the security of information transferred within an organization and with any external entity.</w:t>
            </w:r>
          </w:p>
        </w:tc>
      </w:tr>
      <w:tr w:rsidR="00A330E7" w:rsidRPr="00982D2E" w14:paraId="265D1BCE" w14:textId="77777777" w:rsidTr="001C5F10">
        <w:trPr>
          <w:trHeight w:val="432"/>
        </w:trPr>
        <w:tc>
          <w:tcPr>
            <w:tcW w:w="355" w:type="pct"/>
            <w:gridSpan w:val="2"/>
            <w:vAlign w:val="center"/>
          </w:tcPr>
          <w:p w14:paraId="69BEE37B" w14:textId="753239BB" w:rsidR="00A330E7" w:rsidRDefault="00BE5EFC" w:rsidP="00911C9A">
            <w:pPr>
              <w:jc w:val="left"/>
              <w:rPr>
                <w:rFonts w:cs="Arial"/>
                <w:sz w:val="20"/>
              </w:rPr>
            </w:pPr>
            <w:r>
              <w:rPr>
                <w:rFonts w:cs="Arial"/>
                <w:sz w:val="20"/>
              </w:rPr>
              <w:lastRenderedPageBreak/>
              <w:t>13.2.1</w:t>
            </w:r>
          </w:p>
        </w:tc>
        <w:tc>
          <w:tcPr>
            <w:tcW w:w="2385" w:type="pct"/>
            <w:gridSpan w:val="3"/>
          </w:tcPr>
          <w:p w14:paraId="5B29C285" w14:textId="0D9E70E0" w:rsidR="00A330E7" w:rsidRPr="00BE5EFC" w:rsidRDefault="00BE5EFC" w:rsidP="008426B2">
            <w:pPr>
              <w:jc w:val="left"/>
              <w:rPr>
                <w:rFonts w:cs="Arial"/>
                <w:bCs/>
                <w:sz w:val="20"/>
              </w:rPr>
            </w:pPr>
            <w:r>
              <w:rPr>
                <w:rFonts w:cs="Arial"/>
                <w:b/>
                <w:bCs/>
                <w:sz w:val="20"/>
              </w:rPr>
              <w:t xml:space="preserve">Information transfer policies and procedures. </w:t>
            </w:r>
            <w:r w:rsidRPr="00BE5EFC">
              <w:rPr>
                <w:rFonts w:cs="Arial"/>
                <w:bCs/>
                <w:sz w:val="20"/>
                <w:u w:val="single"/>
              </w:rPr>
              <w:t>Control.</w:t>
            </w:r>
            <w:r>
              <w:rPr>
                <w:rFonts w:cs="Arial"/>
                <w:b/>
                <w:bCs/>
                <w:sz w:val="20"/>
              </w:rPr>
              <w:t xml:space="preserve">  </w:t>
            </w:r>
            <w:r>
              <w:rPr>
                <w:rFonts w:cs="Arial"/>
                <w:bCs/>
                <w:sz w:val="20"/>
              </w:rPr>
              <w:t>Formal transfer policies, procedures and controls should be in place to protect the transfer of information through the use of all types of communication facilities.</w:t>
            </w:r>
          </w:p>
        </w:tc>
        <w:tc>
          <w:tcPr>
            <w:tcW w:w="317" w:type="pct"/>
          </w:tcPr>
          <w:p w14:paraId="6C18442D" w14:textId="77777777" w:rsidR="00A330E7" w:rsidRPr="00982D2E" w:rsidRDefault="00A330E7" w:rsidP="00911C9A">
            <w:pPr>
              <w:rPr>
                <w:sz w:val="20"/>
              </w:rPr>
            </w:pPr>
          </w:p>
        </w:tc>
        <w:tc>
          <w:tcPr>
            <w:tcW w:w="1650" w:type="pct"/>
            <w:gridSpan w:val="3"/>
          </w:tcPr>
          <w:p w14:paraId="79FC66B5" w14:textId="77777777" w:rsidR="00A330E7" w:rsidRPr="00982D2E" w:rsidRDefault="00A330E7" w:rsidP="00911C9A">
            <w:pPr>
              <w:rPr>
                <w:sz w:val="20"/>
              </w:rPr>
            </w:pPr>
          </w:p>
        </w:tc>
        <w:tc>
          <w:tcPr>
            <w:tcW w:w="293" w:type="pct"/>
            <w:gridSpan w:val="2"/>
          </w:tcPr>
          <w:p w14:paraId="62FD3167" w14:textId="77777777" w:rsidR="00A330E7" w:rsidRPr="00982D2E" w:rsidRDefault="00A330E7" w:rsidP="00911C9A">
            <w:pPr>
              <w:rPr>
                <w:sz w:val="20"/>
              </w:rPr>
            </w:pPr>
          </w:p>
        </w:tc>
      </w:tr>
      <w:tr w:rsidR="00A330E7" w:rsidRPr="00982D2E" w14:paraId="25D633E7" w14:textId="77777777" w:rsidTr="001C5F10">
        <w:trPr>
          <w:trHeight w:val="432"/>
        </w:trPr>
        <w:tc>
          <w:tcPr>
            <w:tcW w:w="355" w:type="pct"/>
            <w:gridSpan w:val="2"/>
            <w:vAlign w:val="center"/>
          </w:tcPr>
          <w:p w14:paraId="5D006A14" w14:textId="3E4CF499" w:rsidR="00A330E7" w:rsidRDefault="00BE5EFC" w:rsidP="00911C9A">
            <w:pPr>
              <w:jc w:val="left"/>
              <w:rPr>
                <w:rFonts w:cs="Arial"/>
                <w:sz w:val="20"/>
              </w:rPr>
            </w:pPr>
            <w:r>
              <w:rPr>
                <w:rFonts w:cs="Arial"/>
                <w:sz w:val="20"/>
              </w:rPr>
              <w:t>13.2.2</w:t>
            </w:r>
          </w:p>
        </w:tc>
        <w:tc>
          <w:tcPr>
            <w:tcW w:w="2385" w:type="pct"/>
            <w:gridSpan w:val="3"/>
          </w:tcPr>
          <w:p w14:paraId="73F25C9A" w14:textId="4D6799E8" w:rsidR="00A330E7" w:rsidRPr="00BE5EFC" w:rsidRDefault="00BE5EFC" w:rsidP="008426B2">
            <w:pPr>
              <w:jc w:val="left"/>
              <w:rPr>
                <w:rFonts w:cs="Arial"/>
                <w:bCs/>
                <w:sz w:val="20"/>
              </w:rPr>
            </w:pPr>
            <w:r>
              <w:rPr>
                <w:rFonts w:cs="Arial"/>
                <w:b/>
                <w:bCs/>
                <w:sz w:val="20"/>
              </w:rPr>
              <w:t xml:space="preserve">Agreements on information transfer. </w:t>
            </w:r>
            <w:r w:rsidRPr="00BE5EFC">
              <w:rPr>
                <w:rFonts w:cs="Arial"/>
                <w:bCs/>
                <w:sz w:val="20"/>
                <w:u w:val="single"/>
              </w:rPr>
              <w:t>Control.</w:t>
            </w:r>
            <w:r>
              <w:rPr>
                <w:rFonts w:cs="Arial"/>
                <w:b/>
                <w:bCs/>
                <w:sz w:val="20"/>
              </w:rPr>
              <w:t xml:space="preserve">  </w:t>
            </w:r>
            <w:r>
              <w:rPr>
                <w:rFonts w:cs="Arial"/>
                <w:bCs/>
                <w:sz w:val="20"/>
              </w:rPr>
              <w:t>Agreements should address the secure transfer of business information between the organization and external parties.</w:t>
            </w:r>
          </w:p>
        </w:tc>
        <w:tc>
          <w:tcPr>
            <w:tcW w:w="317" w:type="pct"/>
          </w:tcPr>
          <w:p w14:paraId="33D769E5" w14:textId="77777777" w:rsidR="00A330E7" w:rsidRPr="00982D2E" w:rsidRDefault="00A330E7" w:rsidP="00911C9A">
            <w:pPr>
              <w:rPr>
                <w:sz w:val="20"/>
              </w:rPr>
            </w:pPr>
          </w:p>
        </w:tc>
        <w:tc>
          <w:tcPr>
            <w:tcW w:w="1650" w:type="pct"/>
            <w:gridSpan w:val="3"/>
          </w:tcPr>
          <w:p w14:paraId="6A064A09" w14:textId="77777777" w:rsidR="00A330E7" w:rsidRPr="00982D2E" w:rsidRDefault="00A330E7" w:rsidP="00911C9A">
            <w:pPr>
              <w:rPr>
                <w:sz w:val="20"/>
              </w:rPr>
            </w:pPr>
          </w:p>
        </w:tc>
        <w:tc>
          <w:tcPr>
            <w:tcW w:w="293" w:type="pct"/>
            <w:gridSpan w:val="2"/>
          </w:tcPr>
          <w:p w14:paraId="0E531EED" w14:textId="77777777" w:rsidR="00A330E7" w:rsidRPr="00982D2E" w:rsidRDefault="00A330E7" w:rsidP="00911C9A">
            <w:pPr>
              <w:rPr>
                <w:sz w:val="20"/>
              </w:rPr>
            </w:pPr>
          </w:p>
        </w:tc>
      </w:tr>
      <w:tr w:rsidR="00A330E7" w:rsidRPr="00982D2E" w14:paraId="79D9BD47" w14:textId="77777777" w:rsidTr="001C5F10">
        <w:trPr>
          <w:trHeight w:val="432"/>
        </w:trPr>
        <w:tc>
          <w:tcPr>
            <w:tcW w:w="355" w:type="pct"/>
            <w:gridSpan w:val="2"/>
            <w:vAlign w:val="center"/>
          </w:tcPr>
          <w:p w14:paraId="2591FB89" w14:textId="1DA71BA0" w:rsidR="00A330E7" w:rsidRDefault="00BE5EFC" w:rsidP="00911C9A">
            <w:pPr>
              <w:jc w:val="left"/>
              <w:rPr>
                <w:rFonts w:cs="Arial"/>
                <w:sz w:val="20"/>
              </w:rPr>
            </w:pPr>
            <w:r>
              <w:rPr>
                <w:rFonts w:cs="Arial"/>
                <w:sz w:val="20"/>
              </w:rPr>
              <w:t>13.2.3</w:t>
            </w:r>
          </w:p>
        </w:tc>
        <w:tc>
          <w:tcPr>
            <w:tcW w:w="2385" w:type="pct"/>
            <w:gridSpan w:val="3"/>
          </w:tcPr>
          <w:p w14:paraId="6C6B8FB5" w14:textId="46867DE7" w:rsidR="00A330E7" w:rsidRPr="00BE5EFC" w:rsidRDefault="00BE5EFC" w:rsidP="008426B2">
            <w:pPr>
              <w:jc w:val="left"/>
              <w:rPr>
                <w:rFonts w:cs="Arial"/>
                <w:bCs/>
                <w:sz w:val="20"/>
              </w:rPr>
            </w:pPr>
            <w:r>
              <w:rPr>
                <w:rFonts w:cs="Arial"/>
                <w:b/>
                <w:bCs/>
                <w:sz w:val="20"/>
              </w:rPr>
              <w:t xml:space="preserve">Electronic messaging. </w:t>
            </w:r>
            <w:r w:rsidRPr="00BE5EFC">
              <w:rPr>
                <w:rFonts w:cs="Arial"/>
                <w:bCs/>
                <w:sz w:val="20"/>
                <w:u w:val="single"/>
              </w:rPr>
              <w:t>Control.</w:t>
            </w:r>
            <w:r>
              <w:rPr>
                <w:rFonts w:cs="Arial"/>
                <w:b/>
                <w:bCs/>
                <w:sz w:val="20"/>
              </w:rPr>
              <w:t xml:space="preserve">  </w:t>
            </w:r>
            <w:r>
              <w:rPr>
                <w:rFonts w:cs="Arial"/>
                <w:bCs/>
                <w:sz w:val="20"/>
              </w:rPr>
              <w:t>Information involved in electronic messaging should be appropriately protected.</w:t>
            </w:r>
          </w:p>
        </w:tc>
        <w:tc>
          <w:tcPr>
            <w:tcW w:w="317" w:type="pct"/>
          </w:tcPr>
          <w:p w14:paraId="757503E5" w14:textId="77777777" w:rsidR="00A330E7" w:rsidRPr="00982D2E" w:rsidRDefault="00A330E7" w:rsidP="00911C9A">
            <w:pPr>
              <w:rPr>
                <w:sz w:val="20"/>
              </w:rPr>
            </w:pPr>
          </w:p>
        </w:tc>
        <w:tc>
          <w:tcPr>
            <w:tcW w:w="1650" w:type="pct"/>
            <w:gridSpan w:val="3"/>
          </w:tcPr>
          <w:p w14:paraId="25234CD2" w14:textId="77777777" w:rsidR="00A330E7" w:rsidRPr="00982D2E" w:rsidRDefault="00A330E7" w:rsidP="00911C9A">
            <w:pPr>
              <w:rPr>
                <w:sz w:val="20"/>
              </w:rPr>
            </w:pPr>
          </w:p>
        </w:tc>
        <w:tc>
          <w:tcPr>
            <w:tcW w:w="293" w:type="pct"/>
            <w:gridSpan w:val="2"/>
          </w:tcPr>
          <w:p w14:paraId="5646EC07" w14:textId="77777777" w:rsidR="00A330E7" w:rsidRPr="00982D2E" w:rsidRDefault="00A330E7" w:rsidP="00911C9A">
            <w:pPr>
              <w:rPr>
                <w:sz w:val="20"/>
              </w:rPr>
            </w:pPr>
          </w:p>
        </w:tc>
      </w:tr>
      <w:tr w:rsidR="00A330E7" w:rsidRPr="00982D2E" w14:paraId="7BA7D2A2" w14:textId="77777777" w:rsidTr="00C71E97">
        <w:trPr>
          <w:trHeight w:val="432"/>
        </w:trPr>
        <w:tc>
          <w:tcPr>
            <w:tcW w:w="355" w:type="pct"/>
            <w:gridSpan w:val="2"/>
            <w:tcBorders>
              <w:bottom w:val="single" w:sz="12" w:space="0" w:color="A11E29"/>
            </w:tcBorders>
            <w:vAlign w:val="center"/>
          </w:tcPr>
          <w:p w14:paraId="313F4CD9" w14:textId="1DE972CB" w:rsidR="00A330E7" w:rsidRDefault="00BE5EFC" w:rsidP="00911C9A">
            <w:pPr>
              <w:jc w:val="left"/>
              <w:rPr>
                <w:rFonts w:cs="Arial"/>
                <w:sz w:val="20"/>
              </w:rPr>
            </w:pPr>
            <w:r>
              <w:rPr>
                <w:rFonts w:cs="Arial"/>
                <w:sz w:val="20"/>
              </w:rPr>
              <w:t>13.2.4</w:t>
            </w:r>
          </w:p>
        </w:tc>
        <w:tc>
          <w:tcPr>
            <w:tcW w:w="2385" w:type="pct"/>
            <w:gridSpan w:val="3"/>
            <w:tcBorders>
              <w:bottom w:val="single" w:sz="12" w:space="0" w:color="A11E29"/>
            </w:tcBorders>
          </w:tcPr>
          <w:p w14:paraId="6473E4A4" w14:textId="450AEC37" w:rsidR="00A330E7" w:rsidRPr="00BE5EFC" w:rsidRDefault="00BE5EFC" w:rsidP="008426B2">
            <w:pPr>
              <w:jc w:val="left"/>
              <w:rPr>
                <w:rFonts w:cs="Arial"/>
                <w:bCs/>
                <w:sz w:val="20"/>
              </w:rPr>
            </w:pPr>
            <w:r>
              <w:rPr>
                <w:rFonts w:cs="Arial"/>
                <w:b/>
                <w:bCs/>
                <w:sz w:val="20"/>
              </w:rPr>
              <w:t xml:space="preserve">Confidentiality or non-disclosure agreements. </w:t>
            </w:r>
            <w:r w:rsidRPr="00BE5EFC">
              <w:rPr>
                <w:rFonts w:cs="Arial"/>
                <w:bCs/>
                <w:sz w:val="20"/>
                <w:u w:val="single"/>
              </w:rPr>
              <w:t>Control.</w:t>
            </w:r>
            <w:r>
              <w:rPr>
                <w:rFonts w:cs="Arial"/>
                <w:b/>
                <w:bCs/>
                <w:sz w:val="20"/>
              </w:rPr>
              <w:t xml:space="preserve">  </w:t>
            </w:r>
            <w:r>
              <w:rPr>
                <w:rFonts w:cs="Arial"/>
                <w:bCs/>
                <w:sz w:val="20"/>
              </w:rPr>
              <w:t>Requirements for confidentiality or non-disclosure agreements reflecting the organization’s needs for the protection of information should be identified, regularly reviewed and documented.</w:t>
            </w:r>
          </w:p>
        </w:tc>
        <w:tc>
          <w:tcPr>
            <w:tcW w:w="317" w:type="pct"/>
            <w:tcBorders>
              <w:bottom w:val="single" w:sz="12" w:space="0" w:color="A11E29"/>
            </w:tcBorders>
          </w:tcPr>
          <w:p w14:paraId="4D17502D" w14:textId="77777777" w:rsidR="00A330E7" w:rsidRPr="00982D2E" w:rsidRDefault="00A330E7" w:rsidP="00911C9A">
            <w:pPr>
              <w:rPr>
                <w:sz w:val="20"/>
              </w:rPr>
            </w:pPr>
          </w:p>
        </w:tc>
        <w:tc>
          <w:tcPr>
            <w:tcW w:w="1650" w:type="pct"/>
            <w:gridSpan w:val="3"/>
            <w:tcBorders>
              <w:bottom w:val="single" w:sz="12" w:space="0" w:color="A11E29"/>
            </w:tcBorders>
          </w:tcPr>
          <w:p w14:paraId="126BBE12" w14:textId="77777777" w:rsidR="00A330E7" w:rsidRPr="00982D2E" w:rsidRDefault="00A330E7" w:rsidP="00911C9A">
            <w:pPr>
              <w:rPr>
                <w:sz w:val="20"/>
              </w:rPr>
            </w:pPr>
          </w:p>
        </w:tc>
        <w:tc>
          <w:tcPr>
            <w:tcW w:w="293" w:type="pct"/>
            <w:gridSpan w:val="2"/>
          </w:tcPr>
          <w:p w14:paraId="4A676559" w14:textId="77777777" w:rsidR="00A330E7" w:rsidRPr="00982D2E" w:rsidRDefault="00A330E7" w:rsidP="00911C9A">
            <w:pPr>
              <w:rPr>
                <w:sz w:val="20"/>
              </w:rPr>
            </w:pPr>
          </w:p>
        </w:tc>
      </w:tr>
      <w:tr w:rsidR="00F02B41" w:rsidRPr="00982D2E" w14:paraId="6FD4EBDD" w14:textId="77777777" w:rsidTr="00C71E97">
        <w:trPr>
          <w:trHeight w:val="432"/>
        </w:trPr>
        <w:tc>
          <w:tcPr>
            <w:tcW w:w="5000" w:type="pct"/>
            <w:gridSpan w:val="11"/>
            <w:tcBorders>
              <w:top w:val="single" w:sz="12" w:space="0" w:color="A11E29"/>
              <w:left w:val="single" w:sz="12" w:space="0" w:color="A11E29"/>
              <w:bottom w:val="single" w:sz="12" w:space="0" w:color="A11E29"/>
              <w:right w:val="single" w:sz="12" w:space="0" w:color="A11E29"/>
            </w:tcBorders>
            <w:vAlign w:val="center"/>
          </w:tcPr>
          <w:p w14:paraId="32227AFC" w14:textId="61DEBC99" w:rsidR="00F02B41" w:rsidRPr="00982D2E" w:rsidRDefault="00F02B41" w:rsidP="00AB0BFA">
            <w:pPr>
              <w:jc w:val="left"/>
              <w:rPr>
                <w:sz w:val="20"/>
              </w:rPr>
            </w:pPr>
            <w:r w:rsidRPr="00AB0BFA">
              <w:rPr>
                <w:b/>
                <w:color w:val="A11E29"/>
                <w:sz w:val="20"/>
              </w:rPr>
              <w:t>14 System acquisition, development and maintenance</w:t>
            </w:r>
          </w:p>
        </w:tc>
      </w:tr>
      <w:tr w:rsidR="00A330E7" w:rsidRPr="00982D2E" w14:paraId="4A5F6906" w14:textId="77777777" w:rsidTr="00C71E97">
        <w:trPr>
          <w:trHeight w:val="432"/>
        </w:trPr>
        <w:tc>
          <w:tcPr>
            <w:tcW w:w="355" w:type="pct"/>
            <w:gridSpan w:val="2"/>
            <w:tcBorders>
              <w:top w:val="single" w:sz="12" w:space="0" w:color="A11E29"/>
              <w:bottom w:val="single" w:sz="12" w:space="0" w:color="A11E29"/>
            </w:tcBorders>
            <w:vAlign w:val="center"/>
          </w:tcPr>
          <w:p w14:paraId="566960B7" w14:textId="5A85ACA0" w:rsidR="00A330E7" w:rsidRDefault="00AB0BFA" w:rsidP="00911C9A">
            <w:pPr>
              <w:jc w:val="left"/>
              <w:rPr>
                <w:rFonts w:cs="Arial"/>
                <w:sz w:val="20"/>
              </w:rPr>
            </w:pPr>
            <w:r>
              <w:rPr>
                <w:rFonts w:cs="Arial"/>
                <w:sz w:val="20"/>
              </w:rPr>
              <w:t>14</w:t>
            </w:r>
          </w:p>
        </w:tc>
        <w:tc>
          <w:tcPr>
            <w:tcW w:w="2385" w:type="pct"/>
            <w:gridSpan w:val="3"/>
            <w:tcBorders>
              <w:top w:val="single" w:sz="12" w:space="0" w:color="A11E29"/>
              <w:bottom w:val="single" w:sz="12" w:space="0" w:color="A11E29"/>
            </w:tcBorders>
            <w:vAlign w:val="center"/>
          </w:tcPr>
          <w:p w14:paraId="23B027D2" w14:textId="5ADDA35F" w:rsidR="00A330E7" w:rsidRDefault="00AB0BFA" w:rsidP="00AB0BFA">
            <w:pPr>
              <w:jc w:val="left"/>
              <w:rPr>
                <w:rFonts w:cs="Arial"/>
                <w:b/>
                <w:bCs/>
                <w:sz w:val="20"/>
              </w:rPr>
            </w:pPr>
            <w:r>
              <w:rPr>
                <w:rFonts w:cs="Arial"/>
                <w:b/>
                <w:bCs/>
                <w:sz w:val="20"/>
              </w:rPr>
              <w:t>System acquisition, development and maintenance</w:t>
            </w:r>
          </w:p>
        </w:tc>
        <w:tc>
          <w:tcPr>
            <w:tcW w:w="317" w:type="pct"/>
            <w:tcBorders>
              <w:top w:val="single" w:sz="12" w:space="0" w:color="A11E29"/>
              <w:bottom w:val="single" w:sz="12" w:space="0" w:color="A11E29"/>
            </w:tcBorders>
          </w:tcPr>
          <w:p w14:paraId="37F466E0" w14:textId="77777777" w:rsidR="00A330E7" w:rsidRPr="00982D2E" w:rsidRDefault="00A330E7" w:rsidP="00911C9A">
            <w:pPr>
              <w:rPr>
                <w:sz w:val="20"/>
              </w:rPr>
            </w:pPr>
          </w:p>
        </w:tc>
        <w:tc>
          <w:tcPr>
            <w:tcW w:w="1650" w:type="pct"/>
            <w:gridSpan w:val="3"/>
            <w:tcBorders>
              <w:top w:val="single" w:sz="12" w:space="0" w:color="A11E29"/>
              <w:bottom w:val="single" w:sz="12" w:space="0" w:color="A11E29"/>
            </w:tcBorders>
          </w:tcPr>
          <w:p w14:paraId="361B7312" w14:textId="77777777" w:rsidR="00A330E7" w:rsidRPr="00982D2E" w:rsidRDefault="00A330E7" w:rsidP="00911C9A">
            <w:pPr>
              <w:rPr>
                <w:sz w:val="20"/>
              </w:rPr>
            </w:pPr>
          </w:p>
        </w:tc>
        <w:tc>
          <w:tcPr>
            <w:tcW w:w="293" w:type="pct"/>
            <w:gridSpan w:val="2"/>
            <w:tcBorders>
              <w:top w:val="single" w:sz="12" w:space="0" w:color="A11E29"/>
            </w:tcBorders>
          </w:tcPr>
          <w:p w14:paraId="561A4F42" w14:textId="77777777" w:rsidR="00A330E7" w:rsidRPr="00982D2E" w:rsidRDefault="00A330E7" w:rsidP="00911C9A">
            <w:pPr>
              <w:rPr>
                <w:sz w:val="20"/>
              </w:rPr>
            </w:pPr>
          </w:p>
        </w:tc>
      </w:tr>
      <w:tr w:rsidR="00AB0BFA" w:rsidRPr="00982D2E" w14:paraId="22F5CC98" w14:textId="77777777" w:rsidTr="00C71E97">
        <w:trPr>
          <w:trHeight w:val="432"/>
        </w:trPr>
        <w:tc>
          <w:tcPr>
            <w:tcW w:w="5000" w:type="pct"/>
            <w:gridSpan w:val="11"/>
            <w:tcBorders>
              <w:top w:val="single" w:sz="12" w:space="0" w:color="A11E29"/>
              <w:left w:val="single" w:sz="12" w:space="0" w:color="A11E29"/>
              <w:bottom w:val="single" w:sz="12" w:space="0" w:color="A11E29"/>
              <w:right w:val="single" w:sz="12" w:space="0" w:color="A11E29"/>
            </w:tcBorders>
            <w:vAlign w:val="center"/>
          </w:tcPr>
          <w:p w14:paraId="2413B43A" w14:textId="466DE82E" w:rsidR="00AB0BFA" w:rsidRPr="00982D2E" w:rsidRDefault="00AB0BFA" w:rsidP="00911C9A">
            <w:pPr>
              <w:rPr>
                <w:sz w:val="20"/>
              </w:rPr>
            </w:pPr>
            <w:r w:rsidRPr="00AB0BFA">
              <w:rPr>
                <w:b/>
                <w:color w:val="A11E29"/>
                <w:sz w:val="20"/>
              </w:rPr>
              <w:t>15 Supplier relationships</w:t>
            </w:r>
          </w:p>
        </w:tc>
      </w:tr>
      <w:tr w:rsidR="00A330E7" w:rsidRPr="00982D2E" w14:paraId="7FE1E641" w14:textId="77777777" w:rsidTr="00C71E97">
        <w:trPr>
          <w:trHeight w:val="432"/>
        </w:trPr>
        <w:tc>
          <w:tcPr>
            <w:tcW w:w="355" w:type="pct"/>
            <w:gridSpan w:val="2"/>
            <w:tcBorders>
              <w:top w:val="single" w:sz="12" w:space="0" w:color="A11E29"/>
              <w:bottom w:val="single" w:sz="12" w:space="0" w:color="A11E29"/>
            </w:tcBorders>
            <w:vAlign w:val="center"/>
          </w:tcPr>
          <w:p w14:paraId="4AB6AD8C" w14:textId="6B2016D7" w:rsidR="00A330E7" w:rsidRDefault="00AB0BFA" w:rsidP="00911C9A">
            <w:pPr>
              <w:jc w:val="left"/>
              <w:rPr>
                <w:rFonts w:cs="Arial"/>
                <w:sz w:val="20"/>
              </w:rPr>
            </w:pPr>
            <w:r>
              <w:rPr>
                <w:rFonts w:cs="Arial"/>
                <w:sz w:val="20"/>
              </w:rPr>
              <w:t>15</w:t>
            </w:r>
          </w:p>
        </w:tc>
        <w:tc>
          <w:tcPr>
            <w:tcW w:w="2385" w:type="pct"/>
            <w:gridSpan w:val="3"/>
            <w:tcBorders>
              <w:top w:val="single" w:sz="12" w:space="0" w:color="A11E29"/>
              <w:bottom w:val="single" w:sz="12" w:space="0" w:color="A11E29"/>
            </w:tcBorders>
            <w:vAlign w:val="center"/>
          </w:tcPr>
          <w:p w14:paraId="5D2CB4E4" w14:textId="662E7310" w:rsidR="00A330E7" w:rsidRDefault="00AB0BFA" w:rsidP="00AB0BFA">
            <w:pPr>
              <w:jc w:val="left"/>
              <w:rPr>
                <w:rFonts w:cs="Arial"/>
                <w:b/>
                <w:bCs/>
                <w:sz w:val="20"/>
              </w:rPr>
            </w:pPr>
            <w:r>
              <w:rPr>
                <w:rFonts w:cs="Arial"/>
                <w:b/>
                <w:bCs/>
                <w:sz w:val="20"/>
              </w:rPr>
              <w:t xml:space="preserve">Supplier relationships </w:t>
            </w:r>
          </w:p>
        </w:tc>
        <w:tc>
          <w:tcPr>
            <w:tcW w:w="317" w:type="pct"/>
            <w:tcBorders>
              <w:top w:val="single" w:sz="12" w:space="0" w:color="A11E29"/>
              <w:bottom w:val="single" w:sz="12" w:space="0" w:color="A11E29"/>
            </w:tcBorders>
          </w:tcPr>
          <w:p w14:paraId="17247149" w14:textId="77777777" w:rsidR="00A330E7" w:rsidRPr="00982D2E" w:rsidRDefault="00A330E7" w:rsidP="00911C9A">
            <w:pPr>
              <w:rPr>
                <w:sz w:val="20"/>
              </w:rPr>
            </w:pPr>
          </w:p>
        </w:tc>
        <w:tc>
          <w:tcPr>
            <w:tcW w:w="1650" w:type="pct"/>
            <w:gridSpan w:val="3"/>
            <w:tcBorders>
              <w:top w:val="single" w:sz="12" w:space="0" w:color="A11E29"/>
              <w:bottom w:val="single" w:sz="12" w:space="0" w:color="A11E29"/>
            </w:tcBorders>
          </w:tcPr>
          <w:p w14:paraId="6C1ACAEB" w14:textId="77777777" w:rsidR="00A330E7" w:rsidRPr="00982D2E" w:rsidRDefault="00A330E7" w:rsidP="00911C9A">
            <w:pPr>
              <w:rPr>
                <w:sz w:val="20"/>
              </w:rPr>
            </w:pPr>
          </w:p>
        </w:tc>
        <w:tc>
          <w:tcPr>
            <w:tcW w:w="293" w:type="pct"/>
            <w:gridSpan w:val="2"/>
            <w:tcBorders>
              <w:top w:val="single" w:sz="12" w:space="0" w:color="A11E29"/>
            </w:tcBorders>
          </w:tcPr>
          <w:p w14:paraId="5AE78B8F" w14:textId="77777777" w:rsidR="00A330E7" w:rsidRPr="00982D2E" w:rsidRDefault="00A330E7" w:rsidP="00911C9A">
            <w:pPr>
              <w:rPr>
                <w:sz w:val="20"/>
              </w:rPr>
            </w:pPr>
          </w:p>
        </w:tc>
      </w:tr>
      <w:tr w:rsidR="00AB0BFA" w:rsidRPr="00982D2E" w14:paraId="54A56174" w14:textId="77777777" w:rsidTr="00C71E97">
        <w:trPr>
          <w:trHeight w:val="432"/>
        </w:trPr>
        <w:tc>
          <w:tcPr>
            <w:tcW w:w="5000" w:type="pct"/>
            <w:gridSpan w:val="11"/>
            <w:tcBorders>
              <w:top w:val="single" w:sz="12" w:space="0" w:color="A11E29"/>
              <w:left w:val="single" w:sz="12" w:space="0" w:color="A11E29"/>
              <w:bottom w:val="single" w:sz="12" w:space="0" w:color="A11E29"/>
              <w:right w:val="single" w:sz="12" w:space="0" w:color="A11E29"/>
            </w:tcBorders>
            <w:vAlign w:val="center"/>
          </w:tcPr>
          <w:p w14:paraId="4507BB33" w14:textId="11E11F0F" w:rsidR="00AB0BFA" w:rsidRPr="00982D2E" w:rsidRDefault="00AB0BFA" w:rsidP="00911C9A">
            <w:pPr>
              <w:rPr>
                <w:sz w:val="20"/>
              </w:rPr>
            </w:pPr>
            <w:r w:rsidRPr="00AB0BFA">
              <w:rPr>
                <w:b/>
                <w:color w:val="A11E29"/>
                <w:sz w:val="20"/>
              </w:rPr>
              <w:t>16 Information security incident management</w:t>
            </w:r>
          </w:p>
        </w:tc>
      </w:tr>
      <w:tr w:rsidR="00AB0BFA" w:rsidRPr="00982D2E" w14:paraId="20C9BDDE" w14:textId="77777777" w:rsidTr="00C71E97">
        <w:trPr>
          <w:trHeight w:val="432"/>
        </w:trPr>
        <w:tc>
          <w:tcPr>
            <w:tcW w:w="5000" w:type="pct"/>
            <w:gridSpan w:val="11"/>
            <w:tcBorders>
              <w:top w:val="single" w:sz="12" w:space="0" w:color="A11E29"/>
            </w:tcBorders>
            <w:vAlign w:val="center"/>
          </w:tcPr>
          <w:p w14:paraId="75AB8CEB" w14:textId="514A0EA1" w:rsidR="00AB0BFA" w:rsidRPr="00AB0BFA" w:rsidRDefault="00AB0BFA" w:rsidP="00911C9A">
            <w:pPr>
              <w:rPr>
                <w:b/>
                <w:sz w:val="20"/>
              </w:rPr>
            </w:pPr>
            <w:r w:rsidRPr="00AB0BFA">
              <w:rPr>
                <w:b/>
                <w:sz w:val="20"/>
              </w:rPr>
              <w:t>16.1 Management of information security incidents and improvements</w:t>
            </w:r>
          </w:p>
          <w:p w14:paraId="7333AEE7" w14:textId="2E0E821E" w:rsidR="00AB0BFA" w:rsidRPr="00982D2E" w:rsidRDefault="00AB0BFA" w:rsidP="00911C9A">
            <w:pPr>
              <w:rPr>
                <w:sz w:val="20"/>
              </w:rPr>
            </w:pPr>
            <w:r>
              <w:rPr>
                <w:sz w:val="20"/>
              </w:rPr>
              <w:t xml:space="preserve">Objective: To ensure a consistent and effective approach to the management of information security incidents, including communication on security events and weaknesses. </w:t>
            </w:r>
          </w:p>
        </w:tc>
      </w:tr>
      <w:tr w:rsidR="00A330E7" w:rsidRPr="00982D2E" w14:paraId="1054E770" w14:textId="77777777" w:rsidTr="001C5F10">
        <w:trPr>
          <w:trHeight w:val="432"/>
        </w:trPr>
        <w:tc>
          <w:tcPr>
            <w:tcW w:w="355" w:type="pct"/>
            <w:gridSpan w:val="2"/>
            <w:vAlign w:val="center"/>
          </w:tcPr>
          <w:p w14:paraId="7685C17D" w14:textId="66AD31FA" w:rsidR="00A330E7" w:rsidRDefault="00AB0BFA" w:rsidP="00911C9A">
            <w:pPr>
              <w:jc w:val="left"/>
              <w:rPr>
                <w:rFonts w:cs="Arial"/>
                <w:sz w:val="20"/>
              </w:rPr>
            </w:pPr>
            <w:r>
              <w:rPr>
                <w:rFonts w:cs="Arial"/>
                <w:sz w:val="20"/>
              </w:rPr>
              <w:t>16.1.1</w:t>
            </w:r>
          </w:p>
        </w:tc>
        <w:tc>
          <w:tcPr>
            <w:tcW w:w="2385" w:type="pct"/>
            <w:gridSpan w:val="3"/>
          </w:tcPr>
          <w:p w14:paraId="045CE26F" w14:textId="498977B5" w:rsidR="00A330E7" w:rsidRPr="00AB0BFA" w:rsidRDefault="00AB0BFA" w:rsidP="008426B2">
            <w:pPr>
              <w:jc w:val="left"/>
              <w:rPr>
                <w:rFonts w:cs="Arial"/>
                <w:bCs/>
                <w:sz w:val="20"/>
              </w:rPr>
            </w:pPr>
            <w:r>
              <w:rPr>
                <w:rFonts w:cs="Arial"/>
                <w:b/>
                <w:bCs/>
                <w:sz w:val="20"/>
              </w:rPr>
              <w:t xml:space="preserve">Responsibilities and procedures. </w:t>
            </w:r>
            <w:r>
              <w:rPr>
                <w:rFonts w:cs="Arial"/>
                <w:bCs/>
                <w:sz w:val="20"/>
                <w:u w:val="single"/>
              </w:rPr>
              <w:t>Control.</w:t>
            </w:r>
            <w:r>
              <w:rPr>
                <w:rFonts w:cs="Arial"/>
                <w:bCs/>
                <w:sz w:val="20"/>
              </w:rPr>
              <w:t xml:space="preserve">  Management responsibilities and procedures should be established to ensure a quick, effective and orderly response to information security incidents.</w:t>
            </w:r>
          </w:p>
        </w:tc>
        <w:tc>
          <w:tcPr>
            <w:tcW w:w="317" w:type="pct"/>
          </w:tcPr>
          <w:p w14:paraId="7A675FE9" w14:textId="77777777" w:rsidR="00A330E7" w:rsidRPr="00982D2E" w:rsidRDefault="00A330E7" w:rsidP="00911C9A">
            <w:pPr>
              <w:rPr>
                <w:sz w:val="20"/>
              </w:rPr>
            </w:pPr>
          </w:p>
        </w:tc>
        <w:tc>
          <w:tcPr>
            <w:tcW w:w="1650" w:type="pct"/>
            <w:gridSpan w:val="3"/>
          </w:tcPr>
          <w:p w14:paraId="6AD7788F" w14:textId="77777777" w:rsidR="00A330E7" w:rsidRPr="00982D2E" w:rsidRDefault="00A330E7" w:rsidP="00911C9A">
            <w:pPr>
              <w:rPr>
                <w:sz w:val="20"/>
              </w:rPr>
            </w:pPr>
          </w:p>
        </w:tc>
        <w:tc>
          <w:tcPr>
            <w:tcW w:w="293" w:type="pct"/>
            <w:gridSpan w:val="2"/>
          </w:tcPr>
          <w:p w14:paraId="6738FD28" w14:textId="77777777" w:rsidR="00A330E7" w:rsidRPr="00982D2E" w:rsidRDefault="00A330E7" w:rsidP="00911C9A">
            <w:pPr>
              <w:rPr>
                <w:sz w:val="20"/>
              </w:rPr>
            </w:pPr>
          </w:p>
        </w:tc>
      </w:tr>
      <w:tr w:rsidR="00A330E7" w:rsidRPr="00982D2E" w14:paraId="08BF6924" w14:textId="77777777" w:rsidTr="001C5F10">
        <w:trPr>
          <w:trHeight w:val="432"/>
        </w:trPr>
        <w:tc>
          <w:tcPr>
            <w:tcW w:w="355" w:type="pct"/>
            <w:gridSpan w:val="2"/>
            <w:vAlign w:val="center"/>
          </w:tcPr>
          <w:p w14:paraId="243F697D" w14:textId="114A6CFC" w:rsidR="00A330E7" w:rsidRDefault="00AB0BFA" w:rsidP="00911C9A">
            <w:pPr>
              <w:jc w:val="left"/>
              <w:rPr>
                <w:rFonts w:cs="Arial"/>
                <w:sz w:val="20"/>
              </w:rPr>
            </w:pPr>
            <w:r>
              <w:rPr>
                <w:rFonts w:cs="Arial"/>
                <w:sz w:val="20"/>
              </w:rPr>
              <w:t>16.1.2</w:t>
            </w:r>
          </w:p>
        </w:tc>
        <w:tc>
          <w:tcPr>
            <w:tcW w:w="2385" w:type="pct"/>
            <w:gridSpan w:val="3"/>
          </w:tcPr>
          <w:p w14:paraId="2FBEA3EC" w14:textId="33943FE5" w:rsidR="00A330E7" w:rsidRPr="00AB0BFA" w:rsidRDefault="00AB0BFA" w:rsidP="008426B2">
            <w:pPr>
              <w:jc w:val="left"/>
              <w:rPr>
                <w:rFonts w:cs="Arial"/>
                <w:bCs/>
                <w:sz w:val="20"/>
              </w:rPr>
            </w:pPr>
            <w:r>
              <w:rPr>
                <w:rFonts w:cs="Arial"/>
                <w:b/>
                <w:bCs/>
                <w:sz w:val="20"/>
              </w:rPr>
              <w:t xml:space="preserve">Reporting information security events. </w:t>
            </w:r>
            <w:r w:rsidRPr="00AB0BFA">
              <w:rPr>
                <w:rFonts w:cs="Arial"/>
                <w:bCs/>
                <w:sz w:val="20"/>
                <w:u w:val="single"/>
              </w:rPr>
              <w:t>Control.</w:t>
            </w:r>
            <w:r>
              <w:rPr>
                <w:rFonts w:cs="Arial"/>
                <w:b/>
                <w:bCs/>
                <w:sz w:val="20"/>
              </w:rPr>
              <w:t xml:space="preserve">  </w:t>
            </w:r>
            <w:r>
              <w:rPr>
                <w:rFonts w:cs="Arial"/>
                <w:bCs/>
                <w:sz w:val="20"/>
              </w:rPr>
              <w:t>Information security events should be reported through appropriate management channels as quickly as possible.</w:t>
            </w:r>
          </w:p>
        </w:tc>
        <w:tc>
          <w:tcPr>
            <w:tcW w:w="317" w:type="pct"/>
          </w:tcPr>
          <w:p w14:paraId="3FA36176" w14:textId="77777777" w:rsidR="00A330E7" w:rsidRPr="00982D2E" w:rsidRDefault="00A330E7" w:rsidP="00911C9A">
            <w:pPr>
              <w:rPr>
                <w:sz w:val="20"/>
              </w:rPr>
            </w:pPr>
          </w:p>
        </w:tc>
        <w:tc>
          <w:tcPr>
            <w:tcW w:w="1650" w:type="pct"/>
            <w:gridSpan w:val="3"/>
          </w:tcPr>
          <w:p w14:paraId="79DEC5B4" w14:textId="77777777" w:rsidR="00A330E7" w:rsidRPr="00982D2E" w:rsidRDefault="00A330E7" w:rsidP="00911C9A">
            <w:pPr>
              <w:rPr>
                <w:sz w:val="20"/>
              </w:rPr>
            </w:pPr>
          </w:p>
        </w:tc>
        <w:tc>
          <w:tcPr>
            <w:tcW w:w="293" w:type="pct"/>
            <w:gridSpan w:val="2"/>
          </w:tcPr>
          <w:p w14:paraId="7253826C" w14:textId="77777777" w:rsidR="00A330E7" w:rsidRPr="00982D2E" w:rsidRDefault="00A330E7" w:rsidP="00911C9A">
            <w:pPr>
              <w:rPr>
                <w:sz w:val="20"/>
              </w:rPr>
            </w:pPr>
          </w:p>
        </w:tc>
      </w:tr>
      <w:tr w:rsidR="00AB0BFA" w:rsidRPr="00982D2E" w14:paraId="08131395" w14:textId="77777777" w:rsidTr="001C5F10">
        <w:trPr>
          <w:trHeight w:val="432"/>
        </w:trPr>
        <w:tc>
          <w:tcPr>
            <w:tcW w:w="355" w:type="pct"/>
            <w:gridSpan w:val="2"/>
            <w:vAlign w:val="center"/>
          </w:tcPr>
          <w:p w14:paraId="60F35A3B" w14:textId="62B222A2" w:rsidR="00AB0BFA" w:rsidRDefault="00AB0BFA" w:rsidP="00911C9A">
            <w:pPr>
              <w:jc w:val="left"/>
              <w:rPr>
                <w:rFonts w:cs="Arial"/>
                <w:sz w:val="20"/>
              </w:rPr>
            </w:pPr>
            <w:r>
              <w:rPr>
                <w:rFonts w:cs="Arial"/>
                <w:sz w:val="20"/>
              </w:rPr>
              <w:t>16.1.3</w:t>
            </w:r>
          </w:p>
        </w:tc>
        <w:tc>
          <w:tcPr>
            <w:tcW w:w="2385" w:type="pct"/>
            <w:gridSpan w:val="3"/>
          </w:tcPr>
          <w:p w14:paraId="72D963DF" w14:textId="3436196D" w:rsidR="00AB0BFA" w:rsidRPr="00AB0BFA" w:rsidRDefault="00AB0BFA" w:rsidP="008426B2">
            <w:pPr>
              <w:jc w:val="left"/>
              <w:rPr>
                <w:rFonts w:cs="Arial"/>
                <w:bCs/>
                <w:sz w:val="20"/>
              </w:rPr>
            </w:pPr>
            <w:r>
              <w:rPr>
                <w:rFonts w:cs="Arial"/>
                <w:b/>
                <w:bCs/>
                <w:sz w:val="20"/>
              </w:rPr>
              <w:t xml:space="preserve">Reporting information security weaknesses. </w:t>
            </w:r>
            <w:r w:rsidRPr="00AB0BFA">
              <w:rPr>
                <w:rFonts w:cs="Arial"/>
                <w:bCs/>
                <w:sz w:val="20"/>
                <w:u w:val="single"/>
              </w:rPr>
              <w:t>Control.</w:t>
            </w:r>
            <w:r>
              <w:rPr>
                <w:rFonts w:cs="Arial"/>
                <w:b/>
                <w:bCs/>
                <w:sz w:val="20"/>
              </w:rPr>
              <w:t xml:space="preserve">  </w:t>
            </w:r>
            <w:r>
              <w:rPr>
                <w:rFonts w:cs="Arial"/>
                <w:bCs/>
                <w:sz w:val="20"/>
              </w:rPr>
              <w:t xml:space="preserve">Employees and contractors using the organization’s information systems and </w:t>
            </w:r>
            <w:r>
              <w:rPr>
                <w:rFonts w:cs="Arial"/>
                <w:bCs/>
                <w:sz w:val="20"/>
              </w:rPr>
              <w:lastRenderedPageBreak/>
              <w:t>services should be required to note and report any observed or suspected information security weaknesses in systems or services.</w:t>
            </w:r>
          </w:p>
        </w:tc>
        <w:tc>
          <w:tcPr>
            <w:tcW w:w="317" w:type="pct"/>
          </w:tcPr>
          <w:p w14:paraId="18D94512" w14:textId="77777777" w:rsidR="00AB0BFA" w:rsidRPr="00982D2E" w:rsidRDefault="00AB0BFA" w:rsidP="00911C9A">
            <w:pPr>
              <w:rPr>
                <w:sz w:val="20"/>
              </w:rPr>
            </w:pPr>
          </w:p>
        </w:tc>
        <w:tc>
          <w:tcPr>
            <w:tcW w:w="1650" w:type="pct"/>
            <w:gridSpan w:val="3"/>
          </w:tcPr>
          <w:p w14:paraId="623B7C1C" w14:textId="77777777" w:rsidR="00AB0BFA" w:rsidRPr="00982D2E" w:rsidRDefault="00AB0BFA" w:rsidP="00911C9A">
            <w:pPr>
              <w:rPr>
                <w:sz w:val="20"/>
              </w:rPr>
            </w:pPr>
          </w:p>
        </w:tc>
        <w:tc>
          <w:tcPr>
            <w:tcW w:w="293" w:type="pct"/>
            <w:gridSpan w:val="2"/>
          </w:tcPr>
          <w:p w14:paraId="1F151D55" w14:textId="77777777" w:rsidR="00AB0BFA" w:rsidRPr="00982D2E" w:rsidRDefault="00AB0BFA" w:rsidP="00911C9A">
            <w:pPr>
              <w:rPr>
                <w:sz w:val="20"/>
              </w:rPr>
            </w:pPr>
          </w:p>
        </w:tc>
      </w:tr>
      <w:tr w:rsidR="00AB0BFA" w:rsidRPr="00982D2E" w14:paraId="36ED0831" w14:textId="77777777" w:rsidTr="001C5F10">
        <w:trPr>
          <w:trHeight w:val="432"/>
        </w:trPr>
        <w:tc>
          <w:tcPr>
            <w:tcW w:w="355" w:type="pct"/>
            <w:gridSpan w:val="2"/>
            <w:vAlign w:val="center"/>
          </w:tcPr>
          <w:p w14:paraId="5EE2FC77" w14:textId="1148D772" w:rsidR="00AB0BFA" w:rsidRDefault="00AB0BFA" w:rsidP="00911C9A">
            <w:pPr>
              <w:jc w:val="left"/>
              <w:rPr>
                <w:rFonts w:cs="Arial"/>
                <w:sz w:val="20"/>
              </w:rPr>
            </w:pPr>
            <w:r>
              <w:rPr>
                <w:rFonts w:cs="Arial"/>
                <w:sz w:val="20"/>
              </w:rPr>
              <w:t>16.1.4</w:t>
            </w:r>
          </w:p>
        </w:tc>
        <w:tc>
          <w:tcPr>
            <w:tcW w:w="2385" w:type="pct"/>
            <w:gridSpan w:val="3"/>
          </w:tcPr>
          <w:p w14:paraId="44FC4A0E" w14:textId="5D5E885A" w:rsidR="00AB0BFA" w:rsidRPr="00AB0BFA" w:rsidRDefault="00AB0BFA" w:rsidP="008426B2">
            <w:pPr>
              <w:jc w:val="left"/>
              <w:rPr>
                <w:rFonts w:cs="Arial"/>
                <w:bCs/>
                <w:sz w:val="20"/>
              </w:rPr>
            </w:pPr>
            <w:r>
              <w:rPr>
                <w:rFonts w:cs="Arial"/>
                <w:b/>
                <w:bCs/>
                <w:sz w:val="20"/>
              </w:rPr>
              <w:t xml:space="preserve">Assessment of and decision on information security events. </w:t>
            </w:r>
            <w:r w:rsidRPr="00AB0BFA">
              <w:rPr>
                <w:rFonts w:cs="Arial"/>
                <w:bCs/>
                <w:sz w:val="20"/>
                <w:u w:val="single"/>
              </w:rPr>
              <w:t>Control.</w:t>
            </w:r>
            <w:r>
              <w:rPr>
                <w:rFonts w:cs="Arial"/>
                <w:b/>
                <w:bCs/>
                <w:sz w:val="20"/>
              </w:rPr>
              <w:t xml:space="preserve">  </w:t>
            </w:r>
            <w:r>
              <w:rPr>
                <w:rFonts w:cs="Arial"/>
                <w:bCs/>
                <w:sz w:val="20"/>
              </w:rPr>
              <w:t xml:space="preserve">Information security events should be assessed and it should be decided if they are to be </w:t>
            </w:r>
            <w:proofErr w:type="spellStart"/>
            <w:r>
              <w:rPr>
                <w:rFonts w:cs="Arial"/>
                <w:bCs/>
                <w:sz w:val="20"/>
              </w:rPr>
              <w:t>classied</w:t>
            </w:r>
            <w:proofErr w:type="spellEnd"/>
            <w:r>
              <w:rPr>
                <w:rFonts w:cs="Arial"/>
                <w:bCs/>
                <w:sz w:val="20"/>
              </w:rPr>
              <w:t xml:space="preserve"> as information security incidents.</w:t>
            </w:r>
          </w:p>
        </w:tc>
        <w:tc>
          <w:tcPr>
            <w:tcW w:w="317" w:type="pct"/>
          </w:tcPr>
          <w:p w14:paraId="1DB1D959" w14:textId="77777777" w:rsidR="00AB0BFA" w:rsidRPr="00982D2E" w:rsidRDefault="00AB0BFA" w:rsidP="00911C9A">
            <w:pPr>
              <w:rPr>
                <w:sz w:val="20"/>
              </w:rPr>
            </w:pPr>
          </w:p>
        </w:tc>
        <w:tc>
          <w:tcPr>
            <w:tcW w:w="1650" w:type="pct"/>
            <w:gridSpan w:val="3"/>
          </w:tcPr>
          <w:p w14:paraId="4AEBF224" w14:textId="77777777" w:rsidR="00AB0BFA" w:rsidRPr="00982D2E" w:rsidRDefault="00AB0BFA" w:rsidP="00911C9A">
            <w:pPr>
              <w:rPr>
                <w:sz w:val="20"/>
              </w:rPr>
            </w:pPr>
          </w:p>
        </w:tc>
        <w:tc>
          <w:tcPr>
            <w:tcW w:w="293" w:type="pct"/>
            <w:gridSpan w:val="2"/>
          </w:tcPr>
          <w:p w14:paraId="58B51B81" w14:textId="77777777" w:rsidR="00AB0BFA" w:rsidRPr="00982D2E" w:rsidRDefault="00AB0BFA" w:rsidP="00911C9A">
            <w:pPr>
              <w:rPr>
                <w:sz w:val="20"/>
              </w:rPr>
            </w:pPr>
          </w:p>
        </w:tc>
      </w:tr>
      <w:tr w:rsidR="00AB0BFA" w:rsidRPr="00982D2E" w14:paraId="24F72473" w14:textId="77777777" w:rsidTr="001C5F10">
        <w:trPr>
          <w:trHeight w:val="432"/>
        </w:trPr>
        <w:tc>
          <w:tcPr>
            <w:tcW w:w="355" w:type="pct"/>
            <w:gridSpan w:val="2"/>
            <w:vAlign w:val="center"/>
          </w:tcPr>
          <w:p w14:paraId="3E6021F5" w14:textId="79451D96" w:rsidR="00AB0BFA" w:rsidRDefault="00AB0BFA" w:rsidP="00911C9A">
            <w:pPr>
              <w:jc w:val="left"/>
              <w:rPr>
                <w:rFonts w:cs="Arial"/>
                <w:sz w:val="20"/>
              </w:rPr>
            </w:pPr>
            <w:r>
              <w:rPr>
                <w:rFonts w:cs="Arial"/>
                <w:sz w:val="20"/>
              </w:rPr>
              <w:t>16.1.5</w:t>
            </w:r>
          </w:p>
        </w:tc>
        <w:tc>
          <w:tcPr>
            <w:tcW w:w="2385" w:type="pct"/>
            <w:gridSpan w:val="3"/>
          </w:tcPr>
          <w:p w14:paraId="09038BE6" w14:textId="3C573F61" w:rsidR="00AB0BFA" w:rsidRPr="00AB0BFA" w:rsidRDefault="00AB0BFA" w:rsidP="008426B2">
            <w:pPr>
              <w:jc w:val="left"/>
              <w:rPr>
                <w:rFonts w:cs="Arial"/>
                <w:bCs/>
                <w:sz w:val="20"/>
              </w:rPr>
            </w:pPr>
            <w:r>
              <w:rPr>
                <w:rFonts w:cs="Arial"/>
                <w:b/>
                <w:bCs/>
                <w:sz w:val="20"/>
              </w:rPr>
              <w:t xml:space="preserve">Response to information security incidents. </w:t>
            </w:r>
            <w:r w:rsidRPr="00AB0BFA">
              <w:rPr>
                <w:rFonts w:cs="Arial"/>
                <w:bCs/>
                <w:sz w:val="20"/>
                <w:u w:val="single"/>
              </w:rPr>
              <w:t>Control.</w:t>
            </w:r>
            <w:r>
              <w:rPr>
                <w:rFonts w:cs="Arial"/>
                <w:b/>
                <w:bCs/>
                <w:sz w:val="20"/>
              </w:rPr>
              <w:t xml:space="preserve">  </w:t>
            </w:r>
            <w:r>
              <w:rPr>
                <w:rFonts w:cs="Arial"/>
                <w:bCs/>
                <w:sz w:val="20"/>
              </w:rPr>
              <w:t>Information security incidents should be responded to in accordance with the documented procedures.</w:t>
            </w:r>
          </w:p>
        </w:tc>
        <w:tc>
          <w:tcPr>
            <w:tcW w:w="317" w:type="pct"/>
          </w:tcPr>
          <w:p w14:paraId="681AAC80" w14:textId="77777777" w:rsidR="00AB0BFA" w:rsidRPr="00982D2E" w:rsidRDefault="00AB0BFA" w:rsidP="00911C9A">
            <w:pPr>
              <w:rPr>
                <w:sz w:val="20"/>
              </w:rPr>
            </w:pPr>
          </w:p>
        </w:tc>
        <w:tc>
          <w:tcPr>
            <w:tcW w:w="1650" w:type="pct"/>
            <w:gridSpan w:val="3"/>
          </w:tcPr>
          <w:p w14:paraId="6258A24F" w14:textId="77777777" w:rsidR="00AB0BFA" w:rsidRPr="00982D2E" w:rsidRDefault="00AB0BFA" w:rsidP="00911C9A">
            <w:pPr>
              <w:rPr>
                <w:sz w:val="20"/>
              </w:rPr>
            </w:pPr>
          </w:p>
        </w:tc>
        <w:tc>
          <w:tcPr>
            <w:tcW w:w="293" w:type="pct"/>
            <w:gridSpan w:val="2"/>
          </w:tcPr>
          <w:p w14:paraId="7D579B8B" w14:textId="77777777" w:rsidR="00AB0BFA" w:rsidRPr="00982D2E" w:rsidRDefault="00AB0BFA" w:rsidP="00911C9A">
            <w:pPr>
              <w:rPr>
                <w:sz w:val="20"/>
              </w:rPr>
            </w:pPr>
          </w:p>
        </w:tc>
      </w:tr>
      <w:tr w:rsidR="00AB0BFA" w:rsidRPr="00982D2E" w14:paraId="5C2BD02E" w14:textId="77777777" w:rsidTr="001C5F10">
        <w:trPr>
          <w:trHeight w:val="432"/>
        </w:trPr>
        <w:tc>
          <w:tcPr>
            <w:tcW w:w="355" w:type="pct"/>
            <w:gridSpan w:val="2"/>
            <w:vAlign w:val="center"/>
          </w:tcPr>
          <w:p w14:paraId="383E1A7B" w14:textId="42B4F779" w:rsidR="00AB0BFA" w:rsidRDefault="00AB0BFA" w:rsidP="00911C9A">
            <w:pPr>
              <w:jc w:val="left"/>
              <w:rPr>
                <w:rFonts w:cs="Arial"/>
                <w:sz w:val="20"/>
              </w:rPr>
            </w:pPr>
            <w:r>
              <w:rPr>
                <w:rFonts w:cs="Arial"/>
                <w:sz w:val="20"/>
              </w:rPr>
              <w:t>16.1.6</w:t>
            </w:r>
          </w:p>
        </w:tc>
        <w:tc>
          <w:tcPr>
            <w:tcW w:w="2385" w:type="pct"/>
            <w:gridSpan w:val="3"/>
          </w:tcPr>
          <w:p w14:paraId="418ABE32" w14:textId="47953CB1" w:rsidR="00AB0BFA" w:rsidRPr="00AB0BFA" w:rsidRDefault="00AB0BFA" w:rsidP="008426B2">
            <w:pPr>
              <w:jc w:val="left"/>
              <w:rPr>
                <w:rFonts w:cs="Arial"/>
                <w:bCs/>
                <w:sz w:val="20"/>
              </w:rPr>
            </w:pPr>
            <w:r>
              <w:rPr>
                <w:rFonts w:cs="Arial"/>
                <w:b/>
                <w:bCs/>
                <w:sz w:val="20"/>
              </w:rPr>
              <w:t xml:space="preserve">Learning from information security incidents. </w:t>
            </w:r>
            <w:r w:rsidRPr="00AB0BFA">
              <w:rPr>
                <w:rFonts w:cs="Arial"/>
                <w:bCs/>
                <w:sz w:val="20"/>
                <w:u w:val="single"/>
              </w:rPr>
              <w:t>Control.</w:t>
            </w:r>
            <w:r>
              <w:rPr>
                <w:rFonts w:cs="Arial"/>
                <w:b/>
                <w:bCs/>
                <w:sz w:val="20"/>
              </w:rPr>
              <w:t xml:space="preserve">  </w:t>
            </w:r>
            <w:proofErr w:type="spellStart"/>
            <w:r>
              <w:rPr>
                <w:rFonts w:cs="Arial"/>
                <w:bCs/>
                <w:sz w:val="20"/>
              </w:rPr>
              <w:t>Knowlegde</w:t>
            </w:r>
            <w:proofErr w:type="spellEnd"/>
            <w:r>
              <w:rPr>
                <w:rFonts w:cs="Arial"/>
                <w:bCs/>
                <w:sz w:val="20"/>
              </w:rPr>
              <w:t xml:space="preserve"> gained from analyzing and resolving information security incidents should be used to reduce the likelihood or impact of future incidents.</w:t>
            </w:r>
          </w:p>
        </w:tc>
        <w:tc>
          <w:tcPr>
            <w:tcW w:w="317" w:type="pct"/>
          </w:tcPr>
          <w:p w14:paraId="02AF5205" w14:textId="77777777" w:rsidR="00AB0BFA" w:rsidRPr="00982D2E" w:rsidRDefault="00AB0BFA" w:rsidP="00911C9A">
            <w:pPr>
              <w:rPr>
                <w:sz w:val="20"/>
              </w:rPr>
            </w:pPr>
          </w:p>
        </w:tc>
        <w:tc>
          <w:tcPr>
            <w:tcW w:w="1650" w:type="pct"/>
            <w:gridSpan w:val="3"/>
          </w:tcPr>
          <w:p w14:paraId="1AEA32BB" w14:textId="77777777" w:rsidR="00AB0BFA" w:rsidRPr="00982D2E" w:rsidRDefault="00AB0BFA" w:rsidP="00911C9A">
            <w:pPr>
              <w:rPr>
                <w:sz w:val="20"/>
              </w:rPr>
            </w:pPr>
          </w:p>
        </w:tc>
        <w:tc>
          <w:tcPr>
            <w:tcW w:w="293" w:type="pct"/>
            <w:gridSpan w:val="2"/>
          </w:tcPr>
          <w:p w14:paraId="25A8EA28" w14:textId="77777777" w:rsidR="00AB0BFA" w:rsidRPr="00982D2E" w:rsidRDefault="00AB0BFA" w:rsidP="00911C9A">
            <w:pPr>
              <w:rPr>
                <w:sz w:val="20"/>
              </w:rPr>
            </w:pPr>
          </w:p>
        </w:tc>
      </w:tr>
      <w:tr w:rsidR="00AB0BFA" w:rsidRPr="00982D2E" w14:paraId="365A2474" w14:textId="77777777" w:rsidTr="00C71E97">
        <w:trPr>
          <w:trHeight w:val="432"/>
        </w:trPr>
        <w:tc>
          <w:tcPr>
            <w:tcW w:w="355" w:type="pct"/>
            <w:gridSpan w:val="2"/>
            <w:tcBorders>
              <w:bottom w:val="single" w:sz="12" w:space="0" w:color="A11E29"/>
            </w:tcBorders>
            <w:vAlign w:val="center"/>
          </w:tcPr>
          <w:p w14:paraId="11DD7685" w14:textId="0B9D22FA" w:rsidR="00AB0BFA" w:rsidRDefault="00AB0BFA" w:rsidP="00911C9A">
            <w:pPr>
              <w:jc w:val="left"/>
              <w:rPr>
                <w:rFonts w:cs="Arial"/>
                <w:sz w:val="20"/>
              </w:rPr>
            </w:pPr>
            <w:r>
              <w:rPr>
                <w:rFonts w:cs="Arial"/>
                <w:sz w:val="20"/>
              </w:rPr>
              <w:t>16.1.7</w:t>
            </w:r>
          </w:p>
        </w:tc>
        <w:tc>
          <w:tcPr>
            <w:tcW w:w="2385" w:type="pct"/>
            <w:gridSpan w:val="3"/>
            <w:tcBorders>
              <w:bottom w:val="single" w:sz="12" w:space="0" w:color="A11E29"/>
            </w:tcBorders>
          </w:tcPr>
          <w:p w14:paraId="78188ABB" w14:textId="44EAFA0B" w:rsidR="00AB0BFA" w:rsidRPr="00AB0BFA" w:rsidRDefault="00AB0BFA" w:rsidP="008426B2">
            <w:pPr>
              <w:jc w:val="left"/>
              <w:rPr>
                <w:rFonts w:cs="Arial"/>
                <w:bCs/>
                <w:sz w:val="20"/>
              </w:rPr>
            </w:pPr>
            <w:r>
              <w:rPr>
                <w:rFonts w:cs="Arial"/>
                <w:b/>
                <w:bCs/>
                <w:sz w:val="20"/>
              </w:rPr>
              <w:t xml:space="preserve">Collection of evidence. </w:t>
            </w:r>
            <w:r w:rsidRPr="00AB0BFA">
              <w:rPr>
                <w:rFonts w:cs="Arial"/>
                <w:bCs/>
                <w:sz w:val="20"/>
                <w:u w:val="single"/>
              </w:rPr>
              <w:t>Control.</w:t>
            </w:r>
            <w:r>
              <w:rPr>
                <w:rFonts w:cs="Arial"/>
                <w:b/>
                <w:bCs/>
                <w:sz w:val="20"/>
              </w:rPr>
              <w:t xml:space="preserve">  </w:t>
            </w:r>
            <w:r>
              <w:rPr>
                <w:rFonts w:cs="Arial"/>
                <w:bCs/>
                <w:sz w:val="20"/>
              </w:rPr>
              <w:t>The organization should define and apply procedures for the identification, collection, acquisition and preservation of information, which can serve as evidence.</w:t>
            </w:r>
          </w:p>
        </w:tc>
        <w:tc>
          <w:tcPr>
            <w:tcW w:w="317" w:type="pct"/>
            <w:tcBorders>
              <w:bottom w:val="single" w:sz="12" w:space="0" w:color="A11E29"/>
            </w:tcBorders>
          </w:tcPr>
          <w:p w14:paraId="608F0D89" w14:textId="77777777" w:rsidR="00AB0BFA" w:rsidRPr="00982D2E" w:rsidRDefault="00AB0BFA" w:rsidP="00911C9A">
            <w:pPr>
              <w:rPr>
                <w:sz w:val="20"/>
              </w:rPr>
            </w:pPr>
          </w:p>
        </w:tc>
        <w:tc>
          <w:tcPr>
            <w:tcW w:w="1650" w:type="pct"/>
            <w:gridSpan w:val="3"/>
            <w:tcBorders>
              <w:bottom w:val="single" w:sz="12" w:space="0" w:color="A11E29"/>
            </w:tcBorders>
          </w:tcPr>
          <w:p w14:paraId="6B07264C" w14:textId="77777777" w:rsidR="00AB0BFA" w:rsidRPr="00982D2E" w:rsidRDefault="00AB0BFA" w:rsidP="00911C9A">
            <w:pPr>
              <w:rPr>
                <w:sz w:val="20"/>
              </w:rPr>
            </w:pPr>
          </w:p>
        </w:tc>
        <w:tc>
          <w:tcPr>
            <w:tcW w:w="293" w:type="pct"/>
            <w:gridSpan w:val="2"/>
            <w:tcBorders>
              <w:bottom w:val="single" w:sz="12" w:space="0" w:color="A11E29"/>
            </w:tcBorders>
          </w:tcPr>
          <w:p w14:paraId="0C55102C" w14:textId="77777777" w:rsidR="00AB0BFA" w:rsidRPr="00982D2E" w:rsidRDefault="00AB0BFA" w:rsidP="00911C9A">
            <w:pPr>
              <w:rPr>
                <w:sz w:val="20"/>
              </w:rPr>
            </w:pPr>
          </w:p>
        </w:tc>
      </w:tr>
      <w:tr w:rsidR="00B82314" w:rsidRPr="00982D2E" w14:paraId="2EF7B4CF" w14:textId="77777777" w:rsidTr="00C71E97">
        <w:trPr>
          <w:trHeight w:val="432"/>
        </w:trPr>
        <w:tc>
          <w:tcPr>
            <w:tcW w:w="5000" w:type="pct"/>
            <w:gridSpan w:val="11"/>
            <w:tcBorders>
              <w:top w:val="single" w:sz="12" w:space="0" w:color="A11E29"/>
              <w:left w:val="single" w:sz="12" w:space="0" w:color="A11E29"/>
              <w:bottom w:val="single" w:sz="12" w:space="0" w:color="A11E29"/>
              <w:right w:val="single" w:sz="12" w:space="0" w:color="A11E29"/>
            </w:tcBorders>
            <w:vAlign w:val="center"/>
          </w:tcPr>
          <w:p w14:paraId="6B156605" w14:textId="043EC5CE" w:rsidR="00B82314" w:rsidRPr="00982D2E" w:rsidRDefault="00B82314" w:rsidP="00911C9A">
            <w:pPr>
              <w:rPr>
                <w:sz w:val="20"/>
              </w:rPr>
            </w:pPr>
            <w:r w:rsidRPr="00B82314">
              <w:rPr>
                <w:b/>
                <w:color w:val="A11E29"/>
                <w:sz w:val="20"/>
              </w:rPr>
              <w:t>17 Information security aspects of business continuity management</w:t>
            </w:r>
          </w:p>
        </w:tc>
      </w:tr>
      <w:tr w:rsidR="00AB0BFA" w:rsidRPr="00982D2E" w14:paraId="41DBC6EF" w14:textId="77777777" w:rsidTr="00C71E97">
        <w:trPr>
          <w:trHeight w:val="432"/>
        </w:trPr>
        <w:tc>
          <w:tcPr>
            <w:tcW w:w="355" w:type="pct"/>
            <w:gridSpan w:val="2"/>
            <w:tcBorders>
              <w:top w:val="single" w:sz="12" w:space="0" w:color="A11E29"/>
              <w:bottom w:val="single" w:sz="12" w:space="0" w:color="A11E29"/>
            </w:tcBorders>
            <w:vAlign w:val="center"/>
          </w:tcPr>
          <w:p w14:paraId="6FE0231E" w14:textId="77372F72" w:rsidR="00AB0BFA" w:rsidRDefault="00B82314" w:rsidP="00911C9A">
            <w:pPr>
              <w:jc w:val="left"/>
              <w:rPr>
                <w:rFonts w:cs="Arial"/>
                <w:sz w:val="20"/>
              </w:rPr>
            </w:pPr>
            <w:r>
              <w:rPr>
                <w:rFonts w:cs="Arial"/>
                <w:sz w:val="20"/>
              </w:rPr>
              <w:t>17</w:t>
            </w:r>
          </w:p>
        </w:tc>
        <w:tc>
          <w:tcPr>
            <w:tcW w:w="2385" w:type="pct"/>
            <w:gridSpan w:val="3"/>
            <w:tcBorders>
              <w:top w:val="single" w:sz="12" w:space="0" w:color="A11E29"/>
              <w:bottom w:val="single" w:sz="12" w:space="0" w:color="A11E29"/>
            </w:tcBorders>
            <w:vAlign w:val="center"/>
          </w:tcPr>
          <w:p w14:paraId="04B01F67" w14:textId="2F122D03" w:rsidR="00AB0BFA" w:rsidRPr="00B82314" w:rsidRDefault="00B82314" w:rsidP="00B82314">
            <w:pPr>
              <w:jc w:val="left"/>
              <w:rPr>
                <w:rFonts w:cs="Arial"/>
                <w:b/>
                <w:bCs/>
                <w:sz w:val="20"/>
              </w:rPr>
            </w:pPr>
            <w:r w:rsidRPr="00B82314">
              <w:rPr>
                <w:b/>
                <w:sz w:val="20"/>
              </w:rPr>
              <w:t>Information security aspects of business continuity management</w:t>
            </w:r>
          </w:p>
        </w:tc>
        <w:tc>
          <w:tcPr>
            <w:tcW w:w="317" w:type="pct"/>
            <w:tcBorders>
              <w:top w:val="single" w:sz="12" w:space="0" w:color="A11E29"/>
              <w:bottom w:val="single" w:sz="12" w:space="0" w:color="A11E29"/>
            </w:tcBorders>
          </w:tcPr>
          <w:p w14:paraId="73B15C4D" w14:textId="77777777" w:rsidR="00AB0BFA" w:rsidRPr="00982D2E" w:rsidRDefault="00AB0BFA" w:rsidP="00911C9A">
            <w:pPr>
              <w:rPr>
                <w:sz w:val="20"/>
              </w:rPr>
            </w:pPr>
          </w:p>
        </w:tc>
        <w:tc>
          <w:tcPr>
            <w:tcW w:w="1650" w:type="pct"/>
            <w:gridSpan w:val="3"/>
            <w:tcBorders>
              <w:top w:val="single" w:sz="12" w:space="0" w:color="A11E29"/>
              <w:bottom w:val="single" w:sz="12" w:space="0" w:color="A11E29"/>
            </w:tcBorders>
          </w:tcPr>
          <w:p w14:paraId="762EE46A" w14:textId="77777777" w:rsidR="00AB0BFA" w:rsidRPr="00982D2E" w:rsidRDefault="00AB0BFA" w:rsidP="00911C9A">
            <w:pPr>
              <w:rPr>
                <w:sz w:val="20"/>
              </w:rPr>
            </w:pPr>
          </w:p>
        </w:tc>
        <w:tc>
          <w:tcPr>
            <w:tcW w:w="293" w:type="pct"/>
            <w:gridSpan w:val="2"/>
            <w:tcBorders>
              <w:top w:val="single" w:sz="12" w:space="0" w:color="A11E29"/>
            </w:tcBorders>
          </w:tcPr>
          <w:p w14:paraId="7FFDACD1" w14:textId="77777777" w:rsidR="00AB0BFA" w:rsidRPr="00982D2E" w:rsidRDefault="00AB0BFA" w:rsidP="00911C9A">
            <w:pPr>
              <w:rPr>
                <w:sz w:val="20"/>
              </w:rPr>
            </w:pPr>
          </w:p>
        </w:tc>
      </w:tr>
      <w:tr w:rsidR="00795EF3" w:rsidRPr="00982D2E" w14:paraId="35882D8C" w14:textId="77777777" w:rsidTr="00C71E97">
        <w:trPr>
          <w:trHeight w:val="432"/>
        </w:trPr>
        <w:tc>
          <w:tcPr>
            <w:tcW w:w="5000" w:type="pct"/>
            <w:gridSpan w:val="11"/>
            <w:tcBorders>
              <w:top w:val="single" w:sz="12" w:space="0" w:color="A11E29"/>
              <w:left w:val="single" w:sz="12" w:space="0" w:color="A11E29"/>
              <w:bottom w:val="single" w:sz="12" w:space="0" w:color="A11E29"/>
              <w:right w:val="single" w:sz="12" w:space="0" w:color="A11E29"/>
            </w:tcBorders>
            <w:vAlign w:val="center"/>
          </w:tcPr>
          <w:p w14:paraId="1CEFC5E9" w14:textId="6DA8DAE1" w:rsidR="00795EF3" w:rsidRPr="00982D2E" w:rsidRDefault="00795EF3" w:rsidP="00911C9A">
            <w:pPr>
              <w:rPr>
                <w:sz w:val="20"/>
              </w:rPr>
            </w:pPr>
            <w:r w:rsidRPr="00795EF3">
              <w:rPr>
                <w:b/>
                <w:color w:val="A11E29"/>
                <w:sz w:val="20"/>
              </w:rPr>
              <w:t>18 Compliance</w:t>
            </w:r>
          </w:p>
        </w:tc>
      </w:tr>
      <w:tr w:rsidR="00795EF3" w:rsidRPr="00982D2E" w14:paraId="48F0ECAA" w14:textId="77777777" w:rsidTr="00C71E97">
        <w:trPr>
          <w:trHeight w:val="432"/>
        </w:trPr>
        <w:tc>
          <w:tcPr>
            <w:tcW w:w="5000" w:type="pct"/>
            <w:gridSpan w:val="11"/>
            <w:tcBorders>
              <w:top w:val="single" w:sz="12" w:space="0" w:color="A11E29"/>
            </w:tcBorders>
            <w:vAlign w:val="center"/>
          </w:tcPr>
          <w:p w14:paraId="2E3AC4D2" w14:textId="1F9D79B1" w:rsidR="00795EF3" w:rsidRPr="00795EF3" w:rsidRDefault="00795EF3" w:rsidP="00911C9A">
            <w:pPr>
              <w:rPr>
                <w:b/>
                <w:sz w:val="20"/>
              </w:rPr>
            </w:pPr>
            <w:r w:rsidRPr="00795EF3">
              <w:rPr>
                <w:b/>
                <w:sz w:val="20"/>
              </w:rPr>
              <w:t>18.1 Compliance with legal and contractual requirements</w:t>
            </w:r>
          </w:p>
          <w:p w14:paraId="0E8CC1BB" w14:textId="5AF4C774" w:rsidR="00795EF3" w:rsidRPr="00982D2E" w:rsidRDefault="00795EF3" w:rsidP="00911C9A">
            <w:pPr>
              <w:rPr>
                <w:sz w:val="20"/>
              </w:rPr>
            </w:pPr>
            <w:r>
              <w:rPr>
                <w:sz w:val="20"/>
              </w:rPr>
              <w:t xml:space="preserve">Objective: </w:t>
            </w:r>
            <w:r w:rsidR="00DE68D8">
              <w:rPr>
                <w:sz w:val="20"/>
              </w:rPr>
              <w:t>To avoid breaches of legal, statutory, regulatory or contractual obligations related to information security and of any security requirements.</w:t>
            </w:r>
          </w:p>
        </w:tc>
      </w:tr>
      <w:tr w:rsidR="00795EF3" w:rsidRPr="00982D2E" w14:paraId="552D365F" w14:textId="77777777" w:rsidTr="00795EF3">
        <w:trPr>
          <w:trHeight w:val="432"/>
        </w:trPr>
        <w:tc>
          <w:tcPr>
            <w:tcW w:w="355" w:type="pct"/>
            <w:gridSpan w:val="2"/>
            <w:vAlign w:val="center"/>
          </w:tcPr>
          <w:p w14:paraId="5DB40568" w14:textId="25F952B6" w:rsidR="00795EF3" w:rsidRDefault="00795EF3" w:rsidP="00911C9A">
            <w:pPr>
              <w:jc w:val="left"/>
              <w:rPr>
                <w:rFonts w:cs="Arial"/>
                <w:sz w:val="20"/>
              </w:rPr>
            </w:pPr>
            <w:r>
              <w:rPr>
                <w:rFonts w:cs="Arial"/>
                <w:sz w:val="20"/>
              </w:rPr>
              <w:t>18.1</w:t>
            </w:r>
          </w:p>
        </w:tc>
        <w:tc>
          <w:tcPr>
            <w:tcW w:w="2385" w:type="pct"/>
            <w:gridSpan w:val="3"/>
            <w:vAlign w:val="center"/>
          </w:tcPr>
          <w:p w14:paraId="5E4043D7" w14:textId="2CE0FC71" w:rsidR="00795EF3" w:rsidRDefault="00795EF3" w:rsidP="00795EF3">
            <w:pPr>
              <w:jc w:val="left"/>
              <w:rPr>
                <w:rFonts w:cs="Arial"/>
                <w:b/>
                <w:bCs/>
                <w:sz w:val="20"/>
              </w:rPr>
            </w:pPr>
            <w:r>
              <w:rPr>
                <w:rFonts w:cs="Arial"/>
                <w:b/>
                <w:bCs/>
                <w:sz w:val="20"/>
              </w:rPr>
              <w:t>Compliance with legal and contractual requirements</w:t>
            </w:r>
          </w:p>
        </w:tc>
        <w:tc>
          <w:tcPr>
            <w:tcW w:w="317" w:type="pct"/>
          </w:tcPr>
          <w:p w14:paraId="62777FDF" w14:textId="77777777" w:rsidR="00795EF3" w:rsidRPr="00982D2E" w:rsidRDefault="00795EF3" w:rsidP="00911C9A">
            <w:pPr>
              <w:rPr>
                <w:sz w:val="20"/>
              </w:rPr>
            </w:pPr>
          </w:p>
        </w:tc>
        <w:tc>
          <w:tcPr>
            <w:tcW w:w="1650" w:type="pct"/>
            <w:gridSpan w:val="3"/>
          </w:tcPr>
          <w:p w14:paraId="1D717604" w14:textId="77777777" w:rsidR="00795EF3" w:rsidRPr="00982D2E" w:rsidRDefault="00795EF3" w:rsidP="00911C9A">
            <w:pPr>
              <w:rPr>
                <w:sz w:val="20"/>
              </w:rPr>
            </w:pPr>
          </w:p>
        </w:tc>
        <w:tc>
          <w:tcPr>
            <w:tcW w:w="293" w:type="pct"/>
            <w:gridSpan w:val="2"/>
          </w:tcPr>
          <w:p w14:paraId="24C92F6D" w14:textId="77777777" w:rsidR="00795EF3" w:rsidRPr="00982D2E" w:rsidRDefault="00795EF3" w:rsidP="00911C9A">
            <w:pPr>
              <w:rPr>
                <w:sz w:val="20"/>
              </w:rPr>
            </w:pPr>
          </w:p>
        </w:tc>
      </w:tr>
      <w:tr w:rsidR="00DE68D8" w:rsidRPr="00982D2E" w14:paraId="41545975" w14:textId="77777777" w:rsidTr="00DE68D8">
        <w:trPr>
          <w:trHeight w:val="432"/>
        </w:trPr>
        <w:tc>
          <w:tcPr>
            <w:tcW w:w="5000" w:type="pct"/>
            <w:gridSpan w:val="11"/>
            <w:vAlign w:val="center"/>
          </w:tcPr>
          <w:p w14:paraId="1AA42858" w14:textId="26AC8A51" w:rsidR="00DE68D8" w:rsidRPr="00DE68D8" w:rsidRDefault="00DE68D8" w:rsidP="00911C9A">
            <w:pPr>
              <w:rPr>
                <w:b/>
                <w:sz w:val="20"/>
              </w:rPr>
            </w:pPr>
            <w:r w:rsidRPr="00DE68D8">
              <w:rPr>
                <w:b/>
                <w:sz w:val="20"/>
              </w:rPr>
              <w:t>18.2 Information security reviews</w:t>
            </w:r>
          </w:p>
          <w:p w14:paraId="1D78E0CA" w14:textId="6B47C4F9" w:rsidR="00DE68D8" w:rsidRPr="00982D2E" w:rsidRDefault="00DE68D8" w:rsidP="00911C9A">
            <w:pPr>
              <w:rPr>
                <w:sz w:val="20"/>
              </w:rPr>
            </w:pPr>
            <w:r>
              <w:rPr>
                <w:sz w:val="20"/>
              </w:rPr>
              <w:t xml:space="preserve">Objective: </w:t>
            </w:r>
            <w:r w:rsidR="004838D5">
              <w:rPr>
                <w:sz w:val="20"/>
              </w:rPr>
              <w:t>To ensure that information security is implemented and operated in accordance with the organizational policies and procedures.</w:t>
            </w:r>
          </w:p>
        </w:tc>
      </w:tr>
      <w:tr w:rsidR="00795EF3" w:rsidRPr="00982D2E" w14:paraId="683476F7" w14:textId="77777777" w:rsidTr="001C5F10">
        <w:trPr>
          <w:trHeight w:val="432"/>
        </w:trPr>
        <w:tc>
          <w:tcPr>
            <w:tcW w:w="355" w:type="pct"/>
            <w:gridSpan w:val="2"/>
            <w:vAlign w:val="center"/>
          </w:tcPr>
          <w:p w14:paraId="5BF8C08F" w14:textId="0143785F" w:rsidR="00795EF3" w:rsidRDefault="00DE68D8" w:rsidP="00911C9A">
            <w:pPr>
              <w:jc w:val="left"/>
              <w:rPr>
                <w:rFonts w:cs="Arial"/>
                <w:sz w:val="20"/>
              </w:rPr>
            </w:pPr>
            <w:r>
              <w:rPr>
                <w:rFonts w:cs="Arial"/>
                <w:sz w:val="20"/>
              </w:rPr>
              <w:t>18.2.1</w:t>
            </w:r>
          </w:p>
        </w:tc>
        <w:tc>
          <w:tcPr>
            <w:tcW w:w="2385" w:type="pct"/>
            <w:gridSpan w:val="3"/>
          </w:tcPr>
          <w:p w14:paraId="71000CBB" w14:textId="6381CFCE" w:rsidR="00795EF3" w:rsidRDefault="00DE68D8" w:rsidP="004838D5">
            <w:pPr>
              <w:rPr>
                <w:rFonts w:cs="Arial"/>
                <w:b/>
                <w:bCs/>
                <w:sz w:val="20"/>
              </w:rPr>
            </w:pPr>
            <w:r>
              <w:rPr>
                <w:rFonts w:cs="Arial"/>
                <w:b/>
                <w:bCs/>
                <w:sz w:val="20"/>
              </w:rPr>
              <w:t xml:space="preserve">Independent review of information security. </w:t>
            </w:r>
            <w:r w:rsidRPr="004838D5">
              <w:rPr>
                <w:rFonts w:cs="Arial"/>
                <w:bCs/>
                <w:sz w:val="20"/>
                <w:u w:val="single"/>
              </w:rPr>
              <w:t>Control.</w:t>
            </w:r>
            <w:r>
              <w:rPr>
                <w:rFonts w:cs="Arial"/>
                <w:b/>
                <w:bCs/>
                <w:sz w:val="20"/>
              </w:rPr>
              <w:t xml:space="preserve">  </w:t>
            </w:r>
            <w:r w:rsidR="004838D5" w:rsidRPr="004838D5">
              <w:rPr>
                <w:rFonts w:cs="Arial"/>
                <w:bCs/>
                <w:sz w:val="20"/>
              </w:rPr>
              <w:t>The organization’s approach to managing information security and its implementation (i.e. control objectives, controls, policies, processes and procedures for information security) should be reviewed independently at planned intervals or when significant changes occur.</w:t>
            </w:r>
          </w:p>
        </w:tc>
        <w:tc>
          <w:tcPr>
            <w:tcW w:w="317" w:type="pct"/>
          </w:tcPr>
          <w:p w14:paraId="29F55985" w14:textId="77777777" w:rsidR="00795EF3" w:rsidRPr="00982D2E" w:rsidRDefault="00795EF3" w:rsidP="00911C9A">
            <w:pPr>
              <w:rPr>
                <w:sz w:val="20"/>
              </w:rPr>
            </w:pPr>
          </w:p>
        </w:tc>
        <w:tc>
          <w:tcPr>
            <w:tcW w:w="1650" w:type="pct"/>
            <w:gridSpan w:val="3"/>
          </w:tcPr>
          <w:p w14:paraId="44781942" w14:textId="77777777" w:rsidR="00795EF3" w:rsidRPr="00982D2E" w:rsidRDefault="00795EF3" w:rsidP="00911C9A">
            <w:pPr>
              <w:rPr>
                <w:sz w:val="20"/>
              </w:rPr>
            </w:pPr>
          </w:p>
        </w:tc>
        <w:tc>
          <w:tcPr>
            <w:tcW w:w="293" w:type="pct"/>
            <w:gridSpan w:val="2"/>
          </w:tcPr>
          <w:p w14:paraId="4E6DDFED" w14:textId="77777777" w:rsidR="00795EF3" w:rsidRPr="00982D2E" w:rsidRDefault="00795EF3" w:rsidP="00911C9A">
            <w:pPr>
              <w:rPr>
                <w:sz w:val="20"/>
              </w:rPr>
            </w:pPr>
          </w:p>
        </w:tc>
      </w:tr>
      <w:tr w:rsidR="00795EF3" w:rsidRPr="00982D2E" w14:paraId="007068FA" w14:textId="77777777" w:rsidTr="001C5F10">
        <w:trPr>
          <w:trHeight w:val="432"/>
        </w:trPr>
        <w:tc>
          <w:tcPr>
            <w:tcW w:w="355" w:type="pct"/>
            <w:gridSpan w:val="2"/>
            <w:vAlign w:val="center"/>
          </w:tcPr>
          <w:p w14:paraId="3AC50106" w14:textId="69EDEF1B" w:rsidR="00795EF3" w:rsidRDefault="00DE68D8" w:rsidP="00911C9A">
            <w:pPr>
              <w:jc w:val="left"/>
              <w:rPr>
                <w:rFonts w:cs="Arial"/>
                <w:sz w:val="20"/>
              </w:rPr>
            </w:pPr>
            <w:r>
              <w:rPr>
                <w:rFonts w:cs="Arial"/>
                <w:sz w:val="20"/>
              </w:rPr>
              <w:t>18.2.2</w:t>
            </w:r>
          </w:p>
        </w:tc>
        <w:tc>
          <w:tcPr>
            <w:tcW w:w="2385" w:type="pct"/>
            <w:gridSpan w:val="3"/>
          </w:tcPr>
          <w:p w14:paraId="32C528A2" w14:textId="159B43B2" w:rsidR="00795EF3" w:rsidRPr="004838D5" w:rsidRDefault="00DE68D8" w:rsidP="008426B2">
            <w:pPr>
              <w:jc w:val="left"/>
              <w:rPr>
                <w:rFonts w:cs="Arial"/>
                <w:bCs/>
                <w:sz w:val="20"/>
              </w:rPr>
            </w:pPr>
            <w:r>
              <w:rPr>
                <w:rFonts w:cs="Arial"/>
                <w:b/>
                <w:bCs/>
                <w:sz w:val="20"/>
              </w:rPr>
              <w:t xml:space="preserve">Compliance with security policies and standards. </w:t>
            </w:r>
            <w:r w:rsidRPr="004838D5">
              <w:rPr>
                <w:rFonts w:cs="Arial"/>
                <w:bCs/>
                <w:sz w:val="20"/>
                <w:u w:val="single"/>
              </w:rPr>
              <w:t>Control.</w:t>
            </w:r>
            <w:r>
              <w:rPr>
                <w:rFonts w:cs="Arial"/>
                <w:b/>
                <w:bCs/>
                <w:sz w:val="20"/>
              </w:rPr>
              <w:t xml:space="preserve">  </w:t>
            </w:r>
            <w:r w:rsidR="004838D5">
              <w:rPr>
                <w:rFonts w:cs="Arial"/>
                <w:bCs/>
                <w:sz w:val="20"/>
              </w:rPr>
              <w:t xml:space="preserve">Manager should regularly review the compliance of information processing and </w:t>
            </w:r>
            <w:r w:rsidR="004838D5">
              <w:rPr>
                <w:rFonts w:cs="Arial"/>
                <w:bCs/>
                <w:sz w:val="20"/>
              </w:rPr>
              <w:lastRenderedPageBreak/>
              <w:t>procedures within their area of responsibility with the appropriate security policies, standards and any other security requirements.</w:t>
            </w:r>
          </w:p>
        </w:tc>
        <w:tc>
          <w:tcPr>
            <w:tcW w:w="317" w:type="pct"/>
          </w:tcPr>
          <w:p w14:paraId="50B4A671" w14:textId="77777777" w:rsidR="00795EF3" w:rsidRPr="00982D2E" w:rsidRDefault="00795EF3" w:rsidP="00911C9A">
            <w:pPr>
              <w:rPr>
                <w:sz w:val="20"/>
              </w:rPr>
            </w:pPr>
          </w:p>
        </w:tc>
        <w:tc>
          <w:tcPr>
            <w:tcW w:w="1650" w:type="pct"/>
            <w:gridSpan w:val="3"/>
          </w:tcPr>
          <w:p w14:paraId="3D6223DA" w14:textId="77777777" w:rsidR="00795EF3" w:rsidRPr="00982D2E" w:rsidRDefault="00795EF3" w:rsidP="00911C9A">
            <w:pPr>
              <w:rPr>
                <w:sz w:val="20"/>
              </w:rPr>
            </w:pPr>
          </w:p>
        </w:tc>
        <w:tc>
          <w:tcPr>
            <w:tcW w:w="293" w:type="pct"/>
            <w:gridSpan w:val="2"/>
          </w:tcPr>
          <w:p w14:paraId="79064420" w14:textId="77777777" w:rsidR="00795EF3" w:rsidRPr="00982D2E" w:rsidRDefault="00795EF3" w:rsidP="00911C9A">
            <w:pPr>
              <w:rPr>
                <w:sz w:val="20"/>
              </w:rPr>
            </w:pPr>
          </w:p>
        </w:tc>
      </w:tr>
      <w:tr w:rsidR="00795EF3" w:rsidRPr="00982D2E" w14:paraId="60D1599E" w14:textId="77777777" w:rsidTr="001C5F10">
        <w:trPr>
          <w:trHeight w:val="432"/>
        </w:trPr>
        <w:tc>
          <w:tcPr>
            <w:tcW w:w="355" w:type="pct"/>
            <w:gridSpan w:val="2"/>
            <w:vAlign w:val="center"/>
          </w:tcPr>
          <w:p w14:paraId="73780147" w14:textId="75F04292" w:rsidR="00795EF3" w:rsidRDefault="00DE68D8" w:rsidP="00911C9A">
            <w:pPr>
              <w:jc w:val="left"/>
              <w:rPr>
                <w:rFonts w:cs="Arial"/>
                <w:sz w:val="20"/>
              </w:rPr>
            </w:pPr>
            <w:r>
              <w:rPr>
                <w:rFonts w:cs="Arial"/>
                <w:sz w:val="20"/>
              </w:rPr>
              <w:t>18.2.3</w:t>
            </w:r>
          </w:p>
        </w:tc>
        <w:tc>
          <w:tcPr>
            <w:tcW w:w="2385" w:type="pct"/>
            <w:gridSpan w:val="3"/>
          </w:tcPr>
          <w:p w14:paraId="5DD6056A" w14:textId="43CFF9D9" w:rsidR="00795EF3" w:rsidRDefault="00DE68D8" w:rsidP="008426B2">
            <w:pPr>
              <w:jc w:val="left"/>
              <w:rPr>
                <w:rFonts w:cs="Arial"/>
                <w:b/>
                <w:bCs/>
                <w:sz w:val="20"/>
              </w:rPr>
            </w:pPr>
            <w:r>
              <w:rPr>
                <w:rFonts w:cs="Arial"/>
                <w:b/>
                <w:bCs/>
                <w:sz w:val="20"/>
              </w:rPr>
              <w:t xml:space="preserve">Technical compliance review. </w:t>
            </w:r>
            <w:r w:rsidRPr="004838D5">
              <w:rPr>
                <w:rFonts w:cs="Arial"/>
                <w:bCs/>
                <w:sz w:val="20"/>
                <w:u w:val="single"/>
              </w:rPr>
              <w:t>Control.</w:t>
            </w:r>
            <w:r w:rsidRPr="004838D5">
              <w:rPr>
                <w:rFonts w:cs="Arial"/>
                <w:bCs/>
                <w:sz w:val="20"/>
              </w:rPr>
              <w:t xml:space="preserve">  </w:t>
            </w:r>
            <w:r w:rsidR="004838D5" w:rsidRPr="004838D5">
              <w:rPr>
                <w:rFonts w:cs="Arial"/>
                <w:bCs/>
                <w:sz w:val="20"/>
              </w:rPr>
              <w:t>Information systems should be regularly reviewed for compliance with the organization’s information security policies and standards.</w:t>
            </w:r>
          </w:p>
        </w:tc>
        <w:tc>
          <w:tcPr>
            <w:tcW w:w="317" w:type="pct"/>
          </w:tcPr>
          <w:p w14:paraId="769AAC37" w14:textId="77777777" w:rsidR="00795EF3" w:rsidRPr="00982D2E" w:rsidRDefault="00795EF3" w:rsidP="00911C9A">
            <w:pPr>
              <w:rPr>
                <w:sz w:val="20"/>
              </w:rPr>
            </w:pPr>
          </w:p>
        </w:tc>
        <w:tc>
          <w:tcPr>
            <w:tcW w:w="1650" w:type="pct"/>
            <w:gridSpan w:val="3"/>
          </w:tcPr>
          <w:p w14:paraId="26CDABB9" w14:textId="77777777" w:rsidR="00795EF3" w:rsidRPr="00982D2E" w:rsidRDefault="00795EF3" w:rsidP="00911C9A">
            <w:pPr>
              <w:rPr>
                <w:sz w:val="20"/>
              </w:rPr>
            </w:pPr>
          </w:p>
        </w:tc>
        <w:tc>
          <w:tcPr>
            <w:tcW w:w="293" w:type="pct"/>
            <w:gridSpan w:val="2"/>
          </w:tcPr>
          <w:p w14:paraId="3B41A7DB" w14:textId="77777777" w:rsidR="00795EF3" w:rsidRPr="00982D2E" w:rsidRDefault="00795EF3" w:rsidP="00911C9A">
            <w:pPr>
              <w:rPr>
                <w:sz w:val="20"/>
              </w:rPr>
            </w:pPr>
          </w:p>
        </w:tc>
      </w:tr>
      <w:tr w:rsidR="00C71E97" w14:paraId="644838A3" w14:textId="77777777" w:rsidTr="00C71E97">
        <w:trPr>
          <w:trHeight w:val="69"/>
        </w:trPr>
        <w:tc>
          <w:tcPr>
            <w:tcW w:w="5000" w:type="pct"/>
            <w:gridSpan w:val="11"/>
            <w:tcBorders>
              <w:top w:val="single" w:sz="12" w:space="0" w:color="A11E29"/>
              <w:left w:val="single" w:sz="12" w:space="0" w:color="A11E29"/>
              <w:bottom w:val="single" w:sz="12" w:space="0" w:color="A11E29"/>
              <w:right w:val="single" w:sz="12" w:space="0" w:color="A11E29"/>
            </w:tcBorders>
            <w:shd w:val="clear" w:color="auto" w:fill="auto"/>
            <w:vAlign w:val="center"/>
          </w:tcPr>
          <w:p w14:paraId="0D7BDFDF" w14:textId="074C4961" w:rsidR="00C71E97" w:rsidRDefault="00C71E97" w:rsidP="00C71E97">
            <w:pPr>
              <w:jc w:val="left"/>
              <w:rPr>
                <w:color w:val="C00000"/>
                <w:sz w:val="18"/>
              </w:rPr>
            </w:pPr>
            <w:r w:rsidRPr="001C5E08">
              <w:rPr>
                <w:b/>
                <w:color w:val="A11E29"/>
                <w:sz w:val="20"/>
              </w:rPr>
              <w:t>Additional requirements</w:t>
            </w:r>
          </w:p>
        </w:tc>
      </w:tr>
      <w:tr w:rsidR="001C5E08" w14:paraId="623A7EC0" w14:textId="77777777" w:rsidTr="00C71E97">
        <w:trPr>
          <w:trHeight w:val="69"/>
        </w:trPr>
        <w:tc>
          <w:tcPr>
            <w:tcW w:w="1530" w:type="pct"/>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47BD4A24" w14:textId="36E61CED" w:rsidR="001C5E08" w:rsidRPr="001C5E08" w:rsidRDefault="001C5E08" w:rsidP="001C5E08">
            <w:pPr>
              <w:rPr>
                <w:color w:val="A11E29"/>
                <w:sz w:val="20"/>
              </w:rPr>
            </w:pPr>
            <w:r w:rsidRPr="001C5E08">
              <w:rPr>
                <w:sz w:val="20"/>
              </w:rPr>
              <w:t>Use of logo and trademark</w:t>
            </w:r>
          </w:p>
        </w:tc>
        <w:tc>
          <w:tcPr>
            <w:tcW w:w="1210"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43D22351" w14:textId="77777777" w:rsidR="001C5E08" w:rsidRPr="00CC56CF" w:rsidRDefault="001C5E08" w:rsidP="001A3363">
            <w:pPr>
              <w:jc w:val="center"/>
              <w:rPr>
                <w:b/>
                <w:color w:val="FFFFFF" w:themeColor="background1"/>
              </w:rPr>
            </w:pPr>
          </w:p>
        </w:tc>
        <w:tc>
          <w:tcPr>
            <w:tcW w:w="1969" w:type="pct"/>
            <w:gridSpan w:val="5"/>
            <w:tcBorders>
              <w:top w:val="single" w:sz="12" w:space="0" w:color="A11E29"/>
              <w:left w:val="single" w:sz="4" w:space="0" w:color="A11E29"/>
              <w:bottom w:val="single" w:sz="4" w:space="0" w:color="A11E29"/>
              <w:right w:val="single" w:sz="4" w:space="0" w:color="A11E29"/>
            </w:tcBorders>
            <w:shd w:val="clear" w:color="auto" w:fill="auto"/>
            <w:vAlign w:val="center"/>
          </w:tcPr>
          <w:p w14:paraId="6FA1A4E7" w14:textId="77777777" w:rsidR="001C5E08" w:rsidRPr="005A7C87" w:rsidRDefault="001C5E08" w:rsidP="001A3363">
            <w:pPr>
              <w:jc w:val="center"/>
              <w:rPr>
                <w:color w:val="A11E29"/>
                <w:sz w:val="18"/>
              </w:rPr>
            </w:pPr>
          </w:p>
        </w:tc>
        <w:tc>
          <w:tcPr>
            <w:tcW w:w="291" w:type="pct"/>
            <w:tcBorders>
              <w:top w:val="single" w:sz="12" w:space="0" w:color="A11E29"/>
              <w:left w:val="single" w:sz="4" w:space="0" w:color="A11E29"/>
              <w:bottom w:val="single" w:sz="4" w:space="0" w:color="A11E29"/>
              <w:right w:val="single" w:sz="4" w:space="0" w:color="A11E29"/>
            </w:tcBorders>
          </w:tcPr>
          <w:p w14:paraId="274020E3" w14:textId="77777777" w:rsidR="001C5E08" w:rsidRDefault="001C5E08" w:rsidP="001A3363">
            <w:pPr>
              <w:jc w:val="center"/>
              <w:rPr>
                <w:color w:val="C00000"/>
                <w:sz w:val="18"/>
              </w:rPr>
            </w:pPr>
          </w:p>
        </w:tc>
      </w:tr>
      <w:tr w:rsidR="001C5E08" w14:paraId="35BA0411" w14:textId="77777777" w:rsidTr="001C5F10">
        <w:trPr>
          <w:trHeight w:val="69"/>
        </w:trPr>
        <w:tc>
          <w:tcPr>
            <w:tcW w:w="1530"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828B57C" w14:textId="3A926CE3" w:rsidR="001C5E08" w:rsidRPr="001C5E08" w:rsidRDefault="001C5E08" w:rsidP="001C5E08">
            <w:pPr>
              <w:rPr>
                <w:sz w:val="20"/>
              </w:rPr>
            </w:pPr>
            <w:r w:rsidRPr="00C6021A">
              <w:rPr>
                <w:sz w:val="20"/>
              </w:rPr>
              <w:t>List of documents included in the audited MS</w:t>
            </w:r>
          </w:p>
        </w:tc>
        <w:tc>
          <w:tcPr>
            <w:tcW w:w="121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CC71E93" w14:textId="77777777" w:rsidR="001C5E08" w:rsidRPr="00CC56CF" w:rsidRDefault="001C5E08" w:rsidP="001A3363">
            <w:pPr>
              <w:jc w:val="center"/>
              <w:rPr>
                <w:b/>
                <w:color w:val="FFFFFF" w:themeColor="background1"/>
              </w:rPr>
            </w:pPr>
          </w:p>
        </w:tc>
        <w:tc>
          <w:tcPr>
            <w:tcW w:w="1969"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DECE703" w14:textId="77777777" w:rsidR="001C5E08" w:rsidRPr="005A7C87" w:rsidRDefault="001C5E08" w:rsidP="001A3363">
            <w:pPr>
              <w:jc w:val="center"/>
              <w:rPr>
                <w:color w:val="A11E29"/>
                <w:sz w:val="18"/>
              </w:rPr>
            </w:pPr>
          </w:p>
        </w:tc>
        <w:tc>
          <w:tcPr>
            <w:tcW w:w="291" w:type="pct"/>
            <w:tcBorders>
              <w:top w:val="single" w:sz="4" w:space="0" w:color="A11E29"/>
              <w:left w:val="single" w:sz="4" w:space="0" w:color="A11E29"/>
              <w:bottom w:val="single" w:sz="4" w:space="0" w:color="A11E29"/>
              <w:right w:val="single" w:sz="4" w:space="0" w:color="A11E29"/>
            </w:tcBorders>
          </w:tcPr>
          <w:p w14:paraId="7467306F" w14:textId="77777777" w:rsidR="001C5E08" w:rsidRDefault="001C5E08" w:rsidP="001A3363">
            <w:pPr>
              <w:jc w:val="center"/>
              <w:rPr>
                <w:color w:val="C00000"/>
                <w:sz w:val="18"/>
              </w:rPr>
            </w:pPr>
          </w:p>
        </w:tc>
      </w:tr>
    </w:tbl>
    <w:p w14:paraId="65E9AD6A" w14:textId="77777777" w:rsidR="00845171" w:rsidRDefault="00845171" w:rsidP="001C5E08"/>
    <w:p w14:paraId="10A6860B" w14:textId="77777777" w:rsidR="005662F9" w:rsidRDefault="005662F9" w:rsidP="001C5E08"/>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0"/>
        <w:gridCol w:w="6650"/>
        <w:gridCol w:w="895"/>
        <w:gridCol w:w="4590"/>
        <w:gridCol w:w="817"/>
      </w:tblGrid>
      <w:tr w:rsidR="005662F9" w:rsidRPr="00982D2E" w14:paraId="4ADB32C1" w14:textId="77777777" w:rsidTr="000A1CB9">
        <w:trPr>
          <w:trHeight w:val="461"/>
          <w:tblHeader/>
        </w:trPr>
        <w:tc>
          <w:tcPr>
            <w:tcW w:w="2740"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13A30243" w14:textId="77777777" w:rsidR="005662F9" w:rsidRPr="00982D2E" w:rsidRDefault="005662F9" w:rsidP="000A1CB9">
            <w:pPr>
              <w:jc w:val="center"/>
              <w:rPr>
                <w:b/>
                <w:color w:val="FFFFFF" w:themeColor="background1"/>
              </w:rPr>
            </w:pPr>
            <w:r w:rsidRPr="00982D2E">
              <w:rPr>
                <w:b/>
                <w:color w:val="FFFFFF" w:themeColor="background1"/>
              </w:rPr>
              <w:t>Control Objective and Controls</w:t>
            </w:r>
          </w:p>
        </w:tc>
        <w:tc>
          <w:tcPr>
            <w:tcW w:w="321"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6F9A80CE" w14:textId="77777777" w:rsidR="005662F9" w:rsidRPr="00982D2E" w:rsidRDefault="005662F9" w:rsidP="000A1CB9">
            <w:pPr>
              <w:jc w:val="center"/>
              <w:rPr>
                <w:b/>
                <w:color w:val="FFFFFF" w:themeColor="background1"/>
              </w:rPr>
            </w:pPr>
            <w:r w:rsidRPr="00982D2E">
              <w:rPr>
                <w:b/>
                <w:color w:val="FFFFFF" w:themeColor="background1"/>
              </w:rPr>
              <w:t>Status</w:t>
            </w:r>
          </w:p>
        </w:tc>
        <w:tc>
          <w:tcPr>
            <w:tcW w:w="1646"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154C4F15" w14:textId="77777777" w:rsidR="005662F9" w:rsidRPr="00982D2E" w:rsidRDefault="005662F9" w:rsidP="000A1CB9">
            <w:pPr>
              <w:jc w:val="center"/>
              <w:rPr>
                <w:b/>
                <w:color w:val="FFFFFF" w:themeColor="background1"/>
              </w:rPr>
            </w:pPr>
            <w:r w:rsidRPr="00982D2E">
              <w:rPr>
                <w:b/>
                <w:color w:val="FFFFFF" w:themeColor="background1"/>
              </w:rPr>
              <w:t>Audit Evidence</w:t>
            </w:r>
          </w:p>
        </w:tc>
        <w:tc>
          <w:tcPr>
            <w:tcW w:w="293" w:type="pct"/>
            <w:tcBorders>
              <w:left w:val="single" w:sz="8" w:space="0" w:color="FFFFFF" w:themeColor="background1"/>
              <w:bottom w:val="single" w:sz="8" w:space="0" w:color="FFFFFF" w:themeColor="background1"/>
            </w:tcBorders>
            <w:shd w:val="clear" w:color="auto" w:fill="A11E29"/>
          </w:tcPr>
          <w:p w14:paraId="2B829001" w14:textId="77777777" w:rsidR="005662F9" w:rsidRPr="00982D2E" w:rsidRDefault="005662F9" w:rsidP="000A1CB9">
            <w:pPr>
              <w:jc w:val="center"/>
              <w:rPr>
                <w:b/>
                <w:color w:val="FFFFFF" w:themeColor="background1"/>
              </w:rPr>
            </w:pPr>
            <w:r w:rsidRPr="00982D2E">
              <w:rPr>
                <w:b/>
                <w:color w:val="FFFFFF" w:themeColor="background1"/>
              </w:rPr>
              <w:t>No. of NC</w:t>
            </w:r>
          </w:p>
        </w:tc>
      </w:tr>
      <w:tr w:rsidR="005662F9" w:rsidRPr="00982D2E" w14:paraId="4BA6AEEA" w14:textId="77777777" w:rsidTr="006E78BA">
        <w:trPr>
          <w:trHeight w:val="69"/>
        </w:trPr>
        <w:tc>
          <w:tcPr>
            <w:tcW w:w="2740" w:type="pct"/>
            <w:gridSpan w:val="2"/>
            <w:tcBorders>
              <w:top w:val="single" w:sz="8" w:space="0" w:color="FFFFFF" w:themeColor="background1"/>
              <w:bottom w:val="single" w:sz="12" w:space="0" w:color="A11E29"/>
            </w:tcBorders>
            <w:shd w:val="clear" w:color="auto" w:fill="auto"/>
            <w:vAlign w:val="center"/>
          </w:tcPr>
          <w:p w14:paraId="5636FF63" w14:textId="77777777" w:rsidR="005662F9" w:rsidRPr="00982D2E" w:rsidRDefault="005662F9" w:rsidP="000A1CB9">
            <w:pPr>
              <w:jc w:val="center"/>
              <w:rPr>
                <w:b/>
                <w:color w:val="FFFFFF" w:themeColor="background1"/>
                <w:sz w:val="20"/>
              </w:rPr>
            </w:pPr>
          </w:p>
        </w:tc>
        <w:tc>
          <w:tcPr>
            <w:tcW w:w="321" w:type="pct"/>
            <w:tcBorders>
              <w:top w:val="single" w:sz="8" w:space="0" w:color="FFFFFF" w:themeColor="background1"/>
              <w:bottom w:val="single" w:sz="12" w:space="0" w:color="A11E29"/>
            </w:tcBorders>
            <w:shd w:val="clear" w:color="auto" w:fill="auto"/>
            <w:vAlign w:val="center"/>
          </w:tcPr>
          <w:p w14:paraId="16F05AAD" w14:textId="77777777" w:rsidR="005662F9" w:rsidRPr="00982D2E" w:rsidRDefault="005662F9" w:rsidP="000A1CB9">
            <w:pPr>
              <w:jc w:val="center"/>
              <w:rPr>
                <w:b/>
                <w:color w:val="FFFFFF" w:themeColor="background1"/>
                <w:sz w:val="20"/>
              </w:rPr>
            </w:pPr>
          </w:p>
        </w:tc>
        <w:tc>
          <w:tcPr>
            <w:tcW w:w="1646" w:type="pct"/>
            <w:tcBorders>
              <w:top w:val="single" w:sz="8" w:space="0" w:color="FFFFFF" w:themeColor="background1"/>
              <w:bottom w:val="single" w:sz="12" w:space="0" w:color="A11E29"/>
            </w:tcBorders>
            <w:shd w:val="clear" w:color="auto" w:fill="auto"/>
            <w:vAlign w:val="center"/>
          </w:tcPr>
          <w:p w14:paraId="1DD34CEE" w14:textId="77777777" w:rsidR="005662F9" w:rsidRPr="00982D2E" w:rsidRDefault="005662F9" w:rsidP="000A1CB9">
            <w:pPr>
              <w:jc w:val="center"/>
              <w:rPr>
                <w:color w:val="FFFFFF" w:themeColor="background1"/>
                <w:sz w:val="20"/>
              </w:rPr>
            </w:pPr>
            <w:r w:rsidRPr="005A7C87">
              <w:rPr>
                <w:color w:val="A11E29"/>
                <w:sz w:val="20"/>
              </w:rPr>
              <w:t>Findings/justification of findings/specifics/notes</w:t>
            </w:r>
          </w:p>
        </w:tc>
        <w:tc>
          <w:tcPr>
            <w:tcW w:w="293" w:type="pct"/>
            <w:tcBorders>
              <w:top w:val="single" w:sz="8" w:space="0" w:color="FFFFFF" w:themeColor="background1"/>
              <w:bottom w:val="single" w:sz="12" w:space="0" w:color="CA2026"/>
            </w:tcBorders>
          </w:tcPr>
          <w:p w14:paraId="4E3B1523" w14:textId="77777777" w:rsidR="005662F9" w:rsidRPr="00982D2E" w:rsidRDefault="005662F9" w:rsidP="000A1CB9">
            <w:pPr>
              <w:jc w:val="center"/>
              <w:rPr>
                <w:color w:val="C00000"/>
                <w:sz w:val="20"/>
              </w:rPr>
            </w:pPr>
          </w:p>
        </w:tc>
      </w:tr>
      <w:tr w:rsidR="005662F9" w:rsidRPr="00982D2E" w14:paraId="5E9D56E4" w14:textId="77777777" w:rsidTr="006E78B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5491209F" w14:textId="79163B2E" w:rsidR="005662F9" w:rsidRPr="00982D2E" w:rsidRDefault="005662F9" w:rsidP="000A1CB9">
            <w:pPr>
              <w:jc w:val="left"/>
              <w:rPr>
                <w:b/>
                <w:color w:val="CA2026"/>
                <w:sz w:val="20"/>
              </w:rPr>
            </w:pPr>
            <w:r>
              <w:rPr>
                <w:b/>
                <w:color w:val="A11E29"/>
                <w:sz w:val="20"/>
              </w:rPr>
              <w:t>A.1 Consent and choice</w:t>
            </w:r>
          </w:p>
        </w:tc>
      </w:tr>
      <w:tr w:rsidR="005662F9" w:rsidRPr="00982D2E" w14:paraId="7895B3E5" w14:textId="77777777" w:rsidTr="006E78BA">
        <w:trPr>
          <w:trHeight w:val="432"/>
        </w:trPr>
        <w:tc>
          <w:tcPr>
            <w:tcW w:w="355" w:type="pct"/>
            <w:tcBorders>
              <w:top w:val="single" w:sz="12" w:space="0" w:color="A11E29"/>
              <w:bottom w:val="single" w:sz="12" w:space="0" w:color="A11E29"/>
            </w:tcBorders>
            <w:vAlign w:val="center"/>
          </w:tcPr>
          <w:p w14:paraId="4F21F12E" w14:textId="67CBF82A" w:rsidR="005662F9" w:rsidRDefault="005662F9" w:rsidP="000A1CB9">
            <w:pPr>
              <w:jc w:val="left"/>
              <w:rPr>
                <w:rFonts w:cs="Arial"/>
                <w:sz w:val="20"/>
              </w:rPr>
            </w:pPr>
            <w:r>
              <w:rPr>
                <w:rFonts w:cs="Arial"/>
                <w:sz w:val="20"/>
              </w:rPr>
              <w:t>A.1.1</w:t>
            </w:r>
          </w:p>
        </w:tc>
        <w:tc>
          <w:tcPr>
            <w:tcW w:w="2385" w:type="pct"/>
            <w:tcBorders>
              <w:top w:val="single" w:sz="12" w:space="0" w:color="A11E29"/>
              <w:bottom w:val="single" w:sz="12" w:space="0" w:color="A11E29"/>
            </w:tcBorders>
          </w:tcPr>
          <w:p w14:paraId="642E4CF9" w14:textId="7277E7DC" w:rsidR="005662F9" w:rsidRPr="00E64CBA" w:rsidRDefault="005662F9" w:rsidP="005662F9">
            <w:pPr>
              <w:jc w:val="left"/>
              <w:rPr>
                <w:rFonts w:cs="Arial"/>
                <w:bCs/>
                <w:sz w:val="20"/>
              </w:rPr>
            </w:pPr>
            <w:r>
              <w:rPr>
                <w:rFonts w:cs="Arial"/>
                <w:b/>
                <w:bCs/>
                <w:sz w:val="20"/>
              </w:rPr>
              <w:t>Obligation to co-operate regarding PII principals’ rights</w:t>
            </w:r>
            <w:r w:rsidRPr="00B7673A">
              <w:rPr>
                <w:rFonts w:cs="Arial"/>
                <w:b/>
                <w:bCs/>
                <w:sz w:val="20"/>
              </w:rPr>
              <w:t>.</w:t>
            </w:r>
            <w:r>
              <w:rPr>
                <w:rFonts w:cs="Arial"/>
                <w:bCs/>
                <w:sz w:val="20"/>
              </w:rPr>
              <w:t xml:space="preserve"> </w:t>
            </w:r>
            <w:r w:rsidRPr="00B7673A">
              <w:rPr>
                <w:rFonts w:cs="Arial"/>
                <w:bCs/>
                <w:sz w:val="20"/>
                <w:u w:val="single"/>
              </w:rPr>
              <w:t>Control.</w:t>
            </w:r>
            <w:r>
              <w:rPr>
                <w:rFonts w:cs="Arial"/>
                <w:bCs/>
                <w:sz w:val="20"/>
              </w:rPr>
              <w:t xml:space="preserve">  The public cloud PII processor should provide the cloud service customer with the means to enable them to fulfil their obligation to </w:t>
            </w:r>
            <w:proofErr w:type="spellStart"/>
            <w:r>
              <w:rPr>
                <w:rFonts w:cs="Arial"/>
                <w:bCs/>
                <w:sz w:val="20"/>
              </w:rPr>
              <w:t>facilitiate</w:t>
            </w:r>
            <w:proofErr w:type="spellEnd"/>
            <w:r>
              <w:rPr>
                <w:rFonts w:cs="Arial"/>
                <w:bCs/>
                <w:sz w:val="20"/>
              </w:rPr>
              <w:t xml:space="preserve"> the exercise of PII principals’ rights to access, correct and/or erase PII pertaining to them</w:t>
            </w:r>
          </w:p>
        </w:tc>
        <w:tc>
          <w:tcPr>
            <w:tcW w:w="321" w:type="pct"/>
            <w:tcBorders>
              <w:top w:val="single" w:sz="12" w:space="0" w:color="A11E29"/>
              <w:bottom w:val="single" w:sz="12" w:space="0" w:color="A11E29"/>
            </w:tcBorders>
          </w:tcPr>
          <w:p w14:paraId="5F4BCF70" w14:textId="77777777" w:rsidR="005662F9" w:rsidRPr="00982D2E" w:rsidRDefault="005662F9" w:rsidP="000A1CB9">
            <w:pPr>
              <w:rPr>
                <w:sz w:val="20"/>
              </w:rPr>
            </w:pPr>
          </w:p>
        </w:tc>
        <w:tc>
          <w:tcPr>
            <w:tcW w:w="1646" w:type="pct"/>
            <w:tcBorders>
              <w:top w:val="single" w:sz="12" w:space="0" w:color="A11E29"/>
              <w:bottom w:val="single" w:sz="12" w:space="0" w:color="A11E29"/>
            </w:tcBorders>
          </w:tcPr>
          <w:p w14:paraId="7A61D380" w14:textId="77777777" w:rsidR="005662F9" w:rsidRPr="00982D2E" w:rsidRDefault="005662F9" w:rsidP="000A1CB9">
            <w:pPr>
              <w:rPr>
                <w:sz w:val="20"/>
              </w:rPr>
            </w:pPr>
          </w:p>
        </w:tc>
        <w:tc>
          <w:tcPr>
            <w:tcW w:w="293" w:type="pct"/>
            <w:tcBorders>
              <w:top w:val="single" w:sz="12" w:space="0" w:color="A11E29"/>
              <w:bottom w:val="single" w:sz="12" w:space="0" w:color="A11E29"/>
            </w:tcBorders>
          </w:tcPr>
          <w:p w14:paraId="15FBD136" w14:textId="77777777" w:rsidR="005662F9" w:rsidRPr="00982D2E" w:rsidRDefault="005662F9" w:rsidP="000A1CB9">
            <w:pPr>
              <w:rPr>
                <w:sz w:val="20"/>
              </w:rPr>
            </w:pPr>
          </w:p>
        </w:tc>
      </w:tr>
      <w:tr w:rsidR="005662F9" w:rsidRPr="00982D2E" w14:paraId="21B7074D" w14:textId="77777777" w:rsidTr="006E78B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B66617E" w14:textId="7CA9ADE0" w:rsidR="005662F9" w:rsidRPr="00982D2E" w:rsidRDefault="005662F9" w:rsidP="000A1CB9">
            <w:pPr>
              <w:rPr>
                <w:b/>
                <w:color w:val="CA2026"/>
                <w:sz w:val="20"/>
              </w:rPr>
            </w:pPr>
            <w:r>
              <w:rPr>
                <w:b/>
                <w:color w:val="A11E29"/>
                <w:sz w:val="20"/>
              </w:rPr>
              <w:t>A.2 Purpose legitimacy and specification</w:t>
            </w:r>
          </w:p>
        </w:tc>
      </w:tr>
      <w:tr w:rsidR="005662F9" w:rsidRPr="00982D2E" w14:paraId="7183B497" w14:textId="77777777" w:rsidTr="006E78BA">
        <w:trPr>
          <w:trHeight w:val="432"/>
        </w:trPr>
        <w:tc>
          <w:tcPr>
            <w:tcW w:w="355" w:type="pct"/>
            <w:tcBorders>
              <w:top w:val="single" w:sz="12" w:space="0" w:color="A11E29"/>
            </w:tcBorders>
            <w:vAlign w:val="center"/>
          </w:tcPr>
          <w:p w14:paraId="754DA666" w14:textId="1D7FC1C6" w:rsidR="005662F9" w:rsidRDefault="005662F9" w:rsidP="000A1CB9">
            <w:pPr>
              <w:jc w:val="left"/>
              <w:rPr>
                <w:rFonts w:cs="Arial"/>
                <w:sz w:val="20"/>
              </w:rPr>
            </w:pPr>
            <w:r>
              <w:rPr>
                <w:rFonts w:cs="Arial"/>
                <w:sz w:val="20"/>
              </w:rPr>
              <w:t>A.2.1</w:t>
            </w:r>
          </w:p>
        </w:tc>
        <w:tc>
          <w:tcPr>
            <w:tcW w:w="2385" w:type="pct"/>
            <w:tcBorders>
              <w:top w:val="single" w:sz="12" w:space="0" w:color="A11E29"/>
              <w:bottom w:val="single" w:sz="4" w:space="0" w:color="A11E29"/>
            </w:tcBorders>
          </w:tcPr>
          <w:p w14:paraId="3EF57B62" w14:textId="1E486718" w:rsidR="005662F9" w:rsidRPr="00F90720" w:rsidRDefault="005662F9" w:rsidP="005662F9">
            <w:pPr>
              <w:jc w:val="left"/>
              <w:rPr>
                <w:rFonts w:cs="Arial"/>
                <w:bCs/>
                <w:sz w:val="20"/>
              </w:rPr>
            </w:pPr>
            <w:r>
              <w:rPr>
                <w:rFonts w:cs="Arial"/>
                <w:b/>
                <w:bCs/>
                <w:sz w:val="20"/>
              </w:rPr>
              <w:t>Public cloud PII processor’s purpose</w:t>
            </w:r>
            <w:r w:rsidRPr="006959F3">
              <w:rPr>
                <w:rFonts w:cs="Arial"/>
                <w:b/>
                <w:bCs/>
                <w:sz w:val="20"/>
              </w:rPr>
              <w:t>.</w:t>
            </w:r>
            <w:r>
              <w:rPr>
                <w:rFonts w:cs="Arial"/>
                <w:bCs/>
                <w:sz w:val="20"/>
              </w:rPr>
              <w:t xml:space="preserve"> </w:t>
            </w:r>
            <w:r w:rsidRPr="006959F3">
              <w:rPr>
                <w:rFonts w:cs="Arial"/>
                <w:bCs/>
                <w:sz w:val="20"/>
                <w:u w:val="single"/>
              </w:rPr>
              <w:t>Control.</w:t>
            </w:r>
            <w:r>
              <w:rPr>
                <w:rFonts w:cs="Arial"/>
                <w:bCs/>
                <w:sz w:val="20"/>
              </w:rPr>
              <w:t xml:space="preserve">  PII to be processed under a contract should not be processed for any purposes independent of the instructions of the cloud service customer</w:t>
            </w:r>
          </w:p>
        </w:tc>
        <w:tc>
          <w:tcPr>
            <w:tcW w:w="321" w:type="pct"/>
            <w:tcBorders>
              <w:top w:val="single" w:sz="12" w:space="0" w:color="A11E29"/>
              <w:bottom w:val="single" w:sz="4" w:space="0" w:color="A11E29"/>
            </w:tcBorders>
          </w:tcPr>
          <w:p w14:paraId="6A8B40D5" w14:textId="77777777" w:rsidR="005662F9" w:rsidRPr="00982D2E" w:rsidRDefault="005662F9" w:rsidP="000A1CB9">
            <w:pPr>
              <w:rPr>
                <w:sz w:val="20"/>
              </w:rPr>
            </w:pPr>
          </w:p>
        </w:tc>
        <w:tc>
          <w:tcPr>
            <w:tcW w:w="1646" w:type="pct"/>
            <w:tcBorders>
              <w:top w:val="single" w:sz="12" w:space="0" w:color="A11E29"/>
              <w:bottom w:val="single" w:sz="4" w:space="0" w:color="A11E29"/>
            </w:tcBorders>
          </w:tcPr>
          <w:p w14:paraId="7B430A3C" w14:textId="77777777" w:rsidR="005662F9" w:rsidRPr="00982D2E" w:rsidRDefault="005662F9" w:rsidP="000A1CB9">
            <w:pPr>
              <w:rPr>
                <w:sz w:val="20"/>
              </w:rPr>
            </w:pPr>
          </w:p>
        </w:tc>
        <w:tc>
          <w:tcPr>
            <w:tcW w:w="293" w:type="pct"/>
            <w:tcBorders>
              <w:top w:val="single" w:sz="12" w:space="0" w:color="A11E29"/>
              <w:bottom w:val="single" w:sz="4" w:space="0" w:color="A11E29"/>
            </w:tcBorders>
          </w:tcPr>
          <w:p w14:paraId="55EC9E5A" w14:textId="77777777" w:rsidR="005662F9" w:rsidRPr="00982D2E" w:rsidRDefault="005662F9" w:rsidP="000A1CB9">
            <w:pPr>
              <w:rPr>
                <w:sz w:val="20"/>
              </w:rPr>
            </w:pPr>
          </w:p>
        </w:tc>
      </w:tr>
      <w:tr w:rsidR="005662F9" w:rsidRPr="00982D2E" w14:paraId="7378111F" w14:textId="77777777" w:rsidTr="006E78BA">
        <w:trPr>
          <w:trHeight w:val="432"/>
        </w:trPr>
        <w:tc>
          <w:tcPr>
            <w:tcW w:w="355" w:type="pct"/>
            <w:tcBorders>
              <w:bottom w:val="single" w:sz="12" w:space="0" w:color="A11E29"/>
            </w:tcBorders>
            <w:vAlign w:val="center"/>
          </w:tcPr>
          <w:p w14:paraId="64B3F326" w14:textId="6F45A9AB" w:rsidR="005662F9" w:rsidRDefault="005662F9" w:rsidP="000A1CB9">
            <w:pPr>
              <w:jc w:val="left"/>
              <w:rPr>
                <w:rFonts w:cs="Arial"/>
                <w:sz w:val="20"/>
              </w:rPr>
            </w:pPr>
            <w:r>
              <w:rPr>
                <w:rFonts w:cs="Arial"/>
                <w:sz w:val="20"/>
              </w:rPr>
              <w:t>A.2.2</w:t>
            </w:r>
          </w:p>
        </w:tc>
        <w:tc>
          <w:tcPr>
            <w:tcW w:w="2385" w:type="pct"/>
            <w:tcBorders>
              <w:top w:val="single" w:sz="4" w:space="0" w:color="A11E29"/>
              <w:bottom w:val="single" w:sz="12" w:space="0" w:color="A11E29"/>
            </w:tcBorders>
          </w:tcPr>
          <w:p w14:paraId="6683E107" w14:textId="01A4AB30" w:rsidR="005662F9" w:rsidRDefault="005662F9" w:rsidP="002410FE">
            <w:pPr>
              <w:jc w:val="left"/>
              <w:rPr>
                <w:rFonts w:cs="Arial"/>
                <w:bCs/>
                <w:sz w:val="20"/>
              </w:rPr>
            </w:pPr>
            <w:r>
              <w:rPr>
                <w:rFonts w:cs="Arial"/>
                <w:b/>
                <w:bCs/>
                <w:sz w:val="20"/>
              </w:rPr>
              <w:t>Public cloud PII processor’s commercial use</w:t>
            </w:r>
            <w:r w:rsidRPr="006959F3">
              <w:rPr>
                <w:rFonts w:cs="Arial"/>
                <w:b/>
                <w:bCs/>
                <w:sz w:val="20"/>
              </w:rPr>
              <w:t>.</w:t>
            </w:r>
            <w:r>
              <w:rPr>
                <w:rFonts w:cs="Arial"/>
                <w:bCs/>
                <w:sz w:val="20"/>
              </w:rPr>
              <w:t xml:space="preserve"> </w:t>
            </w:r>
            <w:r w:rsidRPr="006959F3">
              <w:rPr>
                <w:rFonts w:cs="Arial"/>
                <w:bCs/>
                <w:sz w:val="20"/>
                <w:u w:val="single"/>
              </w:rPr>
              <w:t>Control.</w:t>
            </w:r>
            <w:r>
              <w:rPr>
                <w:rFonts w:cs="Arial"/>
                <w:bCs/>
                <w:sz w:val="20"/>
              </w:rPr>
              <w:t xml:space="preserve">  </w:t>
            </w:r>
            <w:r w:rsidRPr="005662F9">
              <w:rPr>
                <w:rFonts w:cs="Arial"/>
                <w:bCs/>
                <w:sz w:val="20"/>
              </w:rPr>
              <w:t xml:space="preserve">PII processed under a contract should not be used by the public cloud PII processor for the purposes of marketing and advertising without express consent. </w:t>
            </w:r>
            <w:r w:rsidR="002410FE">
              <w:rPr>
                <w:rFonts w:cs="Arial"/>
                <w:bCs/>
                <w:sz w:val="20"/>
              </w:rPr>
              <w:t>S</w:t>
            </w:r>
            <w:r w:rsidRPr="005662F9">
              <w:rPr>
                <w:rFonts w:cs="Arial"/>
                <w:bCs/>
                <w:sz w:val="20"/>
              </w:rPr>
              <w:t>uch consent should not be a condition of receiving the service.</w:t>
            </w:r>
          </w:p>
        </w:tc>
        <w:tc>
          <w:tcPr>
            <w:tcW w:w="321" w:type="pct"/>
            <w:tcBorders>
              <w:top w:val="single" w:sz="4" w:space="0" w:color="A11E29"/>
              <w:bottom w:val="single" w:sz="12" w:space="0" w:color="A11E29"/>
            </w:tcBorders>
          </w:tcPr>
          <w:p w14:paraId="6C5CBCC8" w14:textId="77777777" w:rsidR="005662F9" w:rsidRPr="00982D2E" w:rsidRDefault="005662F9" w:rsidP="000A1CB9">
            <w:pPr>
              <w:rPr>
                <w:sz w:val="20"/>
              </w:rPr>
            </w:pPr>
          </w:p>
        </w:tc>
        <w:tc>
          <w:tcPr>
            <w:tcW w:w="1646" w:type="pct"/>
            <w:tcBorders>
              <w:top w:val="single" w:sz="4" w:space="0" w:color="A11E29"/>
              <w:bottom w:val="single" w:sz="12" w:space="0" w:color="A11E29"/>
            </w:tcBorders>
          </w:tcPr>
          <w:p w14:paraId="3CC32C6F" w14:textId="77777777" w:rsidR="005662F9" w:rsidRPr="00982D2E" w:rsidRDefault="005662F9" w:rsidP="000A1CB9">
            <w:pPr>
              <w:rPr>
                <w:sz w:val="20"/>
              </w:rPr>
            </w:pPr>
          </w:p>
        </w:tc>
        <w:tc>
          <w:tcPr>
            <w:tcW w:w="293" w:type="pct"/>
            <w:tcBorders>
              <w:top w:val="single" w:sz="4" w:space="0" w:color="A11E29"/>
              <w:bottom w:val="single" w:sz="12" w:space="0" w:color="A11E29"/>
            </w:tcBorders>
          </w:tcPr>
          <w:p w14:paraId="268C67D5" w14:textId="77777777" w:rsidR="005662F9" w:rsidRPr="00982D2E" w:rsidRDefault="005662F9" w:rsidP="000A1CB9">
            <w:pPr>
              <w:rPr>
                <w:sz w:val="20"/>
              </w:rPr>
            </w:pPr>
          </w:p>
        </w:tc>
      </w:tr>
      <w:tr w:rsidR="005662F9" w:rsidRPr="00982D2E" w14:paraId="1A88CB58"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723C9E10" w14:textId="5C300FFB" w:rsidR="005662F9" w:rsidRPr="00982D2E" w:rsidRDefault="002410FE" w:rsidP="000A1CB9">
            <w:pPr>
              <w:jc w:val="left"/>
              <w:rPr>
                <w:sz w:val="20"/>
              </w:rPr>
            </w:pPr>
            <w:r>
              <w:rPr>
                <w:b/>
                <w:color w:val="A11E29"/>
                <w:sz w:val="20"/>
              </w:rPr>
              <w:t>A.3 Collection limitation</w:t>
            </w:r>
          </w:p>
        </w:tc>
      </w:tr>
      <w:tr w:rsidR="005662F9" w:rsidRPr="008B7823" w14:paraId="506659A2" w14:textId="77777777" w:rsidTr="006E78BA">
        <w:trPr>
          <w:trHeight w:val="432"/>
        </w:trPr>
        <w:tc>
          <w:tcPr>
            <w:tcW w:w="5000" w:type="pct"/>
            <w:gridSpan w:val="5"/>
            <w:tcBorders>
              <w:top w:val="single" w:sz="12" w:space="0" w:color="A11E29"/>
              <w:bottom w:val="single" w:sz="12" w:space="0" w:color="A11E29"/>
            </w:tcBorders>
            <w:vAlign w:val="center"/>
          </w:tcPr>
          <w:p w14:paraId="1463B6BE" w14:textId="0923AB24" w:rsidR="005662F9" w:rsidRPr="008B7823" w:rsidRDefault="002410FE" w:rsidP="000A1CB9">
            <w:pPr>
              <w:jc w:val="left"/>
              <w:rPr>
                <w:rFonts w:cs="Arial"/>
                <w:sz w:val="20"/>
              </w:rPr>
            </w:pPr>
            <w:r>
              <w:rPr>
                <w:rFonts w:cs="Arial"/>
                <w:b/>
                <w:sz w:val="20"/>
              </w:rPr>
              <w:t>No additional controls are relevant to this privacy principle</w:t>
            </w:r>
            <w:r w:rsidR="005662F9">
              <w:rPr>
                <w:rFonts w:cs="Arial"/>
                <w:bCs/>
                <w:sz w:val="20"/>
              </w:rPr>
              <w:t>.</w:t>
            </w:r>
          </w:p>
        </w:tc>
      </w:tr>
      <w:tr w:rsidR="005662F9" w:rsidRPr="008B7823" w14:paraId="5417F90F"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1435194A" w14:textId="3AB2BE46" w:rsidR="005662F9" w:rsidRPr="002410FE" w:rsidRDefault="002410FE" w:rsidP="000A1CB9">
            <w:pPr>
              <w:jc w:val="left"/>
              <w:rPr>
                <w:b/>
                <w:color w:val="A11E29"/>
                <w:sz w:val="20"/>
              </w:rPr>
            </w:pPr>
            <w:r w:rsidRPr="002410FE">
              <w:rPr>
                <w:b/>
                <w:color w:val="A11E29"/>
                <w:sz w:val="20"/>
              </w:rPr>
              <w:lastRenderedPageBreak/>
              <w:t>A.4 Data minimization</w:t>
            </w:r>
          </w:p>
        </w:tc>
      </w:tr>
      <w:tr w:rsidR="005662F9" w:rsidRPr="00982D2E" w14:paraId="77DD971B" w14:textId="77777777" w:rsidTr="006E78BA">
        <w:trPr>
          <w:trHeight w:val="432"/>
        </w:trPr>
        <w:tc>
          <w:tcPr>
            <w:tcW w:w="355" w:type="pct"/>
            <w:tcBorders>
              <w:top w:val="single" w:sz="12" w:space="0" w:color="A11E29"/>
              <w:bottom w:val="single" w:sz="12" w:space="0" w:color="A11E29"/>
            </w:tcBorders>
            <w:vAlign w:val="center"/>
          </w:tcPr>
          <w:p w14:paraId="36BA9D3D" w14:textId="36A3428D" w:rsidR="005662F9" w:rsidRDefault="002410FE" w:rsidP="000A1CB9">
            <w:pPr>
              <w:jc w:val="left"/>
              <w:rPr>
                <w:rFonts w:cs="Arial"/>
                <w:sz w:val="20"/>
              </w:rPr>
            </w:pPr>
            <w:r>
              <w:rPr>
                <w:rFonts w:cs="Arial"/>
                <w:sz w:val="20"/>
              </w:rPr>
              <w:t>A.4.1</w:t>
            </w:r>
          </w:p>
        </w:tc>
        <w:tc>
          <w:tcPr>
            <w:tcW w:w="2385" w:type="pct"/>
            <w:tcBorders>
              <w:top w:val="single" w:sz="12" w:space="0" w:color="A11E29"/>
              <w:bottom w:val="single" w:sz="12" w:space="0" w:color="A11E29"/>
              <w:right w:val="single" w:sz="4" w:space="0" w:color="A11E29"/>
            </w:tcBorders>
          </w:tcPr>
          <w:p w14:paraId="302EF4CB" w14:textId="7041F319" w:rsidR="005662F9" w:rsidRDefault="002410FE" w:rsidP="002410FE">
            <w:pPr>
              <w:jc w:val="left"/>
              <w:rPr>
                <w:rFonts w:cs="Arial"/>
                <w:bCs/>
                <w:sz w:val="20"/>
              </w:rPr>
            </w:pPr>
            <w:r>
              <w:rPr>
                <w:rFonts w:cs="Arial"/>
                <w:b/>
                <w:bCs/>
                <w:sz w:val="20"/>
              </w:rPr>
              <w:t>Secure erasure of temporary files</w:t>
            </w:r>
            <w:r w:rsidR="005662F9" w:rsidRPr="008B7823">
              <w:rPr>
                <w:rFonts w:cs="Arial"/>
                <w:b/>
                <w:bCs/>
                <w:sz w:val="20"/>
              </w:rPr>
              <w:t>.</w:t>
            </w:r>
            <w:r w:rsidR="005662F9">
              <w:rPr>
                <w:rFonts w:cs="Arial"/>
                <w:bCs/>
                <w:sz w:val="20"/>
              </w:rPr>
              <w:t xml:space="preserve"> </w:t>
            </w:r>
            <w:r w:rsidR="005662F9" w:rsidRPr="008B7823">
              <w:rPr>
                <w:rFonts w:cs="Arial"/>
                <w:bCs/>
                <w:sz w:val="20"/>
                <w:u w:val="single"/>
              </w:rPr>
              <w:t>Control.</w:t>
            </w:r>
            <w:r w:rsidR="005662F9">
              <w:rPr>
                <w:rFonts w:cs="Arial"/>
                <w:bCs/>
                <w:sz w:val="20"/>
              </w:rPr>
              <w:t xml:space="preserve">  </w:t>
            </w:r>
            <w:r>
              <w:rPr>
                <w:rFonts w:cs="Arial"/>
                <w:bCs/>
                <w:sz w:val="20"/>
              </w:rPr>
              <w:t>Temporary files and documents should be erased or destroyed within a specified, documented period.</w:t>
            </w:r>
          </w:p>
        </w:tc>
        <w:tc>
          <w:tcPr>
            <w:tcW w:w="321" w:type="pct"/>
            <w:tcBorders>
              <w:top w:val="single" w:sz="12" w:space="0" w:color="A11E29"/>
              <w:left w:val="single" w:sz="4" w:space="0" w:color="A11E29"/>
              <w:bottom w:val="single" w:sz="12" w:space="0" w:color="A11E29"/>
              <w:right w:val="single" w:sz="4" w:space="0" w:color="A11E29"/>
            </w:tcBorders>
          </w:tcPr>
          <w:p w14:paraId="1471DC1A" w14:textId="77777777" w:rsidR="005662F9" w:rsidRPr="00982D2E" w:rsidRDefault="005662F9" w:rsidP="000A1CB9">
            <w:pPr>
              <w:rPr>
                <w:sz w:val="20"/>
              </w:rPr>
            </w:pPr>
          </w:p>
        </w:tc>
        <w:tc>
          <w:tcPr>
            <w:tcW w:w="1646" w:type="pct"/>
            <w:tcBorders>
              <w:top w:val="single" w:sz="12" w:space="0" w:color="A11E29"/>
              <w:left w:val="single" w:sz="4" w:space="0" w:color="A11E29"/>
              <w:bottom w:val="single" w:sz="12" w:space="0" w:color="A11E29"/>
            </w:tcBorders>
          </w:tcPr>
          <w:p w14:paraId="6F158871" w14:textId="77777777" w:rsidR="005662F9" w:rsidRPr="00982D2E" w:rsidRDefault="005662F9" w:rsidP="000A1CB9">
            <w:pPr>
              <w:rPr>
                <w:sz w:val="20"/>
              </w:rPr>
            </w:pPr>
          </w:p>
        </w:tc>
        <w:tc>
          <w:tcPr>
            <w:tcW w:w="293" w:type="pct"/>
            <w:tcBorders>
              <w:top w:val="single" w:sz="12" w:space="0" w:color="A11E29"/>
              <w:right w:val="single" w:sz="4" w:space="0" w:color="A11E29"/>
            </w:tcBorders>
          </w:tcPr>
          <w:p w14:paraId="28203D54" w14:textId="77777777" w:rsidR="005662F9" w:rsidRPr="00982D2E" w:rsidRDefault="005662F9" w:rsidP="000A1CB9">
            <w:pPr>
              <w:rPr>
                <w:sz w:val="20"/>
              </w:rPr>
            </w:pPr>
          </w:p>
        </w:tc>
      </w:tr>
      <w:tr w:rsidR="002410FE" w:rsidRPr="00982D2E" w14:paraId="30E96D80"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6CFFEB0E" w14:textId="1D999A71" w:rsidR="002410FE" w:rsidRPr="00982D2E" w:rsidRDefault="002410FE" w:rsidP="002410FE">
            <w:pPr>
              <w:jc w:val="left"/>
              <w:rPr>
                <w:sz w:val="20"/>
              </w:rPr>
            </w:pPr>
            <w:r w:rsidRPr="002410FE">
              <w:rPr>
                <w:b/>
                <w:color w:val="A11E29"/>
                <w:sz w:val="20"/>
              </w:rPr>
              <w:t>A.5 Use, retention and disclosure limitation</w:t>
            </w:r>
          </w:p>
        </w:tc>
      </w:tr>
      <w:tr w:rsidR="005662F9" w:rsidRPr="00982D2E" w14:paraId="27881423" w14:textId="77777777" w:rsidTr="006E78BA">
        <w:trPr>
          <w:trHeight w:val="432"/>
        </w:trPr>
        <w:tc>
          <w:tcPr>
            <w:tcW w:w="355" w:type="pct"/>
            <w:tcBorders>
              <w:top w:val="single" w:sz="12" w:space="0" w:color="A11E29"/>
            </w:tcBorders>
            <w:vAlign w:val="center"/>
          </w:tcPr>
          <w:p w14:paraId="061A9342" w14:textId="1EC872A0" w:rsidR="005662F9" w:rsidRDefault="002410FE" w:rsidP="000A1CB9">
            <w:pPr>
              <w:jc w:val="left"/>
              <w:rPr>
                <w:rFonts w:cs="Arial"/>
                <w:sz w:val="20"/>
              </w:rPr>
            </w:pPr>
            <w:r>
              <w:rPr>
                <w:rFonts w:cs="Arial"/>
                <w:sz w:val="20"/>
              </w:rPr>
              <w:t>A.5.1</w:t>
            </w:r>
          </w:p>
        </w:tc>
        <w:tc>
          <w:tcPr>
            <w:tcW w:w="2385" w:type="pct"/>
            <w:tcBorders>
              <w:top w:val="single" w:sz="12" w:space="0" w:color="A11E29"/>
            </w:tcBorders>
          </w:tcPr>
          <w:p w14:paraId="448FF097" w14:textId="692863EF" w:rsidR="005662F9" w:rsidRDefault="002410FE" w:rsidP="000A1CB9">
            <w:pPr>
              <w:jc w:val="left"/>
              <w:rPr>
                <w:rFonts w:cs="Arial"/>
                <w:bCs/>
                <w:sz w:val="20"/>
              </w:rPr>
            </w:pPr>
            <w:r>
              <w:rPr>
                <w:rFonts w:cs="Arial"/>
                <w:b/>
                <w:bCs/>
                <w:sz w:val="20"/>
              </w:rPr>
              <w:t>PII disclosure notification</w:t>
            </w:r>
            <w:r w:rsidR="005662F9" w:rsidRPr="008B7823">
              <w:rPr>
                <w:rFonts w:cs="Arial"/>
                <w:b/>
                <w:bCs/>
                <w:sz w:val="20"/>
              </w:rPr>
              <w:t>.</w:t>
            </w:r>
            <w:r w:rsidR="005662F9">
              <w:rPr>
                <w:rFonts w:cs="Arial"/>
                <w:bCs/>
                <w:sz w:val="20"/>
              </w:rPr>
              <w:t xml:space="preserve"> </w:t>
            </w:r>
            <w:r w:rsidR="005662F9" w:rsidRPr="008B7823">
              <w:rPr>
                <w:rFonts w:cs="Arial"/>
                <w:bCs/>
                <w:sz w:val="20"/>
                <w:u w:val="single"/>
              </w:rPr>
              <w:t>Control.</w:t>
            </w:r>
            <w:r w:rsidR="005662F9">
              <w:rPr>
                <w:rFonts w:cs="Arial"/>
                <w:bCs/>
                <w:sz w:val="20"/>
              </w:rPr>
              <w:t xml:space="preserve">  </w:t>
            </w:r>
            <w:r w:rsidRPr="002410FE">
              <w:rPr>
                <w:rFonts w:cs="Arial"/>
                <w:bCs/>
                <w:sz w:val="20"/>
              </w:rPr>
              <w:t>The contract between the public cloud PII processor and the cloud service customer should require the public cloud PII processor to notify the cloud service customer, in accordance with any procedure and time periods agreed in the contract, of any legally binding request for disclosure of PII by a law enforcement authority, unless such a disclosure is otherwise prohibited.</w:t>
            </w:r>
          </w:p>
        </w:tc>
        <w:tc>
          <w:tcPr>
            <w:tcW w:w="321" w:type="pct"/>
            <w:tcBorders>
              <w:top w:val="single" w:sz="12" w:space="0" w:color="A11E29"/>
            </w:tcBorders>
          </w:tcPr>
          <w:p w14:paraId="610DB1BC" w14:textId="77777777" w:rsidR="005662F9" w:rsidRPr="00982D2E" w:rsidRDefault="005662F9" w:rsidP="000A1CB9">
            <w:pPr>
              <w:rPr>
                <w:sz w:val="20"/>
              </w:rPr>
            </w:pPr>
          </w:p>
        </w:tc>
        <w:tc>
          <w:tcPr>
            <w:tcW w:w="1646" w:type="pct"/>
            <w:tcBorders>
              <w:top w:val="single" w:sz="12" w:space="0" w:color="A11E29"/>
            </w:tcBorders>
          </w:tcPr>
          <w:p w14:paraId="6568742D" w14:textId="77777777" w:rsidR="005662F9" w:rsidRPr="00982D2E" w:rsidRDefault="005662F9" w:rsidP="000A1CB9">
            <w:pPr>
              <w:rPr>
                <w:sz w:val="20"/>
              </w:rPr>
            </w:pPr>
          </w:p>
        </w:tc>
        <w:tc>
          <w:tcPr>
            <w:tcW w:w="293" w:type="pct"/>
            <w:tcBorders>
              <w:top w:val="single" w:sz="12" w:space="0" w:color="A11E29"/>
              <w:right w:val="single" w:sz="4" w:space="0" w:color="A11E29"/>
            </w:tcBorders>
          </w:tcPr>
          <w:p w14:paraId="733DDE5A" w14:textId="77777777" w:rsidR="005662F9" w:rsidRPr="00982D2E" w:rsidRDefault="005662F9" w:rsidP="000A1CB9">
            <w:pPr>
              <w:rPr>
                <w:sz w:val="20"/>
              </w:rPr>
            </w:pPr>
          </w:p>
        </w:tc>
      </w:tr>
      <w:tr w:rsidR="00757E7E" w:rsidRPr="00982D2E" w14:paraId="569D800B" w14:textId="77777777" w:rsidTr="006E78BA">
        <w:trPr>
          <w:trHeight w:val="432"/>
        </w:trPr>
        <w:tc>
          <w:tcPr>
            <w:tcW w:w="355" w:type="pct"/>
            <w:tcBorders>
              <w:bottom w:val="single" w:sz="12" w:space="0" w:color="A11E29"/>
            </w:tcBorders>
            <w:vAlign w:val="center"/>
          </w:tcPr>
          <w:p w14:paraId="34C5A232" w14:textId="18F07A00" w:rsidR="00757E7E" w:rsidRDefault="00757E7E" w:rsidP="000A1CB9">
            <w:pPr>
              <w:jc w:val="left"/>
              <w:rPr>
                <w:rFonts w:cs="Arial"/>
                <w:sz w:val="20"/>
              </w:rPr>
            </w:pPr>
            <w:r>
              <w:rPr>
                <w:rFonts w:cs="Arial"/>
                <w:sz w:val="20"/>
              </w:rPr>
              <w:t>A.5.2</w:t>
            </w:r>
          </w:p>
        </w:tc>
        <w:tc>
          <w:tcPr>
            <w:tcW w:w="2385" w:type="pct"/>
            <w:tcBorders>
              <w:bottom w:val="single" w:sz="12" w:space="0" w:color="A11E29"/>
            </w:tcBorders>
          </w:tcPr>
          <w:p w14:paraId="1CEC2B69" w14:textId="2B9F25F9" w:rsidR="00757E7E" w:rsidRDefault="00757E7E" w:rsidP="000A1CB9">
            <w:pPr>
              <w:jc w:val="left"/>
              <w:rPr>
                <w:rFonts w:cs="Arial"/>
                <w:b/>
                <w:bCs/>
                <w:sz w:val="20"/>
              </w:rPr>
            </w:pPr>
            <w:r>
              <w:rPr>
                <w:rFonts w:cs="Arial"/>
                <w:b/>
                <w:bCs/>
                <w:sz w:val="20"/>
              </w:rPr>
              <w:t xml:space="preserve">Recording of PII disclosures. </w:t>
            </w:r>
            <w:r w:rsidRPr="00757E7E">
              <w:rPr>
                <w:rFonts w:cs="Arial"/>
                <w:bCs/>
                <w:sz w:val="20"/>
                <w:u w:val="single"/>
              </w:rPr>
              <w:t>Control.</w:t>
            </w:r>
            <w:r>
              <w:rPr>
                <w:rFonts w:cs="Arial"/>
                <w:b/>
                <w:bCs/>
                <w:sz w:val="20"/>
              </w:rPr>
              <w:t xml:space="preserve">  </w:t>
            </w:r>
            <w:r w:rsidRPr="00757E7E">
              <w:rPr>
                <w:rFonts w:cs="Arial"/>
                <w:bCs/>
                <w:sz w:val="20"/>
              </w:rPr>
              <w:t>Disclosures of PII to third parties should be recorded, including what PII has been disclosed, to whom and at what time.</w:t>
            </w:r>
          </w:p>
        </w:tc>
        <w:tc>
          <w:tcPr>
            <w:tcW w:w="321" w:type="pct"/>
            <w:tcBorders>
              <w:bottom w:val="single" w:sz="12" w:space="0" w:color="A11E29"/>
            </w:tcBorders>
          </w:tcPr>
          <w:p w14:paraId="2B4A2D6B" w14:textId="77777777" w:rsidR="00757E7E" w:rsidRPr="00982D2E" w:rsidRDefault="00757E7E" w:rsidP="000A1CB9">
            <w:pPr>
              <w:rPr>
                <w:sz w:val="20"/>
              </w:rPr>
            </w:pPr>
          </w:p>
        </w:tc>
        <w:tc>
          <w:tcPr>
            <w:tcW w:w="1646" w:type="pct"/>
            <w:tcBorders>
              <w:bottom w:val="single" w:sz="12" w:space="0" w:color="A11E29"/>
            </w:tcBorders>
          </w:tcPr>
          <w:p w14:paraId="57BD2648" w14:textId="77777777" w:rsidR="00757E7E" w:rsidRPr="00982D2E" w:rsidRDefault="00757E7E" w:rsidP="000A1CB9">
            <w:pPr>
              <w:rPr>
                <w:sz w:val="20"/>
              </w:rPr>
            </w:pPr>
          </w:p>
        </w:tc>
        <w:tc>
          <w:tcPr>
            <w:tcW w:w="293" w:type="pct"/>
            <w:tcBorders>
              <w:bottom w:val="single" w:sz="12" w:space="0" w:color="A11E29"/>
              <w:right w:val="single" w:sz="4" w:space="0" w:color="A11E29"/>
            </w:tcBorders>
          </w:tcPr>
          <w:p w14:paraId="0E726BC8" w14:textId="77777777" w:rsidR="00757E7E" w:rsidRPr="00982D2E" w:rsidRDefault="00757E7E" w:rsidP="000A1CB9">
            <w:pPr>
              <w:rPr>
                <w:sz w:val="20"/>
              </w:rPr>
            </w:pPr>
          </w:p>
        </w:tc>
      </w:tr>
      <w:tr w:rsidR="00757E7E" w:rsidRPr="00982D2E" w14:paraId="0ECA381C"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79E2D9CB" w14:textId="4EDD467E" w:rsidR="00757E7E" w:rsidRPr="00982D2E" w:rsidRDefault="00757E7E" w:rsidP="00757E7E">
            <w:pPr>
              <w:jc w:val="left"/>
              <w:rPr>
                <w:sz w:val="20"/>
              </w:rPr>
            </w:pPr>
            <w:r w:rsidRPr="00757E7E">
              <w:rPr>
                <w:b/>
                <w:color w:val="A11E29"/>
                <w:sz w:val="20"/>
              </w:rPr>
              <w:t>A.6 Accuracy and quality</w:t>
            </w:r>
          </w:p>
        </w:tc>
      </w:tr>
      <w:tr w:rsidR="00757E7E" w:rsidRPr="00982D2E" w14:paraId="4C9B6B74" w14:textId="77777777" w:rsidTr="006E78BA">
        <w:trPr>
          <w:trHeight w:val="432"/>
        </w:trPr>
        <w:tc>
          <w:tcPr>
            <w:tcW w:w="5000" w:type="pct"/>
            <w:gridSpan w:val="5"/>
            <w:tcBorders>
              <w:top w:val="single" w:sz="12" w:space="0" w:color="A11E29"/>
              <w:bottom w:val="single" w:sz="12" w:space="0" w:color="A11E29"/>
            </w:tcBorders>
            <w:vAlign w:val="center"/>
          </w:tcPr>
          <w:p w14:paraId="2AA30FA1" w14:textId="54F870F4" w:rsidR="00757E7E" w:rsidRPr="00757E7E" w:rsidRDefault="00757E7E" w:rsidP="000A1CB9">
            <w:pPr>
              <w:rPr>
                <w:b/>
                <w:sz w:val="20"/>
              </w:rPr>
            </w:pPr>
            <w:r w:rsidRPr="00757E7E">
              <w:rPr>
                <w:b/>
                <w:sz w:val="20"/>
              </w:rPr>
              <w:t>No additional controls are relevant to this privacy principle.</w:t>
            </w:r>
          </w:p>
        </w:tc>
      </w:tr>
      <w:tr w:rsidR="00757E7E" w:rsidRPr="00982D2E" w14:paraId="46AC1FBD"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005E8F4D" w14:textId="5C713E3D" w:rsidR="00757E7E" w:rsidRPr="00982D2E" w:rsidRDefault="00757E7E" w:rsidP="000A1CB9">
            <w:pPr>
              <w:rPr>
                <w:sz w:val="20"/>
              </w:rPr>
            </w:pPr>
            <w:r w:rsidRPr="00757E7E">
              <w:rPr>
                <w:b/>
                <w:color w:val="A11E29"/>
                <w:sz w:val="20"/>
              </w:rPr>
              <w:t xml:space="preserve">A.7 </w:t>
            </w:r>
            <w:proofErr w:type="spellStart"/>
            <w:r w:rsidRPr="00757E7E">
              <w:rPr>
                <w:b/>
                <w:color w:val="A11E29"/>
                <w:sz w:val="20"/>
              </w:rPr>
              <w:t>Opennes</w:t>
            </w:r>
            <w:proofErr w:type="spellEnd"/>
            <w:r w:rsidRPr="00757E7E">
              <w:rPr>
                <w:b/>
                <w:color w:val="A11E29"/>
                <w:sz w:val="20"/>
              </w:rPr>
              <w:t>, transparency and notice</w:t>
            </w:r>
          </w:p>
        </w:tc>
      </w:tr>
      <w:tr w:rsidR="00757E7E" w:rsidRPr="00982D2E" w14:paraId="0B4E57E2" w14:textId="77777777" w:rsidTr="006E78BA">
        <w:trPr>
          <w:trHeight w:val="432"/>
        </w:trPr>
        <w:tc>
          <w:tcPr>
            <w:tcW w:w="355" w:type="pct"/>
            <w:tcBorders>
              <w:top w:val="single" w:sz="12" w:space="0" w:color="A11E29"/>
              <w:bottom w:val="single" w:sz="12" w:space="0" w:color="A11E29"/>
            </w:tcBorders>
            <w:vAlign w:val="center"/>
          </w:tcPr>
          <w:p w14:paraId="544A7A4A" w14:textId="7F6D8A5D" w:rsidR="00757E7E" w:rsidRDefault="00757E7E" w:rsidP="000A1CB9">
            <w:pPr>
              <w:jc w:val="left"/>
              <w:rPr>
                <w:rFonts w:cs="Arial"/>
                <w:sz w:val="20"/>
              </w:rPr>
            </w:pPr>
            <w:r>
              <w:rPr>
                <w:rFonts w:cs="Arial"/>
                <w:sz w:val="20"/>
              </w:rPr>
              <w:t>A.7.1</w:t>
            </w:r>
          </w:p>
        </w:tc>
        <w:tc>
          <w:tcPr>
            <w:tcW w:w="2385" w:type="pct"/>
            <w:tcBorders>
              <w:top w:val="single" w:sz="12" w:space="0" w:color="A11E29"/>
              <w:bottom w:val="single" w:sz="12" w:space="0" w:color="A11E29"/>
            </w:tcBorders>
          </w:tcPr>
          <w:p w14:paraId="48424EEF" w14:textId="0E138DAA" w:rsidR="00757E7E" w:rsidRPr="00757E7E" w:rsidRDefault="00757E7E" w:rsidP="000A1CB9">
            <w:pPr>
              <w:jc w:val="left"/>
              <w:rPr>
                <w:rFonts w:cs="Arial"/>
                <w:bCs/>
                <w:sz w:val="20"/>
              </w:rPr>
            </w:pPr>
            <w:r>
              <w:rPr>
                <w:rFonts w:cs="Arial"/>
                <w:b/>
                <w:bCs/>
                <w:sz w:val="20"/>
              </w:rPr>
              <w:t xml:space="preserve">Disclosure of sub-contracted PII processing. </w:t>
            </w:r>
            <w:r w:rsidRPr="00757E7E">
              <w:rPr>
                <w:rFonts w:cs="Arial"/>
                <w:bCs/>
                <w:sz w:val="20"/>
                <w:u w:val="single"/>
              </w:rPr>
              <w:t>Control.</w:t>
            </w:r>
            <w:r>
              <w:rPr>
                <w:rFonts w:cs="Arial"/>
                <w:b/>
                <w:bCs/>
                <w:sz w:val="20"/>
              </w:rPr>
              <w:t xml:space="preserve">  </w:t>
            </w:r>
            <w:r>
              <w:rPr>
                <w:rFonts w:cs="Arial"/>
                <w:bCs/>
                <w:sz w:val="20"/>
              </w:rPr>
              <w:t>The use of sub-contractors by the public cloud PII processor to process PII should be disclosed to the relevant cloud service customers before their use.</w:t>
            </w:r>
          </w:p>
        </w:tc>
        <w:tc>
          <w:tcPr>
            <w:tcW w:w="321" w:type="pct"/>
            <w:tcBorders>
              <w:top w:val="single" w:sz="12" w:space="0" w:color="A11E29"/>
              <w:bottom w:val="single" w:sz="12" w:space="0" w:color="A11E29"/>
            </w:tcBorders>
          </w:tcPr>
          <w:p w14:paraId="32DB0FCD" w14:textId="77777777" w:rsidR="00757E7E" w:rsidRPr="00982D2E" w:rsidRDefault="00757E7E" w:rsidP="000A1CB9">
            <w:pPr>
              <w:rPr>
                <w:sz w:val="20"/>
              </w:rPr>
            </w:pPr>
          </w:p>
        </w:tc>
        <w:tc>
          <w:tcPr>
            <w:tcW w:w="1646" w:type="pct"/>
            <w:tcBorders>
              <w:top w:val="single" w:sz="12" w:space="0" w:color="A11E29"/>
              <w:bottom w:val="single" w:sz="12" w:space="0" w:color="A11E29"/>
            </w:tcBorders>
          </w:tcPr>
          <w:p w14:paraId="18F9F14F" w14:textId="77777777" w:rsidR="00757E7E" w:rsidRPr="00982D2E" w:rsidRDefault="00757E7E" w:rsidP="000A1CB9">
            <w:pPr>
              <w:rPr>
                <w:sz w:val="20"/>
              </w:rPr>
            </w:pPr>
          </w:p>
        </w:tc>
        <w:tc>
          <w:tcPr>
            <w:tcW w:w="293" w:type="pct"/>
            <w:tcBorders>
              <w:top w:val="single" w:sz="12" w:space="0" w:color="A11E29"/>
            </w:tcBorders>
          </w:tcPr>
          <w:p w14:paraId="47AB2244" w14:textId="77777777" w:rsidR="00757E7E" w:rsidRPr="00982D2E" w:rsidRDefault="00757E7E" w:rsidP="000A1CB9">
            <w:pPr>
              <w:rPr>
                <w:sz w:val="20"/>
              </w:rPr>
            </w:pPr>
          </w:p>
        </w:tc>
      </w:tr>
      <w:tr w:rsidR="00757E7E" w:rsidRPr="00982D2E" w14:paraId="37B006B8"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3CBCF281" w14:textId="48837885" w:rsidR="00757E7E" w:rsidRPr="00982D2E" w:rsidRDefault="00757E7E" w:rsidP="00757E7E">
            <w:pPr>
              <w:jc w:val="left"/>
              <w:rPr>
                <w:sz w:val="20"/>
              </w:rPr>
            </w:pPr>
            <w:r w:rsidRPr="00757E7E">
              <w:rPr>
                <w:b/>
                <w:color w:val="A11E29"/>
                <w:sz w:val="20"/>
              </w:rPr>
              <w:t>A.8 Individual participation and access</w:t>
            </w:r>
          </w:p>
        </w:tc>
      </w:tr>
      <w:tr w:rsidR="00757E7E" w:rsidRPr="00982D2E" w14:paraId="1573DCF6" w14:textId="77777777" w:rsidTr="006E78BA">
        <w:trPr>
          <w:trHeight w:val="432"/>
        </w:trPr>
        <w:tc>
          <w:tcPr>
            <w:tcW w:w="5000" w:type="pct"/>
            <w:gridSpan w:val="5"/>
            <w:tcBorders>
              <w:top w:val="single" w:sz="12" w:space="0" w:color="A11E29"/>
              <w:bottom w:val="single" w:sz="12" w:space="0" w:color="A11E29"/>
            </w:tcBorders>
            <w:vAlign w:val="center"/>
          </w:tcPr>
          <w:p w14:paraId="4A46B3FD" w14:textId="5B847623" w:rsidR="00757E7E" w:rsidRPr="00982D2E" w:rsidRDefault="00757E7E" w:rsidP="000A1CB9">
            <w:pPr>
              <w:rPr>
                <w:sz w:val="20"/>
              </w:rPr>
            </w:pPr>
            <w:r w:rsidRPr="00757E7E">
              <w:rPr>
                <w:b/>
                <w:sz w:val="20"/>
              </w:rPr>
              <w:t>No additional controls are relevant to this privacy principle.</w:t>
            </w:r>
          </w:p>
        </w:tc>
      </w:tr>
      <w:tr w:rsidR="00AF28DD" w:rsidRPr="00982D2E" w14:paraId="26553154" w14:textId="77777777" w:rsidTr="006E78BA">
        <w:trPr>
          <w:trHeight w:val="432"/>
        </w:trPr>
        <w:tc>
          <w:tcPr>
            <w:tcW w:w="5000" w:type="pct"/>
            <w:gridSpan w:val="5"/>
            <w:tcBorders>
              <w:top w:val="single" w:sz="12" w:space="0" w:color="A11E29"/>
              <w:left w:val="single" w:sz="12" w:space="0" w:color="A11E29"/>
              <w:right w:val="single" w:sz="12" w:space="0" w:color="A11E29"/>
            </w:tcBorders>
            <w:vAlign w:val="center"/>
          </w:tcPr>
          <w:p w14:paraId="0435FDC5" w14:textId="140DAFCB" w:rsidR="00AF28DD" w:rsidRPr="00982D2E" w:rsidRDefault="00AF28DD" w:rsidP="000A1CB9">
            <w:pPr>
              <w:rPr>
                <w:sz w:val="20"/>
              </w:rPr>
            </w:pPr>
            <w:r w:rsidRPr="008705AB">
              <w:rPr>
                <w:b/>
                <w:color w:val="A11E29"/>
                <w:sz w:val="20"/>
              </w:rPr>
              <w:t>A.9 Accountability</w:t>
            </w:r>
          </w:p>
        </w:tc>
      </w:tr>
      <w:tr w:rsidR="00757E7E" w:rsidRPr="00982D2E" w14:paraId="1E0C6AD5" w14:textId="77777777" w:rsidTr="006E78BA">
        <w:trPr>
          <w:trHeight w:val="432"/>
        </w:trPr>
        <w:tc>
          <w:tcPr>
            <w:tcW w:w="355" w:type="pct"/>
            <w:tcBorders>
              <w:top w:val="single" w:sz="12" w:space="0" w:color="A11E29"/>
            </w:tcBorders>
            <w:vAlign w:val="center"/>
          </w:tcPr>
          <w:p w14:paraId="2D523749" w14:textId="6C1DC76A" w:rsidR="00757E7E" w:rsidRDefault="00AF28DD" w:rsidP="000A1CB9">
            <w:pPr>
              <w:jc w:val="left"/>
              <w:rPr>
                <w:rFonts w:cs="Arial"/>
                <w:sz w:val="20"/>
              </w:rPr>
            </w:pPr>
            <w:r>
              <w:rPr>
                <w:rFonts w:cs="Arial"/>
                <w:sz w:val="20"/>
              </w:rPr>
              <w:t>A.9.1</w:t>
            </w:r>
          </w:p>
        </w:tc>
        <w:tc>
          <w:tcPr>
            <w:tcW w:w="2385" w:type="pct"/>
            <w:tcBorders>
              <w:top w:val="single" w:sz="12" w:space="0" w:color="A11E29"/>
            </w:tcBorders>
          </w:tcPr>
          <w:p w14:paraId="461FC835" w14:textId="275C654A" w:rsidR="00757E7E" w:rsidRPr="00AF28DD" w:rsidRDefault="00AF28DD" w:rsidP="000A1CB9">
            <w:pPr>
              <w:jc w:val="left"/>
              <w:rPr>
                <w:rFonts w:cs="Arial"/>
                <w:bCs/>
                <w:sz w:val="20"/>
              </w:rPr>
            </w:pPr>
            <w:r>
              <w:rPr>
                <w:rFonts w:cs="Arial"/>
                <w:b/>
                <w:bCs/>
                <w:sz w:val="20"/>
              </w:rPr>
              <w:t xml:space="preserve">Notification of a data breach involving PII. </w:t>
            </w:r>
            <w:r w:rsidRPr="005332D3">
              <w:rPr>
                <w:rFonts w:cs="Arial"/>
                <w:bCs/>
                <w:sz w:val="20"/>
                <w:u w:val="single"/>
              </w:rPr>
              <w:t>Control.</w:t>
            </w:r>
            <w:r>
              <w:rPr>
                <w:rFonts w:cs="Arial"/>
                <w:bCs/>
                <w:sz w:val="20"/>
              </w:rPr>
              <w:t xml:space="preserve">  </w:t>
            </w:r>
            <w:r w:rsidRPr="00AF28DD">
              <w:rPr>
                <w:rFonts w:cs="Arial"/>
                <w:bCs/>
                <w:sz w:val="20"/>
              </w:rPr>
              <w:t xml:space="preserve">The public cloud PII processor should promptly notify the relevant cloud service customer in the </w:t>
            </w:r>
            <w:proofErr w:type="spellStart"/>
            <w:r w:rsidRPr="00AF28DD">
              <w:rPr>
                <w:rFonts w:cs="Arial"/>
                <w:bCs/>
                <w:sz w:val="20"/>
              </w:rPr>
              <w:t>eventof</w:t>
            </w:r>
            <w:proofErr w:type="spellEnd"/>
            <w:r w:rsidRPr="00AF28DD">
              <w:rPr>
                <w:rFonts w:cs="Arial"/>
                <w:bCs/>
                <w:sz w:val="20"/>
              </w:rPr>
              <w:t xml:space="preserve"> any unauthorized access to PII or unauthorized access to </w:t>
            </w:r>
            <w:r w:rsidRPr="00AF28DD">
              <w:rPr>
                <w:rFonts w:cs="Arial"/>
                <w:bCs/>
                <w:sz w:val="20"/>
              </w:rPr>
              <w:lastRenderedPageBreak/>
              <w:t>processing equipment or facilities resulting in loss, disclosure or alteration of PII.</w:t>
            </w:r>
          </w:p>
        </w:tc>
        <w:tc>
          <w:tcPr>
            <w:tcW w:w="321" w:type="pct"/>
            <w:tcBorders>
              <w:top w:val="single" w:sz="12" w:space="0" w:color="A11E29"/>
            </w:tcBorders>
          </w:tcPr>
          <w:p w14:paraId="4C50672E" w14:textId="77777777" w:rsidR="00757E7E" w:rsidRPr="00982D2E" w:rsidRDefault="00757E7E" w:rsidP="000A1CB9">
            <w:pPr>
              <w:rPr>
                <w:sz w:val="20"/>
              </w:rPr>
            </w:pPr>
          </w:p>
        </w:tc>
        <w:tc>
          <w:tcPr>
            <w:tcW w:w="1646" w:type="pct"/>
            <w:tcBorders>
              <w:top w:val="single" w:sz="12" w:space="0" w:color="A11E29"/>
            </w:tcBorders>
          </w:tcPr>
          <w:p w14:paraId="439325F4" w14:textId="77777777" w:rsidR="00757E7E" w:rsidRPr="00982D2E" w:rsidRDefault="00757E7E" w:rsidP="000A1CB9">
            <w:pPr>
              <w:rPr>
                <w:sz w:val="20"/>
              </w:rPr>
            </w:pPr>
          </w:p>
        </w:tc>
        <w:tc>
          <w:tcPr>
            <w:tcW w:w="293" w:type="pct"/>
            <w:tcBorders>
              <w:top w:val="single" w:sz="12" w:space="0" w:color="A11E29"/>
            </w:tcBorders>
          </w:tcPr>
          <w:p w14:paraId="7F23DE19" w14:textId="77777777" w:rsidR="00757E7E" w:rsidRPr="00982D2E" w:rsidRDefault="00757E7E" w:rsidP="000A1CB9">
            <w:pPr>
              <w:rPr>
                <w:sz w:val="20"/>
              </w:rPr>
            </w:pPr>
          </w:p>
        </w:tc>
      </w:tr>
      <w:tr w:rsidR="00757E7E" w:rsidRPr="00982D2E" w14:paraId="42ED749A" w14:textId="77777777" w:rsidTr="000A1CB9">
        <w:trPr>
          <w:trHeight w:val="432"/>
        </w:trPr>
        <w:tc>
          <w:tcPr>
            <w:tcW w:w="355" w:type="pct"/>
            <w:vAlign w:val="center"/>
          </w:tcPr>
          <w:p w14:paraId="5D6B29B2" w14:textId="05A90F95" w:rsidR="00757E7E" w:rsidRDefault="005332D3" w:rsidP="000A1CB9">
            <w:pPr>
              <w:jc w:val="left"/>
              <w:rPr>
                <w:rFonts w:cs="Arial"/>
                <w:sz w:val="20"/>
              </w:rPr>
            </w:pPr>
            <w:r>
              <w:rPr>
                <w:rFonts w:cs="Arial"/>
                <w:sz w:val="20"/>
              </w:rPr>
              <w:t>A.9.2</w:t>
            </w:r>
          </w:p>
        </w:tc>
        <w:tc>
          <w:tcPr>
            <w:tcW w:w="2385" w:type="pct"/>
          </w:tcPr>
          <w:p w14:paraId="732B73F8" w14:textId="471CF64F" w:rsidR="00757E7E" w:rsidRPr="005332D3" w:rsidRDefault="005332D3" w:rsidP="000A1CB9">
            <w:pPr>
              <w:jc w:val="left"/>
              <w:rPr>
                <w:rFonts w:cs="Arial"/>
                <w:bCs/>
                <w:sz w:val="20"/>
              </w:rPr>
            </w:pPr>
            <w:r>
              <w:rPr>
                <w:rFonts w:cs="Arial"/>
                <w:b/>
                <w:bCs/>
                <w:sz w:val="20"/>
              </w:rPr>
              <w:t xml:space="preserve">Retention period for administrative security policies and guidelines. </w:t>
            </w:r>
            <w:r w:rsidRPr="005332D3">
              <w:rPr>
                <w:rFonts w:cs="Arial"/>
                <w:bCs/>
                <w:sz w:val="20"/>
                <w:u w:val="single"/>
              </w:rPr>
              <w:t>Control.</w:t>
            </w:r>
            <w:r>
              <w:rPr>
                <w:rFonts w:cs="Arial"/>
                <w:bCs/>
                <w:sz w:val="20"/>
              </w:rPr>
              <w:t xml:space="preserve">  Copies of security policies and operating procedures should be retained for a specified, documented period upon replacement (including updating).</w:t>
            </w:r>
          </w:p>
        </w:tc>
        <w:tc>
          <w:tcPr>
            <w:tcW w:w="321" w:type="pct"/>
          </w:tcPr>
          <w:p w14:paraId="650CD6EB" w14:textId="77777777" w:rsidR="00757E7E" w:rsidRPr="00982D2E" w:rsidRDefault="00757E7E" w:rsidP="000A1CB9">
            <w:pPr>
              <w:rPr>
                <w:sz w:val="20"/>
              </w:rPr>
            </w:pPr>
          </w:p>
        </w:tc>
        <w:tc>
          <w:tcPr>
            <w:tcW w:w="1646" w:type="pct"/>
          </w:tcPr>
          <w:p w14:paraId="389DEFE1" w14:textId="77777777" w:rsidR="00757E7E" w:rsidRPr="00982D2E" w:rsidRDefault="00757E7E" w:rsidP="000A1CB9">
            <w:pPr>
              <w:rPr>
                <w:sz w:val="20"/>
              </w:rPr>
            </w:pPr>
          </w:p>
        </w:tc>
        <w:tc>
          <w:tcPr>
            <w:tcW w:w="293" w:type="pct"/>
          </w:tcPr>
          <w:p w14:paraId="1E0863E8" w14:textId="77777777" w:rsidR="00757E7E" w:rsidRPr="00982D2E" w:rsidRDefault="00757E7E" w:rsidP="000A1CB9">
            <w:pPr>
              <w:rPr>
                <w:sz w:val="20"/>
              </w:rPr>
            </w:pPr>
          </w:p>
        </w:tc>
      </w:tr>
      <w:tr w:rsidR="00757E7E" w:rsidRPr="00982D2E" w14:paraId="421D053D" w14:textId="77777777" w:rsidTr="006E78BA">
        <w:trPr>
          <w:trHeight w:val="432"/>
        </w:trPr>
        <w:tc>
          <w:tcPr>
            <w:tcW w:w="355" w:type="pct"/>
            <w:tcBorders>
              <w:bottom w:val="single" w:sz="12" w:space="0" w:color="A11E29"/>
            </w:tcBorders>
            <w:vAlign w:val="center"/>
          </w:tcPr>
          <w:p w14:paraId="2A9F1010" w14:textId="3D221E20" w:rsidR="00757E7E" w:rsidRDefault="005332D3" w:rsidP="000A1CB9">
            <w:pPr>
              <w:jc w:val="left"/>
              <w:rPr>
                <w:rFonts w:cs="Arial"/>
                <w:sz w:val="20"/>
              </w:rPr>
            </w:pPr>
            <w:r>
              <w:rPr>
                <w:rFonts w:cs="Arial"/>
                <w:sz w:val="20"/>
              </w:rPr>
              <w:t>A.9.3</w:t>
            </w:r>
          </w:p>
        </w:tc>
        <w:tc>
          <w:tcPr>
            <w:tcW w:w="2385" w:type="pct"/>
            <w:tcBorders>
              <w:bottom w:val="single" w:sz="12" w:space="0" w:color="A11E29"/>
            </w:tcBorders>
          </w:tcPr>
          <w:p w14:paraId="333800AB" w14:textId="3B41C905" w:rsidR="00757E7E" w:rsidRPr="005332D3" w:rsidRDefault="005332D3" w:rsidP="000A1CB9">
            <w:pPr>
              <w:jc w:val="left"/>
              <w:rPr>
                <w:rFonts w:cs="Arial"/>
                <w:bCs/>
                <w:sz w:val="20"/>
              </w:rPr>
            </w:pPr>
            <w:r>
              <w:rPr>
                <w:rFonts w:cs="Arial"/>
                <w:b/>
                <w:bCs/>
                <w:sz w:val="20"/>
              </w:rPr>
              <w:t xml:space="preserve">PII return, transfer and disposal. </w:t>
            </w:r>
            <w:r w:rsidRPr="005332D3">
              <w:rPr>
                <w:rFonts w:cs="Arial"/>
                <w:bCs/>
                <w:sz w:val="20"/>
                <w:u w:val="single"/>
              </w:rPr>
              <w:t>Control.</w:t>
            </w:r>
            <w:r>
              <w:rPr>
                <w:rFonts w:cs="Arial"/>
                <w:bCs/>
                <w:sz w:val="20"/>
              </w:rPr>
              <w:t xml:space="preserve">  </w:t>
            </w:r>
            <w:r w:rsidRPr="005332D3">
              <w:rPr>
                <w:rFonts w:cs="Arial"/>
                <w:bCs/>
                <w:sz w:val="20"/>
              </w:rPr>
              <w:t>The public cloud PII processor should have a policy in respect of the return, transfer and/or disposal of PII and should make this policy available to the cloud service customer.</w:t>
            </w:r>
          </w:p>
        </w:tc>
        <w:tc>
          <w:tcPr>
            <w:tcW w:w="321" w:type="pct"/>
            <w:tcBorders>
              <w:bottom w:val="single" w:sz="12" w:space="0" w:color="A11E29"/>
            </w:tcBorders>
          </w:tcPr>
          <w:p w14:paraId="067E6535" w14:textId="77777777" w:rsidR="00757E7E" w:rsidRPr="00982D2E" w:rsidRDefault="00757E7E" w:rsidP="000A1CB9">
            <w:pPr>
              <w:rPr>
                <w:sz w:val="20"/>
              </w:rPr>
            </w:pPr>
          </w:p>
        </w:tc>
        <w:tc>
          <w:tcPr>
            <w:tcW w:w="1646" w:type="pct"/>
            <w:tcBorders>
              <w:bottom w:val="single" w:sz="12" w:space="0" w:color="A11E29"/>
            </w:tcBorders>
          </w:tcPr>
          <w:p w14:paraId="39FD67DD" w14:textId="77777777" w:rsidR="00757E7E" w:rsidRPr="00982D2E" w:rsidRDefault="00757E7E" w:rsidP="000A1CB9">
            <w:pPr>
              <w:rPr>
                <w:sz w:val="20"/>
              </w:rPr>
            </w:pPr>
          </w:p>
        </w:tc>
        <w:tc>
          <w:tcPr>
            <w:tcW w:w="293" w:type="pct"/>
            <w:tcBorders>
              <w:bottom w:val="single" w:sz="12" w:space="0" w:color="A11E29"/>
            </w:tcBorders>
          </w:tcPr>
          <w:p w14:paraId="4986594F" w14:textId="77777777" w:rsidR="00757E7E" w:rsidRPr="00982D2E" w:rsidRDefault="00757E7E" w:rsidP="000A1CB9">
            <w:pPr>
              <w:rPr>
                <w:sz w:val="20"/>
              </w:rPr>
            </w:pPr>
          </w:p>
        </w:tc>
      </w:tr>
      <w:tr w:rsidR="004438DF" w:rsidRPr="00982D2E" w14:paraId="031F79E5"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320BA0AA" w14:textId="3B2738B6" w:rsidR="004438DF" w:rsidRPr="00982D2E" w:rsidRDefault="004438DF" w:rsidP="000A1CB9">
            <w:pPr>
              <w:rPr>
                <w:sz w:val="20"/>
              </w:rPr>
            </w:pPr>
            <w:r w:rsidRPr="004438DF">
              <w:rPr>
                <w:b/>
                <w:color w:val="A11E29"/>
                <w:sz w:val="20"/>
              </w:rPr>
              <w:t>A.10 Information security</w:t>
            </w:r>
          </w:p>
        </w:tc>
      </w:tr>
      <w:tr w:rsidR="00AF28DD" w:rsidRPr="00982D2E" w14:paraId="47E855B0" w14:textId="77777777" w:rsidTr="006E78BA">
        <w:trPr>
          <w:trHeight w:val="432"/>
        </w:trPr>
        <w:tc>
          <w:tcPr>
            <w:tcW w:w="355" w:type="pct"/>
            <w:tcBorders>
              <w:top w:val="single" w:sz="12" w:space="0" w:color="A11E29"/>
            </w:tcBorders>
            <w:vAlign w:val="center"/>
          </w:tcPr>
          <w:p w14:paraId="6993FB63" w14:textId="4C987EF6" w:rsidR="00AF28DD" w:rsidRDefault="004438DF" w:rsidP="000A1CB9">
            <w:pPr>
              <w:jc w:val="left"/>
              <w:rPr>
                <w:rFonts w:cs="Arial"/>
                <w:sz w:val="20"/>
              </w:rPr>
            </w:pPr>
            <w:r>
              <w:rPr>
                <w:rFonts w:cs="Arial"/>
                <w:sz w:val="20"/>
              </w:rPr>
              <w:t>A.10.1</w:t>
            </w:r>
          </w:p>
        </w:tc>
        <w:tc>
          <w:tcPr>
            <w:tcW w:w="2385" w:type="pct"/>
            <w:tcBorders>
              <w:top w:val="single" w:sz="12" w:space="0" w:color="A11E29"/>
            </w:tcBorders>
          </w:tcPr>
          <w:p w14:paraId="6D2003D1" w14:textId="4B790A23" w:rsidR="00AF28DD" w:rsidRPr="004438DF" w:rsidRDefault="004438DF" w:rsidP="000A1CB9">
            <w:pPr>
              <w:jc w:val="left"/>
              <w:rPr>
                <w:rFonts w:cs="Arial"/>
                <w:bCs/>
                <w:sz w:val="20"/>
              </w:rPr>
            </w:pPr>
            <w:r>
              <w:rPr>
                <w:rFonts w:cs="Arial"/>
                <w:b/>
                <w:bCs/>
                <w:sz w:val="20"/>
              </w:rPr>
              <w:t xml:space="preserve">Confidentiality or non-disclosure agreements. </w:t>
            </w:r>
            <w:r w:rsidRPr="004438DF">
              <w:rPr>
                <w:rFonts w:cs="Arial"/>
                <w:bCs/>
                <w:sz w:val="20"/>
                <w:u w:val="single"/>
              </w:rPr>
              <w:t>Control.</w:t>
            </w:r>
            <w:r>
              <w:rPr>
                <w:rFonts w:cs="Arial"/>
                <w:bCs/>
                <w:sz w:val="20"/>
              </w:rPr>
              <w:t xml:space="preserve">  Individuals under the public cloud PII processor’s with access to PII should be subject to a confidentiality obligation.</w:t>
            </w:r>
          </w:p>
        </w:tc>
        <w:tc>
          <w:tcPr>
            <w:tcW w:w="321" w:type="pct"/>
            <w:tcBorders>
              <w:top w:val="single" w:sz="12" w:space="0" w:color="A11E29"/>
            </w:tcBorders>
          </w:tcPr>
          <w:p w14:paraId="003F6DA1" w14:textId="77777777" w:rsidR="00AF28DD" w:rsidRPr="00982D2E" w:rsidRDefault="00AF28DD" w:rsidP="000A1CB9">
            <w:pPr>
              <w:rPr>
                <w:sz w:val="20"/>
              </w:rPr>
            </w:pPr>
          </w:p>
        </w:tc>
        <w:tc>
          <w:tcPr>
            <w:tcW w:w="1646" w:type="pct"/>
            <w:tcBorders>
              <w:top w:val="single" w:sz="12" w:space="0" w:color="A11E29"/>
            </w:tcBorders>
          </w:tcPr>
          <w:p w14:paraId="1C5D60FA" w14:textId="77777777" w:rsidR="00AF28DD" w:rsidRPr="00982D2E" w:rsidRDefault="00AF28DD" w:rsidP="000A1CB9">
            <w:pPr>
              <w:rPr>
                <w:sz w:val="20"/>
              </w:rPr>
            </w:pPr>
          </w:p>
        </w:tc>
        <w:tc>
          <w:tcPr>
            <w:tcW w:w="293" w:type="pct"/>
            <w:tcBorders>
              <w:top w:val="single" w:sz="12" w:space="0" w:color="A11E29"/>
            </w:tcBorders>
          </w:tcPr>
          <w:p w14:paraId="455E2619" w14:textId="77777777" w:rsidR="00AF28DD" w:rsidRPr="00982D2E" w:rsidRDefault="00AF28DD" w:rsidP="000A1CB9">
            <w:pPr>
              <w:rPr>
                <w:sz w:val="20"/>
              </w:rPr>
            </w:pPr>
          </w:p>
        </w:tc>
      </w:tr>
      <w:tr w:rsidR="00AF28DD" w:rsidRPr="00982D2E" w14:paraId="791C31C4" w14:textId="77777777" w:rsidTr="000A1CB9">
        <w:trPr>
          <w:trHeight w:val="432"/>
        </w:trPr>
        <w:tc>
          <w:tcPr>
            <w:tcW w:w="355" w:type="pct"/>
            <w:vAlign w:val="center"/>
          </w:tcPr>
          <w:p w14:paraId="372C1B27" w14:textId="7D86C56A" w:rsidR="00AF28DD" w:rsidRDefault="004438DF" w:rsidP="000A1CB9">
            <w:pPr>
              <w:jc w:val="left"/>
              <w:rPr>
                <w:rFonts w:cs="Arial"/>
                <w:sz w:val="20"/>
              </w:rPr>
            </w:pPr>
            <w:r>
              <w:rPr>
                <w:rFonts w:cs="Arial"/>
                <w:sz w:val="20"/>
              </w:rPr>
              <w:t>A.10.2</w:t>
            </w:r>
          </w:p>
        </w:tc>
        <w:tc>
          <w:tcPr>
            <w:tcW w:w="2385" w:type="pct"/>
          </w:tcPr>
          <w:p w14:paraId="321A7552" w14:textId="3AE3C528" w:rsidR="00AF28DD" w:rsidRPr="004438DF" w:rsidRDefault="004438DF" w:rsidP="000A1CB9">
            <w:pPr>
              <w:jc w:val="left"/>
              <w:rPr>
                <w:rFonts w:cs="Arial"/>
                <w:bCs/>
                <w:sz w:val="20"/>
              </w:rPr>
            </w:pPr>
            <w:r>
              <w:rPr>
                <w:rFonts w:cs="Arial"/>
                <w:b/>
                <w:bCs/>
                <w:sz w:val="20"/>
              </w:rPr>
              <w:t xml:space="preserve">Restriction of the creation of hardcopy material. </w:t>
            </w:r>
            <w:r>
              <w:rPr>
                <w:rFonts w:cs="Arial"/>
                <w:bCs/>
                <w:sz w:val="20"/>
              </w:rPr>
              <w:t>Control.  The creation of hardcopy material displaying PII should be restricted.</w:t>
            </w:r>
          </w:p>
        </w:tc>
        <w:tc>
          <w:tcPr>
            <w:tcW w:w="321" w:type="pct"/>
          </w:tcPr>
          <w:p w14:paraId="3C138F93" w14:textId="77777777" w:rsidR="00AF28DD" w:rsidRPr="00982D2E" w:rsidRDefault="00AF28DD" w:rsidP="000A1CB9">
            <w:pPr>
              <w:rPr>
                <w:sz w:val="20"/>
              </w:rPr>
            </w:pPr>
          </w:p>
        </w:tc>
        <w:tc>
          <w:tcPr>
            <w:tcW w:w="1646" w:type="pct"/>
          </w:tcPr>
          <w:p w14:paraId="5577CA80" w14:textId="77777777" w:rsidR="00AF28DD" w:rsidRPr="00982D2E" w:rsidRDefault="00AF28DD" w:rsidP="000A1CB9">
            <w:pPr>
              <w:rPr>
                <w:sz w:val="20"/>
              </w:rPr>
            </w:pPr>
          </w:p>
        </w:tc>
        <w:tc>
          <w:tcPr>
            <w:tcW w:w="293" w:type="pct"/>
          </w:tcPr>
          <w:p w14:paraId="6FA07101" w14:textId="77777777" w:rsidR="00AF28DD" w:rsidRPr="00982D2E" w:rsidRDefault="00AF28DD" w:rsidP="000A1CB9">
            <w:pPr>
              <w:rPr>
                <w:sz w:val="20"/>
              </w:rPr>
            </w:pPr>
          </w:p>
        </w:tc>
      </w:tr>
      <w:tr w:rsidR="00AF28DD" w:rsidRPr="00982D2E" w14:paraId="04E3F7FA" w14:textId="77777777" w:rsidTr="000A1CB9">
        <w:trPr>
          <w:trHeight w:val="432"/>
        </w:trPr>
        <w:tc>
          <w:tcPr>
            <w:tcW w:w="355" w:type="pct"/>
            <w:vAlign w:val="center"/>
          </w:tcPr>
          <w:p w14:paraId="49AE1687" w14:textId="4F0F6B51" w:rsidR="00AF28DD" w:rsidRDefault="004438DF" w:rsidP="000A1CB9">
            <w:pPr>
              <w:jc w:val="left"/>
              <w:rPr>
                <w:rFonts w:cs="Arial"/>
                <w:sz w:val="20"/>
              </w:rPr>
            </w:pPr>
            <w:r>
              <w:rPr>
                <w:rFonts w:cs="Arial"/>
                <w:sz w:val="20"/>
              </w:rPr>
              <w:t>A.10.3</w:t>
            </w:r>
          </w:p>
        </w:tc>
        <w:tc>
          <w:tcPr>
            <w:tcW w:w="2385" w:type="pct"/>
          </w:tcPr>
          <w:p w14:paraId="36A3094B" w14:textId="481FB0F4" w:rsidR="00AF28DD" w:rsidRPr="004438DF" w:rsidRDefault="004438DF" w:rsidP="000A1CB9">
            <w:pPr>
              <w:jc w:val="left"/>
              <w:rPr>
                <w:rFonts w:cs="Arial"/>
                <w:bCs/>
                <w:sz w:val="20"/>
              </w:rPr>
            </w:pPr>
            <w:r>
              <w:rPr>
                <w:rFonts w:cs="Arial"/>
                <w:b/>
                <w:bCs/>
                <w:sz w:val="20"/>
              </w:rPr>
              <w:t xml:space="preserve">Control and logging of data restoration. </w:t>
            </w:r>
            <w:r>
              <w:rPr>
                <w:rFonts w:cs="Arial"/>
                <w:bCs/>
                <w:sz w:val="20"/>
                <w:u w:val="single"/>
              </w:rPr>
              <w:t xml:space="preserve">Control. </w:t>
            </w:r>
            <w:r>
              <w:rPr>
                <w:rFonts w:cs="Arial"/>
                <w:bCs/>
                <w:sz w:val="20"/>
              </w:rPr>
              <w:t>There should a procedure for, and a log of, data restoration efforts.</w:t>
            </w:r>
          </w:p>
        </w:tc>
        <w:tc>
          <w:tcPr>
            <w:tcW w:w="321" w:type="pct"/>
          </w:tcPr>
          <w:p w14:paraId="27A84A54" w14:textId="77777777" w:rsidR="00AF28DD" w:rsidRPr="00982D2E" w:rsidRDefault="00AF28DD" w:rsidP="000A1CB9">
            <w:pPr>
              <w:rPr>
                <w:sz w:val="20"/>
              </w:rPr>
            </w:pPr>
          </w:p>
        </w:tc>
        <w:tc>
          <w:tcPr>
            <w:tcW w:w="1646" w:type="pct"/>
          </w:tcPr>
          <w:p w14:paraId="7E384850" w14:textId="77777777" w:rsidR="00AF28DD" w:rsidRPr="00982D2E" w:rsidRDefault="00AF28DD" w:rsidP="000A1CB9">
            <w:pPr>
              <w:rPr>
                <w:sz w:val="20"/>
              </w:rPr>
            </w:pPr>
          </w:p>
        </w:tc>
        <w:tc>
          <w:tcPr>
            <w:tcW w:w="293" w:type="pct"/>
          </w:tcPr>
          <w:p w14:paraId="503B100F" w14:textId="77777777" w:rsidR="00AF28DD" w:rsidRPr="00982D2E" w:rsidRDefault="00AF28DD" w:rsidP="000A1CB9">
            <w:pPr>
              <w:rPr>
                <w:sz w:val="20"/>
              </w:rPr>
            </w:pPr>
          </w:p>
        </w:tc>
      </w:tr>
      <w:tr w:rsidR="00AF28DD" w:rsidRPr="00982D2E" w14:paraId="3AF60EBF" w14:textId="77777777" w:rsidTr="000A1CB9">
        <w:trPr>
          <w:trHeight w:val="432"/>
        </w:trPr>
        <w:tc>
          <w:tcPr>
            <w:tcW w:w="355" w:type="pct"/>
            <w:vAlign w:val="center"/>
          </w:tcPr>
          <w:p w14:paraId="38ACF435" w14:textId="02D452B1" w:rsidR="00AF28DD" w:rsidRDefault="004438DF" w:rsidP="000A1CB9">
            <w:pPr>
              <w:jc w:val="left"/>
              <w:rPr>
                <w:rFonts w:cs="Arial"/>
                <w:sz w:val="20"/>
              </w:rPr>
            </w:pPr>
            <w:r>
              <w:rPr>
                <w:rFonts w:cs="Arial"/>
                <w:sz w:val="20"/>
              </w:rPr>
              <w:t>A.10.4</w:t>
            </w:r>
          </w:p>
        </w:tc>
        <w:tc>
          <w:tcPr>
            <w:tcW w:w="2385" w:type="pct"/>
          </w:tcPr>
          <w:p w14:paraId="5E216C8B" w14:textId="52F86F65" w:rsidR="00AF28DD" w:rsidRPr="004438DF" w:rsidRDefault="004438DF" w:rsidP="000A1CB9">
            <w:pPr>
              <w:jc w:val="left"/>
              <w:rPr>
                <w:rFonts w:cs="Arial"/>
                <w:bCs/>
                <w:sz w:val="20"/>
              </w:rPr>
            </w:pPr>
            <w:r>
              <w:rPr>
                <w:rFonts w:cs="Arial"/>
                <w:b/>
                <w:bCs/>
                <w:sz w:val="20"/>
              </w:rPr>
              <w:t xml:space="preserve">Protecting data on storage media leaving the premises. </w:t>
            </w:r>
            <w:r>
              <w:rPr>
                <w:rFonts w:cs="Arial"/>
                <w:bCs/>
                <w:sz w:val="20"/>
                <w:u w:val="single"/>
              </w:rPr>
              <w:t xml:space="preserve">Control. </w:t>
            </w:r>
            <w:r>
              <w:rPr>
                <w:rFonts w:cs="Arial"/>
                <w:bCs/>
                <w:sz w:val="20"/>
              </w:rPr>
              <w:t xml:space="preserve"> </w:t>
            </w:r>
            <w:r w:rsidRPr="004438DF">
              <w:rPr>
                <w:rFonts w:cs="Arial"/>
                <w:bCs/>
                <w:sz w:val="20"/>
              </w:rPr>
              <w:t>PII on media leaving the organization’s premises should be subject to an authorization procedure and should not be accessible to anyone other than authorized personnel (e.g. by encrypting the data concerned).</w:t>
            </w:r>
          </w:p>
        </w:tc>
        <w:tc>
          <w:tcPr>
            <w:tcW w:w="321" w:type="pct"/>
          </w:tcPr>
          <w:p w14:paraId="434E01CA" w14:textId="77777777" w:rsidR="00AF28DD" w:rsidRPr="00982D2E" w:rsidRDefault="00AF28DD" w:rsidP="000A1CB9">
            <w:pPr>
              <w:rPr>
                <w:sz w:val="20"/>
              </w:rPr>
            </w:pPr>
          </w:p>
        </w:tc>
        <w:tc>
          <w:tcPr>
            <w:tcW w:w="1646" w:type="pct"/>
          </w:tcPr>
          <w:p w14:paraId="22A76E70" w14:textId="77777777" w:rsidR="00AF28DD" w:rsidRPr="00982D2E" w:rsidRDefault="00AF28DD" w:rsidP="000A1CB9">
            <w:pPr>
              <w:rPr>
                <w:sz w:val="20"/>
              </w:rPr>
            </w:pPr>
          </w:p>
        </w:tc>
        <w:tc>
          <w:tcPr>
            <w:tcW w:w="293" w:type="pct"/>
          </w:tcPr>
          <w:p w14:paraId="0C44802E" w14:textId="77777777" w:rsidR="00AF28DD" w:rsidRPr="00982D2E" w:rsidRDefault="00AF28DD" w:rsidP="000A1CB9">
            <w:pPr>
              <w:rPr>
                <w:sz w:val="20"/>
              </w:rPr>
            </w:pPr>
          </w:p>
        </w:tc>
      </w:tr>
      <w:tr w:rsidR="00AF28DD" w:rsidRPr="00982D2E" w14:paraId="1E3BD179" w14:textId="77777777" w:rsidTr="000A1CB9">
        <w:trPr>
          <w:trHeight w:val="432"/>
        </w:trPr>
        <w:tc>
          <w:tcPr>
            <w:tcW w:w="355" w:type="pct"/>
            <w:vAlign w:val="center"/>
          </w:tcPr>
          <w:p w14:paraId="0CA08B68" w14:textId="1FD6675C" w:rsidR="00AF28DD" w:rsidRDefault="004438DF" w:rsidP="000A1CB9">
            <w:pPr>
              <w:jc w:val="left"/>
              <w:rPr>
                <w:rFonts w:cs="Arial"/>
                <w:sz w:val="20"/>
              </w:rPr>
            </w:pPr>
            <w:r>
              <w:rPr>
                <w:rFonts w:cs="Arial"/>
                <w:sz w:val="20"/>
              </w:rPr>
              <w:t>A.10.5</w:t>
            </w:r>
          </w:p>
        </w:tc>
        <w:tc>
          <w:tcPr>
            <w:tcW w:w="2385" w:type="pct"/>
          </w:tcPr>
          <w:p w14:paraId="0610DC57" w14:textId="71013F92" w:rsidR="00AF28DD" w:rsidRPr="004438DF" w:rsidRDefault="004438DF" w:rsidP="000A1CB9">
            <w:pPr>
              <w:jc w:val="left"/>
              <w:rPr>
                <w:rFonts w:cs="Arial"/>
                <w:bCs/>
                <w:sz w:val="20"/>
              </w:rPr>
            </w:pPr>
            <w:r>
              <w:rPr>
                <w:rFonts w:cs="Arial"/>
                <w:b/>
                <w:bCs/>
                <w:sz w:val="20"/>
              </w:rPr>
              <w:t xml:space="preserve">Use of unencrypted portable storage media and devices. </w:t>
            </w:r>
            <w:r>
              <w:rPr>
                <w:rFonts w:cs="Arial"/>
                <w:bCs/>
                <w:sz w:val="20"/>
                <w:u w:val="single"/>
              </w:rPr>
              <w:t xml:space="preserve">Control.  </w:t>
            </w:r>
            <w:r w:rsidRPr="004438DF">
              <w:rPr>
                <w:rFonts w:cs="Arial"/>
                <w:bCs/>
                <w:sz w:val="20"/>
              </w:rPr>
              <w:t>Portable physical media and portable devices that do not permit encryption should not be used except where it is unavoidable, and any use of such portable media and devices should be documented.</w:t>
            </w:r>
          </w:p>
        </w:tc>
        <w:tc>
          <w:tcPr>
            <w:tcW w:w="321" w:type="pct"/>
          </w:tcPr>
          <w:p w14:paraId="4FE1BAFD" w14:textId="77777777" w:rsidR="00AF28DD" w:rsidRPr="00982D2E" w:rsidRDefault="00AF28DD" w:rsidP="000A1CB9">
            <w:pPr>
              <w:rPr>
                <w:sz w:val="20"/>
              </w:rPr>
            </w:pPr>
          </w:p>
        </w:tc>
        <w:tc>
          <w:tcPr>
            <w:tcW w:w="1646" w:type="pct"/>
          </w:tcPr>
          <w:p w14:paraId="21CF5D65" w14:textId="77777777" w:rsidR="00AF28DD" w:rsidRPr="00982D2E" w:rsidRDefault="00AF28DD" w:rsidP="000A1CB9">
            <w:pPr>
              <w:rPr>
                <w:sz w:val="20"/>
              </w:rPr>
            </w:pPr>
          </w:p>
        </w:tc>
        <w:tc>
          <w:tcPr>
            <w:tcW w:w="293" w:type="pct"/>
          </w:tcPr>
          <w:p w14:paraId="2B3EAB3B" w14:textId="77777777" w:rsidR="00AF28DD" w:rsidRPr="00982D2E" w:rsidRDefault="00AF28DD" w:rsidP="000A1CB9">
            <w:pPr>
              <w:rPr>
                <w:sz w:val="20"/>
              </w:rPr>
            </w:pPr>
          </w:p>
        </w:tc>
      </w:tr>
      <w:tr w:rsidR="00AF28DD" w:rsidRPr="00982D2E" w14:paraId="69D991C1" w14:textId="77777777" w:rsidTr="000A1CB9">
        <w:trPr>
          <w:trHeight w:val="432"/>
        </w:trPr>
        <w:tc>
          <w:tcPr>
            <w:tcW w:w="355" w:type="pct"/>
            <w:vAlign w:val="center"/>
          </w:tcPr>
          <w:p w14:paraId="77DFDD07" w14:textId="75054813" w:rsidR="00AF28DD" w:rsidRDefault="008E74C2" w:rsidP="000A1CB9">
            <w:pPr>
              <w:jc w:val="left"/>
              <w:rPr>
                <w:rFonts w:cs="Arial"/>
                <w:sz w:val="20"/>
              </w:rPr>
            </w:pPr>
            <w:r>
              <w:rPr>
                <w:rFonts w:cs="Arial"/>
                <w:sz w:val="20"/>
              </w:rPr>
              <w:t>A.10.6</w:t>
            </w:r>
          </w:p>
        </w:tc>
        <w:tc>
          <w:tcPr>
            <w:tcW w:w="2385" w:type="pct"/>
          </w:tcPr>
          <w:p w14:paraId="622F6015" w14:textId="2098EA0D" w:rsidR="00AF28DD" w:rsidRPr="008E74C2" w:rsidRDefault="008E74C2" w:rsidP="000A1CB9">
            <w:pPr>
              <w:jc w:val="left"/>
              <w:rPr>
                <w:rFonts w:cs="Arial"/>
                <w:bCs/>
                <w:sz w:val="20"/>
              </w:rPr>
            </w:pPr>
            <w:r>
              <w:rPr>
                <w:rFonts w:cs="Arial"/>
                <w:b/>
                <w:bCs/>
                <w:sz w:val="20"/>
              </w:rPr>
              <w:t xml:space="preserve">Encryption of PII transmitted over public data-transmission networks. </w:t>
            </w:r>
            <w:r>
              <w:rPr>
                <w:rFonts w:cs="Arial"/>
                <w:bCs/>
                <w:sz w:val="20"/>
                <w:u w:val="single"/>
              </w:rPr>
              <w:t xml:space="preserve">Control.  </w:t>
            </w:r>
            <w:r>
              <w:rPr>
                <w:rFonts w:cs="Arial"/>
                <w:bCs/>
                <w:sz w:val="20"/>
              </w:rPr>
              <w:t>PII that is transmitted over public data-transmission networks should be encrypted prior to transmission.</w:t>
            </w:r>
          </w:p>
        </w:tc>
        <w:tc>
          <w:tcPr>
            <w:tcW w:w="321" w:type="pct"/>
          </w:tcPr>
          <w:p w14:paraId="4E860049" w14:textId="77777777" w:rsidR="00AF28DD" w:rsidRPr="00982D2E" w:rsidRDefault="00AF28DD" w:rsidP="000A1CB9">
            <w:pPr>
              <w:rPr>
                <w:sz w:val="20"/>
              </w:rPr>
            </w:pPr>
          </w:p>
        </w:tc>
        <w:tc>
          <w:tcPr>
            <w:tcW w:w="1646" w:type="pct"/>
          </w:tcPr>
          <w:p w14:paraId="05C5D7A0" w14:textId="77777777" w:rsidR="00AF28DD" w:rsidRPr="00982D2E" w:rsidRDefault="00AF28DD" w:rsidP="000A1CB9">
            <w:pPr>
              <w:rPr>
                <w:sz w:val="20"/>
              </w:rPr>
            </w:pPr>
          </w:p>
        </w:tc>
        <w:tc>
          <w:tcPr>
            <w:tcW w:w="293" w:type="pct"/>
          </w:tcPr>
          <w:p w14:paraId="11EDC635" w14:textId="77777777" w:rsidR="00AF28DD" w:rsidRPr="00982D2E" w:rsidRDefault="00AF28DD" w:rsidP="000A1CB9">
            <w:pPr>
              <w:rPr>
                <w:sz w:val="20"/>
              </w:rPr>
            </w:pPr>
          </w:p>
        </w:tc>
      </w:tr>
      <w:tr w:rsidR="00AF28DD" w:rsidRPr="00982D2E" w14:paraId="48694A51" w14:textId="77777777" w:rsidTr="000A1CB9">
        <w:trPr>
          <w:trHeight w:val="432"/>
        </w:trPr>
        <w:tc>
          <w:tcPr>
            <w:tcW w:w="355" w:type="pct"/>
            <w:vAlign w:val="center"/>
          </w:tcPr>
          <w:p w14:paraId="5AB98349" w14:textId="2557CA98" w:rsidR="00AF28DD" w:rsidRDefault="008E74C2" w:rsidP="000A1CB9">
            <w:pPr>
              <w:jc w:val="left"/>
              <w:rPr>
                <w:rFonts w:cs="Arial"/>
                <w:sz w:val="20"/>
              </w:rPr>
            </w:pPr>
            <w:r>
              <w:rPr>
                <w:rFonts w:cs="Arial"/>
                <w:sz w:val="20"/>
              </w:rPr>
              <w:t>A.10.7</w:t>
            </w:r>
          </w:p>
        </w:tc>
        <w:tc>
          <w:tcPr>
            <w:tcW w:w="2385" w:type="pct"/>
          </w:tcPr>
          <w:p w14:paraId="19EE701F" w14:textId="09940A88" w:rsidR="00AF28DD" w:rsidRDefault="008E74C2" w:rsidP="000A1CB9">
            <w:pPr>
              <w:jc w:val="left"/>
              <w:rPr>
                <w:rFonts w:cs="Arial"/>
                <w:b/>
                <w:bCs/>
                <w:sz w:val="20"/>
              </w:rPr>
            </w:pPr>
            <w:r>
              <w:rPr>
                <w:rFonts w:cs="Arial"/>
                <w:b/>
                <w:bCs/>
                <w:sz w:val="20"/>
              </w:rPr>
              <w:t xml:space="preserve">Secure disposal of hardcopy materials. </w:t>
            </w:r>
            <w:r w:rsidRPr="008E74C2">
              <w:rPr>
                <w:rFonts w:cs="Arial"/>
                <w:bCs/>
                <w:sz w:val="20"/>
                <w:u w:val="single"/>
              </w:rPr>
              <w:t>Control.</w:t>
            </w:r>
            <w:r w:rsidRPr="008E74C2">
              <w:rPr>
                <w:rFonts w:cs="Arial"/>
                <w:bCs/>
                <w:sz w:val="20"/>
              </w:rPr>
              <w:t xml:space="preserve">  Where hardcopy materials are destroyed, they should be destroyed securely using mechanisms such as cross-cutting, shredding, incinerating, pulping, etc.</w:t>
            </w:r>
          </w:p>
        </w:tc>
        <w:tc>
          <w:tcPr>
            <w:tcW w:w="321" w:type="pct"/>
          </w:tcPr>
          <w:p w14:paraId="6B501E9D" w14:textId="77777777" w:rsidR="00AF28DD" w:rsidRPr="00982D2E" w:rsidRDefault="00AF28DD" w:rsidP="000A1CB9">
            <w:pPr>
              <w:rPr>
                <w:sz w:val="20"/>
              </w:rPr>
            </w:pPr>
          </w:p>
        </w:tc>
        <w:tc>
          <w:tcPr>
            <w:tcW w:w="1646" w:type="pct"/>
          </w:tcPr>
          <w:p w14:paraId="7BB36691" w14:textId="77777777" w:rsidR="00AF28DD" w:rsidRPr="00982D2E" w:rsidRDefault="00AF28DD" w:rsidP="000A1CB9">
            <w:pPr>
              <w:rPr>
                <w:sz w:val="20"/>
              </w:rPr>
            </w:pPr>
          </w:p>
        </w:tc>
        <w:tc>
          <w:tcPr>
            <w:tcW w:w="293" w:type="pct"/>
          </w:tcPr>
          <w:p w14:paraId="2C72BA7E" w14:textId="77777777" w:rsidR="00AF28DD" w:rsidRPr="00982D2E" w:rsidRDefault="00AF28DD" w:rsidP="000A1CB9">
            <w:pPr>
              <w:rPr>
                <w:sz w:val="20"/>
              </w:rPr>
            </w:pPr>
          </w:p>
        </w:tc>
      </w:tr>
      <w:tr w:rsidR="00AF28DD" w:rsidRPr="00982D2E" w14:paraId="142B25C9" w14:textId="77777777" w:rsidTr="000A1CB9">
        <w:trPr>
          <w:trHeight w:val="432"/>
        </w:trPr>
        <w:tc>
          <w:tcPr>
            <w:tcW w:w="355" w:type="pct"/>
            <w:vAlign w:val="center"/>
          </w:tcPr>
          <w:p w14:paraId="0A54D767" w14:textId="0F64CC64" w:rsidR="00AF28DD" w:rsidRDefault="008E74C2" w:rsidP="000A1CB9">
            <w:pPr>
              <w:jc w:val="left"/>
              <w:rPr>
                <w:rFonts w:cs="Arial"/>
                <w:sz w:val="20"/>
              </w:rPr>
            </w:pPr>
            <w:r>
              <w:rPr>
                <w:rFonts w:cs="Arial"/>
                <w:sz w:val="20"/>
              </w:rPr>
              <w:lastRenderedPageBreak/>
              <w:t>A.10.8</w:t>
            </w:r>
          </w:p>
        </w:tc>
        <w:tc>
          <w:tcPr>
            <w:tcW w:w="2385" w:type="pct"/>
          </w:tcPr>
          <w:p w14:paraId="73D832F4" w14:textId="79BA6965" w:rsidR="00AF28DD" w:rsidRPr="008E74C2" w:rsidRDefault="008E74C2" w:rsidP="000A1CB9">
            <w:pPr>
              <w:jc w:val="left"/>
              <w:rPr>
                <w:rFonts w:cs="Arial"/>
                <w:bCs/>
                <w:sz w:val="20"/>
              </w:rPr>
            </w:pPr>
            <w:r>
              <w:rPr>
                <w:rFonts w:cs="Arial"/>
                <w:b/>
                <w:bCs/>
                <w:sz w:val="20"/>
              </w:rPr>
              <w:t xml:space="preserve">Unique use of user IDs. </w:t>
            </w:r>
            <w:r>
              <w:rPr>
                <w:rFonts w:cs="Arial"/>
                <w:bCs/>
                <w:sz w:val="20"/>
                <w:u w:val="single"/>
              </w:rPr>
              <w:t>Control.</w:t>
            </w:r>
            <w:r>
              <w:rPr>
                <w:rFonts w:cs="Arial"/>
                <w:bCs/>
                <w:sz w:val="20"/>
              </w:rPr>
              <w:t xml:space="preserve">  </w:t>
            </w:r>
            <w:r w:rsidRPr="008E74C2">
              <w:rPr>
                <w:rFonts w:cs="Arial"/>
                <w:bCs/>
                <w:sz w:val="20"/>
              </w:rPr>
              <w:t>If more than one individual has access to stored PII, then they should each have a distinct user ID for identification, authentication and authorization purposes.</w:t>
            </w:r>
          </w:p>
        </w:tc>
        <w:tc>
          <w:tcPr>
            <w:tcW w:w="321" w:type="pct"/>
          </w:tcPr>
          <w:p w14:paraId="48279EBF" w14:textId="77777777" w:rsidR="00AF28DD" w:rsidRPr="00982D2E" w:rsidRDefault="00AF28DD" w:rsidP="000A1CB9">
            <w:pPr>
              <w:rPr>
                <w:sz w:val="20"/>
              </w:rPr>
            </w:pPr>
          </w:p>
        </w:tc>
        <w:tc>
          <w:tcPr>
            <w:tcW w:w="1646" w:type="pct"/>
          </w:tcPr>
          <w:p w14:paraId="3301D2A4" w14:textId="77777777" w:rsidR="00AF28DD" w:rsidRPr="00982D2E" w:rsidRDefault="00AF28DD" w:rsidP="000A1CB9">
            <w:pPr>
              <w:rPr>
                <w:sz w:val="20"/>
              </w:rPr>
            </w:pPr>
          </w:p>
        </w:tc>
        <w:tc>
          <w:tcPr>
            <w:tcW w:w="293" w:type="pct"/>
          </w:tcPr>
          <w:p w14:paraId="67FA9B77" w14:textId="77777777" w:rsidR="00AF28DD" w:rsidRPr="00982D2E" w:rsidRDefault="00AF28DD" w:rsidP="000A1CB9">
            <w:pPr>
              <w:rPr>
                <w:sz w:val="20"/>
              </w:rPr>
            </w:pPr>
          </w:p>
        </w:tc>
      </w:tr>
      <w:tr w:rsidR="00AF28DD" w:rsidRPr="00982D2E" w14:paraId="3AC449DE" w14:textId="77777777" w:rsidTr="000A1CB9">
        <w:trPr>
          <w:trHeight w:val="432"/>
        </w:trPr>
        <w:tc>
          <w:tcPr>
            <w:tcW w:w="355" w:type="pct"/>
            <w:vAlign w:val="center"/>
          </w:tcPr>
          <w:p w14:paraId="565545AB" w14:textId="7F6A2FC3" w:rsidR="00AF28DD" w:rsidRDefault="008E74C2" w:rsidP="000A1CB9">
            <w:pPr>
              <w:jc w:val="left"/>
              <w:rPr>
                <w:rFonts w:cs="Arial"/>
                <w:sz w:val="20"/>
              </w:rPr>
            </w:pPr>
            <w:r>
              <w:rPr>
                <w:rFonts w:cs="Arial"/>
                <w:sz w:val="20"/>
              </w:rPr>
              <w:t>A.10.9</w:t>
            </w:r>
          </w:p>
        </w:tc>
        <w:tc>
          <w:tcPr>
            <w:tcW w:w="2385" w:type="pct"/>
          </w:tcPr>
          <w:p w14:paraId="205E8D0F" w14:textId="5F5593CB" w:rsidR="00AF28DD" w:rsidRPr="008E74C2" w:rsidRDefault="008E74C2" w:rsidP="000A1CB9">
            <w:pPr>
              <w:jc w:val="left"/>
              <w:rPr>
                <w:rFonts w:cs="Arial"/>
                <w:bCs/>
                <w:sz w:val="20"/>
              </w:rPr>
            </w:pPr>
            <w:r>
              <w:rPr>
                <w:rFonts w:cs="Arial"/>
                <w:b/>
                <w:bCs/>
                <w:sz w:val="20"/>
              </w:rPr>
              <w:t xml:space="preserve">Records of authorized users. </w:t>
            </w:r>
            <w:r>
              <w:rPr>
                <w:rFonts w:cs="Arial"/>
                <w:bCs/>
                <w:sz w:val="20"/>
                <w:u w:val="single"/>
              </w:rPr>
              <w:t>Control.</w:t>
            </w:r>
            <w:r>
              <w:rPr>
                <w:rFonts w:cs="Arial"/>
                <w:bCs/>
                <w:sz w:val="20"/>
              </w:rPr>
              <w:t xml:space="preserve">  </w:t>
            </w:r>
            <w:r w:rsidRPr="008E74C2">
              <w:rPr>
                <w:rFonts w:cs="Arial"/>
                <w:bCs/>
                <w:sz w:val="20"/>
              </w:rPr>
              <w:t>An up-to-date record of the users or profiles of users who have authorized access to the information system should be maintained.</w:t>
            </w:r>
          </w:p>
        </w:tc>
        <w:tc>
          <w:tcPr>
            <w:tcW w:w="321" w:type="pct"/>
          </w:tcPr>
          <w:p w14:paraId="66564D6A" w14:textId="77777777" w:rsidR="00AF28DD" w:rsidRPr="00982D2E" w:rsidRDefault="00AF28DD" w:rsidP="000A1CB9">
            <w:pPr>
              <w:rPr>
                <w:sz w:val="20"/>
              </w:rPr>
            </w:pPr>
          </w:p>
        </w:tc>
        <w:tc>
          <w:tcPr>
            <w:tcW w:w="1646" w:type="pct"/>
          </w:tcPr>
          <w:p w14:paraId="17E4DAF7" w14:textId="77777777" w:rsidR="00AF28DD" w:rsidRPr="00982D2E" w:rsidRDefault="00AF28DD" w:rsidP="000A1CB9">
            <w:pPr>
              <w:rPr>
                <w:sz w:val="20"/>
              </w:rPr>
            </w:pPr>
          </w:p>
        </w:tc>
        <w:tc>
          <w:tcPr>
            <w:tcW w:w="293" w:type="pct"/>
          </w:tcPr>
          <w:p w14:paraId="41B0E815" w14:textId="77777777" w:rsidR="00AF28DD" w:rsidRPr="00982D2E" w:rsidRDefault="00AF28DD" w:rsidP="000A1CB9">
            <w:pPr>
              <w:rPr>
                <w:sz w:val="20"/>
              </w:rPr>
            </w:pPr>
          </w:p>
        </w:tc>
      </w:tr>
      <w:tr w:rsidR="00757E7E" w:rsidRPr="00982D2E" w14:paraId="24D4024F" w14:textId="77777777" w:rsidTr="000A1CB9">
        <w:trPr>
          <w:trHeight w:val="432"/>
        </w:trPr>
        <w:tc>
          <w:tcPr>
            <w:tcW w:w="355" w:type="pct"/>
            <w:vAlign w:val="center"/>
          </w:tcPr>
          <w:p w14:paraId="6E5ED152" w14:textId="7113C994" w:rsidR="00757E7E" w:rsidRDefault="008E74C2" w:rsidP="000A1CB9">
            <w:pPr>
              <w:jc w:val="left"/>
              <w:rPr>
                <w:rFonts w:cs="Arial"/>
                <w:sz w:val="20"/>
              </w:rPr>
            </w:pPr>
            <w:r>
              <w:rPr>
                <w:rFonts w:cs="Arial"/>
                <w:sz w:val="20"/>
              </w:rPr>
              <w:t>A.10.10</w:t>
            </w:r>
          </w:p>
        </w:tc>
        <w:tc>
          <w:tcPr>
            <w:tcW w:w="2385" w:type="pct"/>
          </w:tcPr>
          <w:p w14:paraId="469120AA" w14:textId="5F5F1511" w:rsidR="00757E7E" w:rsidRPr="008E74C2" w:rsidRDefault="008E74C2" w:rsidP="000A1CB9">
            <w:pPr>
              <w:jc w:val="left"/>
              <w:rPr>
                <w:rFonts w:cs="Arial"/>
                <w:bCs/>
                <w:sz w:val="20"/>
              </w:rPr>
            </w:pPr>
            <w:r>
              <w:rPr>
                <w:rFonts w:cs="Arial"/>
                <w:b/>
                <w:bCs/>
                <w:sz w:val="20"/>
              </w:rPr>
              <w:t xml:space="preserve">User ID management. </w:t>
            </w:r>
            <w:r>
              <w:rPr>
                <w:rFonts w:cs="Arial"/>
                <w:bCs/>
                <w:sz w:val="20"/>
                <w:u w:val="single"/>
              </w:rPr>
              <w:t>Control.</w:t>
            </w:r>
            <w:r>
              <w:rPr>
                <w:rFonts w:cs="Arial"/>
                <w:bCs/>
                <w:sz w:val="20"/>
              </w:rPr>
              <w:t xml:space="preserve">  De-activated or expired user IDs should not be granted to other individuals.</w:t>
            </w:r>
          </w:p>
        </w:tc>
        <w:tc>
          <w:tcPr>
            <w:tcW w:w="321" w:type="pct"/>
          </w:tcPr>
          <w:p w14:paraId="489EE68F" w14:textId="77777777" w:rsidR="00757E7E" w:rsidRPr="00982D2E" w:rsidRDefault="00757E7E" w:rsidP="000A1CB9">
            <w:pPr>
              <w:rPr>
                <w:sz w:val="20"/>
              </w:rPr>
            </w:pPr>
          </w:p>
        </w:tc>
        <w:tc>
          <w:tcPr>
            <w:tcW w:w="1646" w:type="pct"/>
          </w:tcPr>
          <w:p w14:paraId="12FFDCC2" w14:textId="77777777" w:rsidR="00757E7E" w:rsidRPr="00982D2E" w:rsidRDefault="00757E7E" w:rsidP="000A1CB9">
            <w:pPr>
              <w:rPr>
                <w:sz w:val="20"/>
              </w:rPr>
            </w:pPr>
          </w:p>
        </w:tc>
        <w:tc>
          <w:tcPr>
            <w:tcW w:w="293" w:type="pct"/>
          </w:tcPr>
          <w:p w14:paraId="7CC4CC06" w14:textId="77777777" w:rsidR="00757E7E" w:rsidRPr="00982D2E" w:rsidRDefault="00757E7E" w:rsidP="000A1CB9">
            <w:pPr>
              <w:rPr>
                <w:sz w:val="20"/>
              </w:rPr>
            </w:pPr>
          </w:p>
        </w:tc>
      </w:tr>
      <w:tr w:rsidR="00757E7E" w:rsidRPr="00982D2E" w14:paraId="77B149E0" w14:textId="77777777" w:rsidTr="000A1CB9">
        <w:trPr>
          <w:trHeight w:val="432"/>
        </w:trPr>
        <w:tc>
          <w:tcPr>
            <w:tcW w:w="355" w:type="pct"/>
            <w:vAlign w:val="center"/>
          </w:tcPr>
          <w:p w14:paraId="74695B8D" w14:textId="5DB82283" w:rsidR="00757E7E" w:rsidRDefault="008E74C2" w:rsidP="000A1CB9">
            <w:pPr>
              <w:jc w:val="left"/>
              <w:rPr>
                <w:rFonts w:cs="Arial"/>
                <w:sz w:val="20"/>
              </w:rPr>
            </w:pPr>
            <w:r>
              <w:rPr>
                <w:rFonts w:cs="Arial"/>
                <w:sz w:val="20"/>
              </w:rPr>
              <w:t>A.10.11</w:t>
            </w:r>
          </w:p>
        </w:tc>
        <w:tc>
          <w:tcPr>
            <w:tcW w:w="2385" w:type="pct"/>
          </w:tcPr>
          <w:p w14:paraId="08EA1BAC" w14:textId="21981929" w:rsidR="00757E7E" w:rsidRPr="008E74C2" w:rsidRDefault="008E74C2" w:rsidP="000A1CB9">
            <w:pPr>
              <w:jc w:val="left"/>
              <w:rPr>
                <w:rFonts w:cs="Arial"/>
                <w:bCs/>
                <w:sz w:val="20"/>
              </w:rPr>
            </w:pPr>
            <w:r>
              <w:rPr>
                <w:rFonts w:cs="Arial"/>
                <w:b/>
                <w:bCs/>
                <w:sz w:val="20"/>
              </w:rPr>
              <w:t xml:space="preserve">Contract measures. </w:t>
            </w:r>
            <w:r>
              <w:rPr>
                <w:rFonts w:cs="Arial"/>
                <w:bCs/>
                <w:sz w:val="20"/>
                <w:u w:val="single"/>
              </w:rPr>
              <w:t>Control.</w:t>
            </w:r>
            <w:r>
              <w:rPr>
                <w:rFonts w:cs="Arial"/>
                <w:bCs/>
                <w:sz w:val="20"/>
              </w:rPr>
              <w:t xml:space="preserve">  </w:t>
            </w:r>
            <w:r w:rsidRPr="008E74C2">
              <w:rPr>
                <w:rFonts w:cs="Arial"/>
                <w:bCs/>
                <w:sz w:val="20"/>
              </w:rPr>
              <w:t>Contracts between the cloud service customer and the public cloud PII processor should specify minimum technical and organizational measures to ensure that the contracted security arrangements are in place and that data are not processed for any purpose independent of the instructions of the controller. Such measures should not be subject to unilateral reduction by the public cloud PII processor</w:t>
            </w:r>
            <w:r>
              <w:rPr>
                <w:rFonts w:cs="Arial"/>
                <w:bCs/>
                <w:sz w:val="20"/>
              </w:rPr>
              <w:t>.</w:t>
            </w:r>
          </w:p>
        </w:tc>
        <w:tc>
          <w:tcPr>
            <w:tcW w:w="321" w:type="pct"/>
          </w:tcPr>
          <w:p w14:paraId="18345B3F" w14:textId="77777777" w:rsidR="00757E7E" w:rsidRPr="00982D2E" w:rsidRDefault="00757E7E" w:rsidP="000A1CB9">
            <w:pPr>
              <w:rPr>
                <w:sz w:val="20"/>
              </w:rPr>
            </w:pPr>
          </w:p>
        </w:tc>
        <w:tc>
          <w:tcPr>
            <w:tcW w:w="1646" w:type="pct"/>
          </w:tcPr>
          <w:p w14:paraId="2B9D377C" w14:textId="77777777" w:rsidR="00757E7E" w:rsidRPr="00982D2E" w:rsidRDefault="00757E7E" w:rsidP="000A1CB9">
            <w:pPr>
              <w:rPr>
                <w:sz w:val="20"/>
              </w:rPr>
            </w:pPr>
          </w:p>
        </w:tc>
        <w:tc>
          <w:tcPr>
            <w:tcW w:w="293" w:type="pct"/>
          </w:tcPr>
          <w:p w14:paraId="49666158" w14:textId="77777777" w:rsidR="00757E7E" w:rsidRPr="00982D2E" w:rsidRDefault="00757E7E" w:rsidP="000A1CB9">
            <w:pPr>
              <w:rPr>
                <w:sz w:val="20"/>
              </w:rPr>
            </w:pPr>
          </w:p>
        </w:tc>
      </w:tr>
      <w:tr w:rsidR="00757E7E" w:rsidRPr="00982D2E" w14:paraId="6029C029" w14:textId="77777777" w:rsidTr="000A1CB9">
        <w:trPr>
          <w:trHeight w:val="432"/>
        </w:trPr>
        <w:tc>
          <w:tcPr>
            <w:tcW w:w="355" w:type="pct"/>
            <w:vAlign w:val="center"/>
          </w:tcPr>
          <w:p w14:paraId="676C1F91" w14:textId="6309F10A" w:rsidR="00757E7E" w:rsidRDefault="008E74C2" w:rsidP="000A1CB9">
            <w:pPr>
              <w:jc w:val="left"/>
              <w:rPr>
                <w:rFonts w:cs="Arial"/>
                <w:sz w:val="20"/>
              </w:rPr>
            </w:pPr>
            <w:r>
              <w:rPr>
                <w:rFonts w:cs="Arial"/>
                <w:sz w:val="20"/>
              </w:rPr>
              <w:t>A.10.12</w:t>
            </w:r>
          </w:p>
        </w:tc>
        <w:tc>
          <w:tcPr>
            <w:tcW w:w="2385" w:type="pct"/>
          </w:tcPr>
          <w:p w14:paraId="3A03EDFE" w14:textId="487B7CF8" w:rsidR="00757E7E" w:rsidRPr="008E74C2" w:rsidRDefault="008E74C2" w:rsidP="000A1CB9">
            <w:pPr>
              <w:jc w:val="left"/>
              <w:rPr>
                <w:rFonts w:cs="Arial"/>
                <w:bCs/>
                <w:sz w:val="20"/>
              </w:rPr>
            </w:pPr>
            <w:r>
              <w:rPr>
                <w:rFonts w:cs="Arial"/>
                <w:b/>
                <w:bCs/>
                <w:sz w:val="20"/>
              </w:rPr>
              <w:t xml:space="preserve">Sub-contracted PII processing. </w:t>
            </w:r>
            <w:r>
              <w:rPr>
                <w:rFonts w:cs="Arial"/>
                <w:bCs/>
                <w:sz w:val="20"/>
                <w:u w:val="single"/>
              </w:rPr>
              <w:t>Control.</w:t>
            </w:r>
            <w:r>
              <w:rPr>
                <w:rFonts w:cs="Arial"/>
                <w:bCs/>
                <w:sz w:val="20"/>
              </w:rPr>
              <w:t xml:space="preserve">  </w:t>
            </w:r>
            <w:r w:rsidRPr="008E74C2">
              <w:rPr>
                <w:rFonts w:cs="Arial"/>
                <w:bCs/>
                <w:sz w:val="20"/>
              </w:rPr>
              <w:t>Contracts between the public cloud PII processor and any sub-contractors that process PII should specify minimum technical and organizational measures that meet the information security and PII protection obligations of the public cloud PII processor. Such measures should not be subject to unilateral reduction by the sub-contractor.</w:t>
            </w:r>
          </w:p>
        </w:tc>
        <w:tc>
          <w:tcPr>
            <w:tcW w:w="321" w:type="pct"/>
          </w:tcPr>
          <w:p w14:paraId="43CE0DD4" w14:textId="77777777" w:rsidR="00757E7E" w:rsidRPr="00982D2E" w:rsidRDefault="00757E7E" w:rsidP="000A1CB9">
            <w:pPr>
              <w:rPr>
                <w:sz w:val="20"/>
              </w:rPr>
            </w:pPr>
          </w:p>
        </w:tc>
        <w:tc>
          <w:tcPr>
            <w:tcW w:w="1646" w:type="pct"/>
          </w:tcPr>
          <w:p w14:paraId="52F54EB6" w14:textId="77777777" w:rsidR="00757E7E" w:rsidRPr="00982D2E" w:rsidRDefault="00757E7E" w:rsidP="000A1CB9">
            <w:pPr>
              <w:rPr>
                <w:sz w:val="20"/>
              </w:rPr>
            </w:pPr>
          </w:p>
        </w:tc>
        <w:tc>
          <w:tcPr>
            <w:tcW w:w="293" w:type="pct"/>
          </w:tcPr>
          <w:p w14:paraId="27D98E03" w14:textId="77777777" w:rsidR="00757E7E" w:rsidRPr="00982D2E" w:rsidRDefault="00757E7E" w:rsidP="000A1CB9">
            <w:pPr>
              <w:rPr>
                <w:sz w:val="20"/>
              </w:rPr>
            </w:pPr>
          </w:p>
        </w:tc>
      </w:tr>
      <w:tr w:rsidR="00757E7E" w:rsidRPr="00982D2E" w14:paraId="105549D3" w14:textId="77777777" w:rsidTr="006E78BA">
        <w:trPr>
          <w:trHeight w:val="432"/>
        </w:trPr>
        <w:tc>
          <w:tcPr>
            <w:tcW w:w="355" w:type="pct"/>
            <w:tcBorders>
              <w:bottom w:val="single" w:sz="12" w:space="0" w:color="A11E29"/>
            </w:tcBorders>
            <w:vAlign w:val="center"/>
          </w:tcPr>
          <w:p w14:paraId="3CBDD224" w14:textId="4476163A" w:rsidR="00757E7E" w:rsidRDefault="008E74C2" w:rsidP="000A1CB9">
            <w:pPr>
              <w:jc w:val="left"/>
              <w:rPr>
                <w:rFonts w:cs="Arial"/>
                <w:sz w:val="20"/>
              </w:rPr>
            </w:pPr>
            <w:r>
              <w:rPr>
                <w:rFonts w:cs="Arial"/>
                <w:sz w:val="20"/>
              </w:rPr>
              <w:t>A.10.13</w:t>
            </w:r>
          </w:p>
        </w:tc>
        <w:tc>
          <w:tcPr>
            <w:tcW w:w="2385" w:type="pct"/>
            <w:tcBorders>
              <w:bottom w:val="single" w:sz="12" w:space="0" w:color="A11E29"/>
            </w:tcBorders>
          </w:tcPr>
          <w:p w14:paraId="59338279" w14:textId="60625BE6" w:rsidR="00757E7E" w:rsidRPr="008E74C2" w:rsidRDefault="008E74C2" w:rsidP="000A1CB9">
            <w:pPr>
              <w:jc w:val="left"/>
              <w:rPr>
                <w:rFonts w:cs="Arial"/>
                <w:bCs/>
                <w:sz w:val="20"/>
              </w:rPr>
            </w:pPr>
            <w:r>
              <w:rPr>
                <w:rFonts w:cs="Arial"/>
                <w:b/>
                <w:bCs/>
                <w:sz w:val="20"/>
              </w:rPr>
              <w:t xml:space="preserve">Access to data on pre-used data storage space. </w:t>
            </w:r>
            <w:r>
              <w:rPr>
                <w:rFonts w:cs="Arial"/>
                <w:bCs/>
                <w:sz w:val="20"/>
                <w:u w:val="single"/>
              </w:rPr>
              <w:t xml:space="preserve">Control. </w:t>
            </w:r>
            <w:r w:rsidRPr="008E74C2">
              <w:rPr>
                <w:rFonts w:cs="Arial"/>
                <w:bCs/>
                <w:sz w:val="20"/>
              </w:rPr>
              <w:t>The public cloud PII processor should ensure that whenever data storage space is assigned to a cloud service customer, any data previously residing on that storage space is not visible to that cloud service customer.</w:t>
            </w:r>
          </w:p>
        </w:tc>
        <w:tc>
          <w:tcPr>
            <w:tcW w:w="321" w:type="pct"/>
            <w:tcBorders>
              <w:bottom w:val="single" w:sz="12" w:space="0" w:color="A11E29"/>
            </w:tcBorders>
          </w:tcPr>
          <w:p w14:paraId="28213C2B" w14:textId="77777777" w:rsidR="00757E7E" w:rsidRPr="00982D2E" w:rsidRDefault="00757E7E" w:rsidP="000A1CB9">
            <w:pPr>
              <w:rPr>
                <w:sz w:val="20"/>
              </w:rPr>
            </w:pPr>
          </w:p>
        </w:tc>
        <w:tc>
          <w:tcPr>
            <w:tcW w:w="1646" w:type="pct"/>
            <w:tcBorders>
              <w:bottom w:val="single" w:sz="12" w:space="0" w:color="A11E29"/>
            </w:tcBorders>
          </w:tcPr>
          <w:p w14:paraId="1E0DF9CA" w14:textId="77777777" w:rsidR="00757E7E" w:rsidRPr="00982D2E" w:rsidRDefault="00757E7E" w:rsidP="000A1CB9">
            <w:pPr>
              <w:rPr>
                <w:sz w:val="20"/>
              </w:rPr>
            </w:pPr>
          </w:p>
        </w:tc>
        <w:tc>
          <w:tcPr>
            <w:tcW w:w="293" w:type="pct"/>
            <w:tcBorders>
              <w:bottom w:val="single" w:sz="12" w:space="0" w:color="A11E29"/>
            </w:tcBorders>
          </w:tcPr>
          <w:p w14:paraId="19348EC1" w14:textId="77777777" w:rsidR="00757E7E" w:rsidRPr="00982D2E" w:rsidRDefault="00757E7E" w:rsidP="000A1CB9">
            <w:pPr>
              <w:rPr>
                <w:sz w:val="20"/>
              </w:rPr>
            </w:pPr>
          </w:p>
        </w:tc>
      </w:tr>
      <w:tr w:rsidR="000A1CB9" w:rsidRPr="00982D2E" w14:paraId="7B087D90" w14:textId="77777777" w:rsidTr="006E78B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2F16069D" w14:textId="341ED81B" w:rsidR="000A1CB9" w:rsidRPr="00982D2E" w:rsidRDefault="000A1CB9" w:rsidP="000A1CB9">
            <w:pPr>
              <w:rPr>
                <w:sz w:val="20"/>
              </w:rPr>
            </w:pPr>
            <w:r w:rsidRPr="000A1CB9">
              <w:rPr>
                <w:b/>
                <w:color w:val="A11E29"/>
                <w:sz w:val="20"/>
              </w:rPr>
              <w:t>A.11 Privacy compliance</w:t>
            </w:r>
          </w:p>
        </w:tc>
      </w:tr>
      <w:tr w:rsidR="00757E7E" w:rsidRPr="00982D2E" w14:paraId="55066FCF" w14:textId="77777777" w:rsidTr="006E78BA">
        <w:trPr>
          <w:trHeight w:val="432"/>
        </w:trPr>
        <w:tc>
          <w:tcPr>
            <w:tcW w:w="355" w:type="pct"/>
            <w:tcBorders>
              <w:top w:val="single" w:sz="12" w:space="0" w:color="A11E29"/>
            </w:tcBorders>
            <w:vAlign w:val="center"/>
          </w:tcPr>
          <w:p w14:paraId="0FC5F6ED" w14:textId="3E310F9D" w:rsidR="00757E7E" w:rsidRDefault="000A1CB9" w:rsidP="000A1CB9">
            <w:pPr>
              <w:jc w:val="left"/>
              <w:rPr>
                <w:rFonts w:cs="Arial"/>
                <w:sz w:val="20"/>
              </w:rPr>
            </w:pPr>
            <w:r>
              <w:rPr>
                <w:rFonts w:cs="Arial"/>
                <w:sz w:val="20"/>
              </w:rPr>
              <w:t>A.11.1</w:t>
            </w:r>
          </w:p>
        </w:tc>
        <w:tc>
          <w:tcPr>
            <w:tcW w:w="2385" w:type="pct"/>
            <w:tcBorders>
              <w:top w:val="single" w:sz="12" w:space="0" w:color="A11E29"/>
            </w:tcBorders>
          </w:tcPr>
          <w:p w14:paraId="389E8E15" w14:textId="14805637" w:rsidR="00757E7E" w:rsidRPr="000A1CB9" w:rsidRDefault="000A1CB9" w:rsidP="000A1CB9">
            <w:pPr>
              <w:jc w:val="left"/>
              <w:rPr>
                <w:rFonts w:cs="Arial"/>
                <w:bCs/>
                <w:sz w:val="20"/>
              </w:rPr>
            </w:pPr>
            <w:r>
              <w:rPr>
                <w:rFonts w:cs="Arial"/>
                <w:b/>
                <w:bCs/>
                <w:sz w:val="20"/>
              </w:rPr>
              <w:t xml:space="preserve">Geographical location of PII. </w:t>
            </w:r>
            <w:r>
              <w:rPr>
                <w:rFonts w:cs="Arial"/>
                <w:bCs/>
                <w:sz w:val="20"/>
                <w:u w:val="single"/>
              </w:rPr>
              <w:t>Control.</w:t>
            </w:r>
            <w:r>
              <w:rPr>
                <w:rFonts w:cs="Arial"/>
                <w:bCs/>
                <w:sz w:val="20"/>
              </w:rPr>
              <w:t xml:space="preserve">  </w:t>
            </w:r>
            <w:r w:rsidRPr="000A1CB9">
              <w:rPr>
                <w:rFonts w:cs="Arial"/>
                <w:bCs/>
                <w:sz w:val="20"/>
              </w:rPr>
              <w:t>The public cloud PII processor should specify and document the countries in which PII might possibly be stored.</w:t>
            </w:r>
          </w:p>
        </w:tc>
        <w:tc>
          <w:tcPr>
            <w:tcW w:w="321" w:type="pct"/>
            <w:tcBorders>
              <w:top w:val="single" w:sz="12" w:space="0" w:color="A11E29"/>
            </w:tcBorders>
          </w:tcPr>
          <w:p w14:paraId="35BD8702" w14:textId="77777777" w:rsidR="00757E7E" w:rsidRPr="00982D2E" w:rsidRDefault="00757E7E" w:rsidP="000A1CB9">
            <w:pPr>
              <w:rPr>
                <w:sz w:val="20"/>
              </w:rPr>
            </w:pPr>
          </w:p>
        </w:tc>
        <w:tc>
          <w:tcPr>
            <w:tcW w:w="1646" w:type="pct"/>
            <w:tcBorders>
              <w:top w:val="single" w:sz="12" w:space="0" w:color="A11E29"/>
            </w:tcBorders>
          </w:tcPr>
          <w:p w14:paraId="42F1273A" w14:textId="77777777" w:rsidR="00757E7E" w:rsidRPr="00982D2E" w:rsidRDefault="00757E7E" w:rsidP="000A1CB9">
            <w:pPr>
              <w:rPr>
                <w:sz w:val="20"/>
              </w:rPr>
            </w:pPr>
          </w:p>
        </w:tc>
        <w:tc>
          <w:tcPr>
            <w:tcW w:w="293" w:type="pct"/>
            <w:tcBorders>
              <w:top w:val="single" w:sz="12" w:space="0" w:color="A11E29"/>
            </w:tcBorders>
          </w:tcPr>
          <w:p w14:paraId="387AAB32" w14:textId="77777777" w:rsidR="00757E7E" w:rsidRPr="00982D2E" w:rsidRDefault="00757E7E" w:rsidP="000A1CB9">
            <w:pPr>
              <w:rPr>
                <w:sz w:val="20"/>
              </w:rPr>
            </w:pPr>
          </w:p>
        </w:tc>
      </w:tr>
      <w:tr w:rsidR="000A1CB9" w:rsidRPr="00982D2E" w14:paraId="21EABBCA" w14:textId="77777777" w:rsidTr="000A1CB9">
        <w:trPr>
          <w:trHeight w:val="432"/>
        </w:trPr>
        <w:tc>
          <w:tcPr>
            <w:tcW w:w="355" w:type="pct"/>
            <w:vAlign w:val="center"/>
          </w:tcPr>
          <w:p w14:paraId="236681CB" w14:textId="1A782EC9" w:rsidR="000A1CB9" w:rsidRDefault="000A1CB9" w:rsidP="000A1CB9">
            <w:pPr>
              <w:jc w:val="left"/>
              <w:rPr>
                <w:rFonts w:cs="Arial"/>
                <w:sz w:val="20"/>
              </w:rPr>
            </w:pPr>
            <w:r>
              <w:rPr>
                <w:rFonts w:cs="Arial"/>
                <w:sz w:val="20"/>
              </w:rPr>
              <w:t>A.11.2</w:t>
            </w:r>
          </w:p>
        </w:tc>
        <w:tc>
          <w:tcPr>
            <w:tcW w:w="2385" w:type="pct"/>
          </w:tcPr>
          <w:p w14:paraId="2E8E1480" w14:textId="057C61D0" w:rsidR="000A1CB9" w:rsidRPr="000A1CB9" w:rsidRDefault="000A1CB9" w:rsidP="000A1CB9">
            <w:pPr>
              <w:jc w:val="left"/>
              <w:rPr>
                <w:rFonts w:cs="Arial"/>
                <w:bCs/>
                <w:sz w:val="20"/>
              </w:rPr>
            </w:pPr>
            <w:r>
              <w:rPr>
                <w:rFonts w:cs="Arial"/>
                <w:b/>
                <w:bCs/>
                <w:sz w:val="20"/>
              </w:rPr>
              <w:t xml:space="preserve">Intended destination of PII. </w:t>
            </w:r>
            <w:r>
              <w:rPr>
                <w:rFonts w:cs="Arial"/>
                <w:bCs/>
                <w:sz w:val="20"/>
                <w:u w:val="single"/>
              </w:rPr>
              <w:t>Control.</w:t>
            </w:r>
            <w:r>
              <w:rPr>
                <w:rFonts w:cs="Arial"/>
                <w:bCs/>
                <w:sz w:val="20"/>
              </w:rPr>
              <w:t xml:space="preserve"> </w:t>
            </w:r>
            <w:r w:rsidRPr="000A1CB9">
              <w:rPr>
                <w:rFonts w:cs="Arial"/>
                <w:bCs/>
                <w:sz w:val="20"/>
              </w:rPr>
              <w:t>PII transmitted using a data-transmission network should be subject to appropriate controls designed to ensure that data reaches its intended destination.</w:t>
            </w:r>
          </w:p>
        </w:tc>
        <w:tc>
          <w:tcPr>
            <w:tcW w:w="321" w:type="pct"/>
          </w:tcPr>
          <w:p w14:paraId="1BB53E7B" w14:textId="77777777" w:rsidR="000A1CB9" w:rsidRPr="00982D2E" w:rsidRDefault="000A1CB9" w:rsidP="000A1CB9">
            <w:pPr>
              <w:rPr>
                <w:sz w:val="20"/>
              </w:rPr>
            </w:pPr>
          </w:p>
        </w:tc>
        <w:tc>
          <w:tcPr>
            <w:tcW w:w="1646" w:type="pct"/>
          </w:tcPr>
          <w:p w14:paraId="132AAF35" w14:textId="77777777" w:rsidR="000A1CB9" w:rsidRPr="00982D2E" w:rsidRDefault="000A1CB9" w:rsidP="000A1CB9">
            <w:pPr>
              <w:rPr>
                <w:sz w:val="20"/>
              </w:rPr>
            </w:pPr>
          </w:p>
        </w:tc>
        <w:tc>
          <w:tcPr>
            <w:tcW w:w="293" w:type="pct"/>
          </w:tcPr>
          <w:p w14:paraId="67903268" w14:textId="77777777" w:rsidR="000A1CB9" w:rsidRPr="00982D2E" w:rsidRDefault="000A1CB9" w:rsidP="000A1CB9">
            <w:pPr>
              <w:rPr>
                <w:sz w:val="20"/>
              </w:rPr>
            </w:pPr>
          </w:p>
        </w:tc>
      </w:tr>
    </w:tbl>
    <w:p w14:paraId="67A8173C" w14:textId="77777777" w:rsidR="005662F9" w:rsidRPr="001C5E08" w:rsidRDefault="005662F9" w:rsidP="001C5E08">
      <w:pPr>
        <w:sectPr w:rsidR="005662F9" w:rsidRPr="001C5E08" w:rsidSect="009213E0">
          <w:headerReference w:type="default" r:id="rId23"/>
          <w:pgSz w:w="16840" w:h="11900" w:orient="landscape"/>
          <w:pgMar w:top="1916" w:right="1440" w:bottom="1440" w:left="1440" w:header="706" w:footer="144" w:gutter="0"/>
          <w:cols w:space="708"/>
          <w:titlePg/>
          <w:docGrid w:linePitch="360"/>
        </w:sectPr>
      </w:pPr>
    </w:p>
    <w:p w14:paraId="68EA47ED" w14:textId="77777777" w:rsidR="003E452C" w:rsidRPr="002C32A6" w:rsidRDefault="003E452C" w:rsidP="001C5E08">
      <w:pPr>
        <w:pStyle w:val="Heading1"/>
      </w:pPr>
      <w:bookmarkStart w:id="27" w:name="_Toc488154777"/>
      <w:r w:rsidRPr="002C32A6">
        <w:lastRenderedPageBreak/>
        <w:t>Audit findings</w:t>
      </w:r>
      <w:bookmarkEnd w:id="26"/>
      <w:bookmarkEnd w:id="27"/>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1C5E08">
      <w:pPr>
        <w:pStyle w:val="Heading2"/>
      </w:pPr>
      <w:bookmarkStart w:id="28" w:name="_Toc444678735"/>
      <w:bookmarkStart w:id="29" w:name="_Toc488154778"/>
      <w:r w:rsidRPr="00801847">
        <w:t>Audit finding definition</w:t>
      </w:r>
      <w:bookmarkEnd w:id="28"/>
      <w:bookmarkEnd w:id="29"/>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2"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0A1CB9" w:rsidRPr="006B5B93" w:rsidRDefault="000A1CB9"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0A1CB9" w:rsidRPr="006B5B93" w:rsidRDefault="000A1CB9"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3" behindDoc="0" locked="0" layoutInCell="1" allowOverlap="1" wp14:anchorId="1B7BDA2B" wp14:editId="5F2D45F5">
                <wp:simplePos x="0" y="0"/>
                <wp:positionH relativeFrom="column">
                  <wp:posOffset>-82062</wp:posOffset>
                </wp:positionH>
                <wp:positionV relativeFrom="paragraph">
                  <wp:posOffset>123288</wp:posOffset>
                </wp:positionV>
                <wp:extent cx="6103620" cy="1570892"/>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0892"/>
                        </a:xfrm>
                        <a:prstGeom prst="roundRect">
                          <a:avLst>
                            <a:gd name="adj" fmla="val 0"/>
                          </a:avLst>
                        </a:prstGeom>
                        <a:solidFill>
                          <a:srgbClr val="5B1647"/>
                        </a:solidFill>
                        <a:ln w="9525">
                          <a:noFill/>
                          <a:round/>
                          <a:headEnd/>
                          <a:tailEnd/>
                        </a:ln>
                      </wps:spPr>
                      <wps:txbx>
                        <w:txbxContent>
                          <w:p w14:paraId="4AF30CCE" w14:textId="452634FF" w:rsidR="000A1CB9" w:rsidRPr="006D37DB" w:rsidRDefault="000A1CB9"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0A1CB9" w:rsidRPr="006D37DB" w:rsidRDefault="000A1CB9"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0A1CB9" w:rsidRPr="006D37DB" w:rsidRDefault="000A1CB9"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77777777" w:rsidR="000A1CB9" w:rsidRPr="0050403B" w:rsidRDefault="000A1CB9"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45pt;margin-top:9.7pt;width:480.6pt;height:123.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7cIwIAACAEAAAOAAAAZHJzL2Uyb0RvYy54bWysU9uO0zAQfUfiHyy/0zTdXrZR09XSZRHS&#10;chELH+DYTmJwPMZ2m3S/nrHTLQXeEC/WjMdz5syZ8eZm6DQ5SOcVmJLmkykl0nAQyjQl/frl/tU1&#10;JT4wI5gGI0t6lJ7ebF++2PS2kDNoQQvpCIIYX/S2pG0Itsgyz1vZMT8BKw0Ga3AdC+i6JhOO9Yje&#10;6Ww2nS6zHpywDrj0Hm/vxiDdJvy6ljx8rGsvA9ElRW4hnS6dVTyz7YYVjWO2VfxEg/0Di44pg0XP&#10;UHcsMLJ36i+oTnEHHuow4dBlUNeKy9QDdpNP/+jmsWVWpl5QHG/PMvn/B8s/HB7tJxepe/sA/Lsn&#10;BnYtM428dQ76VjKB5fIoVNZbX5wTouMxlVT9exA4WrYPkDQYatdFQOyODEnq41lqOQTC8XKZT6+W&#10;M5wIx1i+WE2v17NUgxXP6db58FZCR6JRUgd7Iz7jQFMNdnjwIQkuiGFdLC++UVJ3Gsd3YJqk0Was&#10;OD1E6xkv9QpaiXuldXJcU+20I5hW0sXrfDlfnaj4y2fakL6k68VskRgYiPlpfxK1ZEW53hiR7MCU&#10;Hm0srs1JvyhZ3E5fhKEaiBIlvYrV4k0F4oiCOhjXFL8VGi24J0p6XNGS+h975iQl+p3Boazz+Tzu&#10;dHLmi1WU011GqssIMxyhShooGc1dGP/B3jrVtFgpP/V1i4OsVUBSaeIjq5ODa4jWb3t+6adXvz72&#10;9icAAAD//wMAUEsDBBQABgAIAAAAIQDm/lUl4AAAAAoBAAAPAAAAZHJzL2Rvd25yZXYueG1sTI9d&#10;S8NAEEXfBf/DMoIv0m4SS0hiNkWEqqAgrfq+yU6T4H6R3abx3zs+6eNwD/eeqbeL0WzGKYzOCkjX&#10;CTC0nVOj7QV8vO9WBbAQpVVSO4sCvjHAtrm8qGWl3NnucT7EnlGJDZUUMMToK85DN6CRYe08WsqO&#10;bjIy0jn1XE3yTOVG8yxJcm7kaGlhkB4fBuy+DicjQHaf+6d2fts9+8T5m/T1RR8fJyGur5b7O2AR&#10;l/gHw68+qUNDTq07WRWYFrBKs5JQCsoNMALKTXELrBWQ5XkBvKn5/xeaHwAAAP//AwBQSwECLQAU&#10;AAYACAAAACEAtoM4kv4AAADhAQAAEwAAAAAAAAAAAAAAAAAAAAAAW0NvbnRlbnRfVHlwZXNdLnht&#10;bFBLAQItABQABgAIAAAAIQA4/SH/1gAAAJQBAAALAAAAAAAAAAAAAAAAAC8BAABfcmVscy8ucmVs&#10;c1BLAQItABQABgAIAAAAIQD0GY7cIwIAACAEAAAOAAAAAAAAAAAAAAAAAC4CAABkcnMvZTJvRG9j&#10;LnhtbFBLAQItABQABgAIAAAAIQDm/lUl4AAAAAoBAAAPAAAAAAAAAAAAAAAAAH0EAABkcnMvZG93&#10;bnJldi54bWxQSwUGAAAAAAQABADzAAAAigUAAAAA&#10;" fillcolor="#5b1647" stroked="f">
                <v:textbox>
                  <w:txbxContent>
                    <w:p w14:paraId="4AF30CCE" w14:textId="452634FF" w:rsidR="000A1CB9" w:rsidRPr="006D37DB" w:rsidRDefault="000A1CB9"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0A1CB9" w:rsidRPr="006D37DB" w:rsidRDefault="000A1CB9"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0A1CB9" w:rsidRPr="006D37DB" w:rsidRDefault="000A1CB9"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77777777" w:rsidR="000A1CB9" w:rsidRPr="0050403B" w:rsidRDefault="000A1CB9"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49"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0A1CB9" w:rsidRPr="006B5B93" w:rsidRDefault="000A1CB9"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0A1CB9" w:rsidRPr="006B5B93" w:rsidRDefault="000A1CB9"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7498F5E5" wp14:editId="2591A6C1">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77777777" w:rsidR="000A1CB9" w:rsidRDefault="000A1CB9"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77777777" w:rsidR="000A1CB9" w:rsidRDefault="000A1CB9"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1928FE5D" w14:textId="77777777" w:rsidR="000A1CB9" w:rsidRPr="006D37DB" w:rsidRDefault="000A1CB9"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quality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65pt;margin-top:8.15pt;width:480.6pt;height:89.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77777777" w:rsidR="000A1CB9" w:rsidRDefault="000A1CB9"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quality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77777777" w:rsidR="000A1CB9" w:rsidRDefault="000A1CB9" w:rsidP="00660A21">
                      <w:pPr>
                        <w:pStyle w:val="ListParagraph"/>
                        <w:numPr>
                          <w:ilvl w:val="0"/>
                          <w:numId w:val="1"/>
                        </w:numPr>
                        <w:rPr>
                          <w:rFonts w:cs="Arial"/>
                          <w:color w:val="FFFFFF" w:themeColor="background1"/>
                        </w:rPr>
                      </w:pPr>
                      <w:r w:rsidRPr="006D37DB">
                        <w:rPr>
                          <w:rFonts w:cs="Arial"/>
                          <w:color w:val="FFFFFF" w:themeColor="background1"/>
                        </w:rPr>
                        <w:t>A failure in some part of the supplier's documented quality system relative to a requirement</w:t>
                      </w:r>
                      <w:r>
                        <w:rPr>
                          <w:rFonts w:cs="Arial"/>
                          <w:color w:val="FFFFFF" w:themeColor="background1"/>
                        </w:rPr>
                        <w:t>; or</w:t>
                      </w:r>
                    </w:p>
                    <w:p w14:paraId="1928FE5D" w14:textId="77777777" w:rsidR="000A1CB9" w:rsidRPr="006D37DB" w:rsidRDefault="000A1CB9"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quality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50"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0A1CB9" w:rsidRPr="006B5B93" w:rsidRDefault="000A1CB9"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0A1CB9" w:rsidRPr="006B5B93" w:rsidRDefault="000A1CB9"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445A494D" wp14:editId="7BA935BA">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35AC6914" w:rsidR="000A1CB9" w:rsidRPr="006D37DB" w:rsidRDefault="000A1CB9"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65pt;margin-top:9.4pt;width:480.6pt;height:3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35AC6914" w:rsidR="000A1CB9" w:rsidRPr="006D37DB" w:rsidRDefault="000A1CB9"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1"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0A1CB9" w:rsidRPr="006B5B93" w:rsidRDefault="000A1CB9"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0A1CB9" w:rsidRPr="006B5B93" w:rsidRDefault="000A1CB9"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0A1CB9" w:rsidRPr="00F217CF" w:rsidRDefault="000A1CB9"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0A1CB9" w:rsidRPr="00F217CF" w:rsidRDefault="000A1CB9"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21107A7B" w14:textId="77777777" w:rsidR="002354EE" w:rsidRPr="00801847" w:rsidRDefault="002354EE" w:rsidP="001C5E08">
      <w:pPr>
        <w:pStyle w:val="Heading2"/>
      </w:pPr>
      <w:bookmarkStart w:id="30" w:name="_Toc444678738"/>
      <w:bookmarkStart w:id="31" w:name="_Toc488154779"/>
      <w:r w:rsidRPr="00801847">
        <w:lastRenderedPageBreak/>
        <w:t>Major nonconformities</w:t>
      </w:r>
      <w:r w:rsidR="003F4943" w:rsidRPr="00801847">
        <w:t xml:space="preserve"> (see also Annex A)</w:t>
      </w:r>
      <w:bookmarkEnd w:id="30"/>
      <w:bookmarkEnd w:id="31"/>
    </w:p>
    <w:p w14:paraId="03089443" w14:textId="1FBF4BF7" w:rsidR="009B298D" w:rsidRPr="00801847" w:rsidRDefault="008332CA" w:rsidP="00610EC7">
      <w:pPr>
        <w:pStyle w:val="Subtitle"/>
      </w:pPr>
      <w:r w:rsidRPr="00801847">
        <w:t>Please explain if there are major non-conformities found during the audit.</w:t>
      </w:r>
    </w:p>
    <w:p w14:paraId="3F9D3EF3" w14:textId="0E41DB7A" w:rsidR="003E452C" w:rsidRPr="00801847" w:rsidRDefault="003E452C" w:rsidP="001C5E08">
      <w:pPr>
        <w:pStyle w:val="Heading2"/>
      </w:pPr>
      <w:bookmarkStart w:id="32" w:name="_Toc444678739"/>
      <w:bookmarkStart w:id="33" w:name="_Toc488154780"/>
      <w:r w:rsidRPr="00801847">
        <w:t>Minor nonconformities</w:t>
      </w:r>
      <w:r w:rsidR="003F4943" w:rsidRPr="00801847">
        <w:t xml:space="preserve"> (see also Annex A)</w:t>
      </w:r>
      <w:bookmarkEnd w:id="32"/>
      <w:bookmarkEnd w:id="33"/>
    </w:p>
    <w:p w14:paraId="36C10544" w14:textId="4DF3DE65" w:rsidR="008332CA" w:rsidRPr="00801847" w:rsidRDefault="008332CA" w:rsidP="00610EC7">
      <w:pPr>
        <w:pStyle w:val="Subtitle"/>
      </w:pPr>
      <w:bookmarkStart w:id="34" w:name="_Toc444678740"/>
      <w:r w:rsidRPr="00801847">
        <w:t>Please explain if there are minor non-conformities found during the audit.</w:t>
      </w:r>
    </w:p>
    <w:p w14:paraId="12244D3A" w14:textId="615FCDB6" w:rsidR="009B298D" w:rsidRPr="00801847" w:rsidRDefault="002354EE" w:rsidP="001C5E08">
      <w:pPr>
        <w:pStyle w:val="Heading2"/>
      </w:pPr>
      <w:bookmarkStart w:id="35" w:name="_Toc488154781"/>
      <w:r w:rsidRPr="00801847">
        <w:t>Observations</w:t>
      </w:r>
      <w:bookmarkStart w:id="36" w:name="_Toc444678741"/>
      <w:bookmarkEnd w:id="34"/>
      <w:bookmarkEnd w:id="35"/>
    </w:p>
    <w:p w14:paraId="6CB0A425" w14:textId="2C771E74" w:rsidR="006E4A39" w:rsidRPr="00801847" w:rsidRDefault="00C37A5F" w:rsidP="00610EC7">
      <w:pPr>
        <w:pStyle w:val="Subtitle"/>
      </w:pPr>
      <w:r w:rsidRPr="00801847">
        <w:t xml:space="preserve">Please list any noted observations or issues that can possibly turn to non-conformities. </w:t>
      </w:r>
    </w:p>
    <w:p w14:paraId="3ECF36C4" w14:textId="32337402" w:rsidR="002354EE" w:rsidRPr="00801847" w:rsidRDefault="002354EE" w:rsidP="001C5E08">
      <w:pPr>
        <w:pStyle w:val="Heading2"/>
      </w:pPr>
      <w:bookmarkStart w:id="37" w:name="_Toc488154782"/>
      <w:r w:rsidRPr="00801847">
        <w:t>Opportunities for improvement</w:t>
      </w:r>
      <w:bookmarkEnd w:id="36"/>
      <w:bookmarkEnd w:id="37"/>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1C5E08">
      <w:pPr>
        <w:pStyle w:val="Heading2"/>
      </w:pPr>
      <w:bookmarkStart w:id="38" w:name="_Toc444678743"/>
      <w:bookmarkStart w:id="39" w:name="_Toc488154783"/>
      <w:r w:rsidRPr="002C32A6">
        <w:t>Agreed follow-up activities</w:t>
      </w:r>
      <w:bookmarkEnd w:id="38"/>
      <w:bookmarkEnd w:id="39"/>
    </w:p>
    <w:p w14:paraId="29655483" w14:textId="6F5DA84A" w:rsidR="00D6725B" w:rsidRPr="00801847" w:rsidRDefault="002C5F71" w:rsidP="00610EC7">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2F67FA8F" w14:textId="77777777" w:rsidR="002354EE" w:rsidRPr="00801847" w:rsidRDefault="002354EE" w:rsidP="00610EC7">
      <w:pPr>
        <w:pStyle w:val="Subtitle"/>
      </w:pPr>
    </w:p>
    <w:p w14:paraId="4304190A" w14:textId="3784438E" w:rsidR="00A00BE7" w:rsidRPr="00801847" w:rsidRDefault="002C5F71" w:rsidP="00610EC7">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E02613">
        <w:t>MSECB</w:t>
      </w:r>
      <w:r w:rsidR="00D6725B" w:rsidRPr="00801847">
        <w:t xml:space="preserve"> </w:t>
      </w:r>
      <w:r w:rsidR="00F34D56">
        <w:t>shall be</w:t>
      </w:r>
      <w:r w:rsidR="00E900D5">
        <w:t xml:space="preserve"> </w:t>
      </w:r>
      <w:r w:rsidR="00D6725B" w:rsidRPr="00801847">
        <w:t xml:space="preserve">notified of the actions taken within 30 days. </w:t>
      </w:r>
      <w:r w:rsidR="00E900D5">
        <w:t>T</w:t>
      </w:r>
      <w:r w:rsidR="00D6725B" w:rsidRPr="00801847">
        <w:t>o confirm the actions taken, evaluate their effectiveness, and determine whether certification can be granted or continued</w:t>
      </w:r>
      <w:r w:rsidR="00E900D5">
        <w:t>, a</w:t>
      </w:r>
      <w:r w:rsidR="00E900D5" w:rsidRPr="00801847">
        <w:t xml:space="preserve"> </w:t>
      </w:r>
      <w:r w:rsidR="00E02613">
        <w:t>MSECB</w:t>
      </w:r>
      <w:r w:rsidR="00A853D6">
        <w:t xml:space="preserve"> </w:t>
      </w:r>
      <w:r w:rsidR="00E900D5" w:rsidRPr="00801847">
        <w:t>auditor will perform a follow up visit within 90 days</w:t>
      </w:r>
      <w:r w:rsidR="00D6725B" w:rsidRPr="00801847">
        <w:t>.</w:t>
      </w:r>
    </w:p>
    <w:p w14:paraId="0F416D5A" w14:textId="77777777" w:rsidR="00D6725B" w:rsidRPr="00801847" w:rsidRDefault="00D6725B" w:rsidP="00610EC7">
      <w:pPr>
        <w:pStyle w:val="Subtitle"/>
      </w:pPr>
    </w:p>
    <w:p w14:paraId="5C0CCB91" w14:textId="04979CA5" w:rsidR="00D6725B" w:rsidRPr="00801847" w:rsidRDefault="00D6725B" w:rsidP="00610EC7">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1EA6A84" w14:textId="77777777" w:rsidR="00A00BE7" w:rsidRPr="00801847" w:rsidRDefault="00A00BE7" w:rsidP="00610EC7">
      <w:pPr>
        <w:pStyle w:val="Subtitle"/>
      </w:pPr>
    </w:p>
    <w:p w14:paraId="490538EC" w14:textId="77777777" w:rsidR="000A3B97" w:rsidRPr="00801847" w:rsidRDefault="000A3B97" w:rsidP="00610EC7">
      <w:pPr>
        <w:pStyle w:val="Subtitle"/>
      </w:pPr>
      <w:r w:rsidRPr="00801847">
        <w:t xml:space="preserve">Nonconformities shall be addressed through the client’s corrective action process, including: </w:t>
      </w:r>
    </w:p>
    <w:p w14:paraId="68659005" w14:textId="77777777" w:rsidR="000A3B97" w:rsidRPr="00801847" w:rsidRDefault="000A3B97" w:rsidP="00610EC7">
      <w:pPr>
        <w:pStyle w:val="Subtitle"/>
        <w:numPr>
          <w:ilvl w:val="0"/>
          <w:numId w:val="6"/>
        </w:numPr>
      </w:pPr>
      <w:r w:rsidRPr="00801847">
        <w:t xml:space="preserve">Actions taken to determine the extent of and contain the specific nonconformance. </w:t>
      </w:r>
    </w:p>
    <w:p w14:paraId="1B530B4D" w14:textId="77777777" w:rsidR="000A3B97" w:rsidRPr="00801847" w:rsidRDefault="000A3B97" w:rsidP="00610EC7">
      <w:pPr>
        <w:pStyle w:val="Subtitle"/>
        <w:numPr>
          <w:ilvl w:val="0"/>
          <w:numId w:val="6"/>
        </w:numPr>
      </w:pPr>
      <w:r w:rsidRPr="00801847">
        <w:t>Root Cause (results of an investigation to determine the most basic c</w:t>
      </w:r>
      <w:r w:rsidR="00FE00E0" w:rsidRPr="00801847">
        <w:t>ause(s) of the nonconformance.).</w:t>
      </w:r>
    </w:p>
    <w:p w14:paraId="5BE549A2" w14:textId="77777777" w:rsidR="000A3B97" w:rsidRPr="00801847" w:rsidRDefault="000A3B97" w:rsidP="00610EC7">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63A7B6EC" w14:textId="402625DE" w:rsidR="000A3B97" w:rsidRPr="00801847" w:rsidRDefault="000A3B97" w:rsidP="00610EC7">
      <w:pPr>
        <w:pStyle w:val="Subtitle"/>
        <w:numPr>
          <w:ilvl w:val="0"/>
          <w:numId w:val="6"/>
        </w:numPr>
      </w:pPr>
      <w:r w:rsidRPr="00801847">
        <w:t xml:space="preserve">Corrective action response shall be submitted to the </w:t>
      </w:r>
      <w:r w:rsidR="00E02613">
        <w:t>MSECB</w:t>
      </w:r>
      <w:r w:rsidRPr="00801847">
        <w:t xml:space="preserve"> </w:t>
      </w:r>
      <w:r w:rsidR="00AF6B79">
        <w:t>Lead Auditor</w:t>
      </w:r>
      <w:r w:rsidR="00FE00E0" w:rsidRPr="00801847">
        <w:t>.</w:t>
      </w:r>
    </w:p>
    <w:p w14:paraId="34216589" w14:textId="6A806B05" w:rsidR="003E452C" w:rsidRPr="00801847" w:rsidRDefault="000A3B97" w:rsidP="00610EC7">
      <w:pPr>
        <w:pStyle w:val="Subtitle"/>
        <w:numPr>
          <w:ilvl w:val="0"/>
          <w:numId w:val="6"/>
        </w:numPr>
      </w:pPr>
      <w:r w:rsidRPr="00801847">
        <w:t>Client must maintain corrective action records, including objective evidence, for at least thre</w:t>
      </w:r>
      <w:r w:rsidR="009B298D" w:rsidRPr="00801847">
        <w:t>e (3) years.</w:t>
      </w:r>
    </w:p>
    <w:p w14:paraId="0040FE88" w14:textId="77777777" w:rsidR="00007D10" w:rsidRPr="00801847" w:rsidRDefault="00007D10" w:rsidP="001C5E08">
      <w:pPr>
        <w:pStyle w:val="Heading2"/>
        <w:rPr>
          <w:lang w:val="en-GB"/>
        </w:rPr>
      </w:pPr>
      <w:bookmarkStart w:id="40" w:name="_Toc444678744"/>
      <w:bookmarkStart w:id="41" w:name="_Toc488154784"/>
      <w:r w:rsidRPr="00801847">
        <w:rPr>
          <w:lang w:val="en-GB"/>
        </w:rPr>
        <w:t>Uncertainty / obstacles that could affect the reliability of audit conclusions</w:t>
      </w:r>
      <w:bookmarkEnd w:id="40"/>
      <w:bookmarkEnd w:id="41"/>
    </w:p>
    <w:p w14:paraId="58715F00" w14:textId="2C5A1C4D" w:rsidR="00007D10" w:rsidRPr="00801847" w:rsidRDefault="00060C63" w:rsidP="00610EC7">
      <w:pPr>
        <w:pStyle w:val="Subtitle"/>
      </w:pPr>
      <w:r w:rsidRPr="00801847">
        <w:t xml:space="preserve">Please specify. </w:t>
      </w:r>
    </w:p>
    <w:p w14:paraId="60AC90B1" w14:textId="211A5595" w:rsidR="00007D10" w:rsidRPr="00801847" w:rsidRDefault="00007D10" w:rsidP="001C5E08">
      <w:pPr>
        <w:pStyle w:val="Heading2"/>
        <w:rPr>
          <w:lang w:val="en-GB"/>
        </w:rPr>
      </w:pPr>
      <w:bookmarkStart w:id="42" w:name="_Toc444678745"/>
      <w:bookmarkStart w:id="43" w:name="_Toc488154785"/>
      <w:r w:rsidRPr="00801847">
        <w:rPr>
          <w:lang w:val="en-GB"/>
        </w:rPr>
        <w:t>Unresolved diverging opinions between the audit team &amp; auditee</w:t>
      </w:r>
      <w:bookmarkEnd w:id="42"/>
      <w:bookmarkEnd w:id="43"/>
    </w:p>
    <w:p w14:paraId="5737B456" w14:textId="6E27C991" w:rsidR="00007D10" w:rsidRPr="00801847" w:rsidRDefault="00060C63" w:rsidP="00610EC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1C5E08">
      <w:pPr>
        <w:pStyle w:val="Heading1"/>
      </w:pPr>
      <w:bookmarkStart w:id="44" w:name="_Toc444678746"/>
      <w:bookmarkStart w:id="45" w:name="_Toc488154786"/>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4"/>
      <w:bookmarkEnd w:id="45"/>
    </w:p>
    <w:p w14:paraId="223D57A9" w14:textId="77777777" w:rsidR="00D727E8" w:rsidRPr="00801847" w:rsidRDefault="002354EE" w:rsidP="001C5E08">
      <w:pPr>
        <w:pStyle w:val="Heading2"/>
      </w:pPr>
      <w:bookmarkStart w:id="46" w:name="_Toc444678747"/>
      <w:bookmarkStart w:id="47" w:name="_Toc488154787"/>
      <w:r w:rsidRPr="00801847">
        <w:t>System management conformance and capability</w:t>
      </w:r>
      <w:bookmarkEnd w:id="46"/>
      <w:bookmarkEnd w:id="47"/>
    </w:p>
    <w:p w14:paraId="0AA91521" w14:textId="0AA92816" w:rsidR="00821CA2" w:rsidRPr="00801847" w:rsidRDefault="00821CA2" w:rsidP="00BD0DB2">
      <w:pPr>
        <w:rPr>
          <w:rFonts w:cs="Arial"/>
          <w:i/>
        </w:rPr>
      </w:pPr>
      <w:bookmarkStart w:id="48" w:name="_Toc444678748"/>
      <w:r w:rsidRPr="00801847">
        <w:rPr>
          <w:rFonts w:cs="Arial"/>
          <w:i/>
        </w:rPr>
        <w:t xml:space="preserve">[Please describe if the </w:t>
      </w:r>
      <w:r w:rsidR="00A853D6">
        <w:rPr>
          <w:rFonts w:cs="Arial"/>
          <w:i/>
        </w:rPr>
        <w:t xml:space="preserve">organization </w:t>
      </w:r>
      <w:r w:rsidRPr="00801847">
        <w:rPr>
          <w:rFonts w:cs="Arial"/>
          <w:i/>
        </w:rPr>
        <w:t>system has proven conformity with the requirements of the audit standard and provided adequate structure to support impleme</w:t>
      </w:r>
      <w:r w:rsidR="00A853D6">
        <w:rPr>
          <w:rFonts w:cs="Arial"/>
          <w:i/>
        </w:rPr>
        <w:t xml:space="preserve">ntation and maintenance of the </w:t>
      </w:r>
      <w:r w:rsidRPr="00801847">
        <w:rPr>
          <w:rFonts w:cs="Arial"/>
          <w:i/>
        </w:rPr>
        <w:t xml:space="preserve">system </w:t>
      </w:r>
    </w:p>
    <w:p w14:paraId="139C4A10"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6DD20EB1" w14:textId="5F49E177" w:rsidR="00821CA2" w:rsidRPr="00801847" w:rsidRDefault="00821CA2" w:rsidP="00821CA2">
      <w:pPr>
        <w:pStyle w:val="ListParagraph"/>
        <w:numPr>
          <w:ilvl w:val="0"/>
          <w:numId w:val="13"/>
        </w:numPr>
        <w:jc w:val="left"/>
        <w:rPr>
          <w:rFonts w:cs="Arial"/>
          <w:i/>
        </w:rPr>
      </w:pPr>
      <w:r w:rsidRPr="00801847">
        <w:rPr>
          <w:rFonts w:cs="Arial"/>
          <w:i/>
        </w:rPr>
        <w:t>demonstration of effective imp</w:t>
      </w:r>
      <w:r w:rsidR="00A853D6">
        <w:rPr>
          <w:rFonts w:cs="Arial"/>
          <w:i/>
        </w:rPr>
        <w:t>lementation and maintenance of the organization system</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1C5E08">
      <w:pPr>
        <w:pStyle w:val="Heading2"/>
      </w:pPr>
      <w:bookmarkStart w:id="49" w:name="_Toc488154788"/>
      <w:r w:rsidRPr="00801847">
        <w:t>Audit conclusion</w:t>
      </w:r>
      <w:bookmarkStart w:id="50" w:name="_Toc444678749"/>
      <w:bookmarkEnd w:id="48"/>
      <w:r w:rsidR="00F37E21">
        <w:t>s</w:t>
      </w:r>
      <w:bookmarkEnd w:id="49"/>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6306FC42" w:rsidR="002A2CED" w:rsidRPr="00CC5A47" w:rsidRDefault="002A2CED" w:rsidP="00A20D8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system since last audit took place? (If yes,  please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1E084D44" w:rsidR="002A2CED" w:rsidRPr="00CC5A47" w:rsidRDefault="002A2CED" w:rsidP="00A20D8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3F88E2A6" w:rsidR="002A2CED" w:rsidRPr="00CC5A47" w:rsidRDefault="002A2CED" w:rsidP="00A20D89">
            <w:pPr>
              <w:tabs>
                <w:tab w:val="right" w:pos="10530"/>
              </w:tabs>
              <w:ind w:right="32"/>
              <w:jc w:val="left"/>
              <w:rPr>
                <w:rFonts w:eastAsia="Calibri" w:cs="Arial"/>
                <w:sz w:val="20"/>
                <w:lang w:eastAsia="en-CA"/>
              </w:rPr>
            </w:pPr>
            <w:r w:rsidRPr="00CC5A47">
              <w:rPr>
                <w:rFonts w:eastAsia="Calibri" w:cs="Arial"/>
                <w:sz w:val="20"/>
                <w:lang w:eastAsia="en-CA"/>
              </w:rPr>
              <w:t>The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00ABD8B2" w:rsidR="002A2CED" w:rsidRPr="00CC5A47" w:rsidRDefault="00A20D89" w:rsidP="00A20D89">
            <w:pPr>
              <w:tabs>
                <w:tab w:val="right" w:pos="10530"/>
              </w:tabs>
              <w:ind w:right="32"/>
              <w:jc w:val="left"/>
              <w:rPr>
                <w:rFonts w:eastAsia="Calibri" w:cs="Arial"/>
                <w:sz w:val="20"/>
                <w:lang w:eastAsia="en-CA"/>
              </w:rPr>
            </w:pPr>
            <w:r>
              <w:rPr>
                <w:rFonts w:eastAsia="Calibri" w:cs="Arial"/>
                <w:sz w:val="20"/>
                <w:lang w:eastAsia="en-CA"/>
              </w:rPr>
              <w:t xml:space="preserve">The </w:t>
            </w:r>
            <w:r w:rsidR="002A2CED" w:rsidRPr="00CC5A47">
              <w:rPr>
                <w:rFonts w:eastAsia="Calibri" w:cs="Arial"/>
                <w:sz w:val="20"/>
                <w:lang w:eastAsia="en-CA"/>
              </w:rPr>
              <w:t>system is designed to meet statutory, regulatory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410E460B" w14:textId="7FC35783" w:rsidR="000E5C98" w:rsidRPr="00801847" w:rsidRDefault="000E5C98" w:rsidP="00610EC7">
      <w:pPr>
        <w:pStyle w:val="Subtitle"/>
      </w:pPr>
    </w:p>
    <w:p w14:paraId="33D34C46" w14:textId="16C81962" w:rsidR="00D727E8" w:rsidRPr="00801847" w:rsidRDefault="002354EE" w:rsidP="001C5E08">
      <w:pPr>
        <w:pStyle w:val="Heading2"/>
      </w:pPr>
      <w:bookmarkStart w:id="51" w:name="_Toc488154789"/>
      <w:r w:rsidRPr="00801847">
        <w:t>Recommendation</w:t>
      </w:r>
      <w:bookmarkEnd w:id="50"/>
      <w:bookmarkEnd w:id="51"/>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5CEDDB4B" w:rsidR="00D07F17" w:rsidRPr="00801847" w:rsidRDefault="00D07F17" w:rsidP="00DB7263">
      <w:pPr>
        <w:rPr>
          <w:rFonts w:cs="Arial"/>
        </w:rPr>
      </w:pPr>
      <w:r w:rsidRPr="00801847">
        <w:rPr>
          <w:rFonts w:cs="Arial"/>
          <w:i/>
        </w:rPr>
        <w:t>[Please recommend whether the system of the organization being audited, should be certified or not certified</w:t>
      </w:r>
      <w:r w:rsidR="00A20D89">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58247"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48"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91F2B"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1C5E08" w:rsidRDefault="003F4943" w:rsidP="001C5E08">
      <w:pPr>
        <w:pStyle w:val="Heading1"/>
      </w:pPr>
      <w:bookmarkStart w:id="52" w:name="_Toc444678750"/>
      <w:bookmarkStart w:id="53" w:name="_Toc488154790"/>
      <w:r w:rsidRPr="001C5E08">
        <w:lastRenderedPageBreak/>
        <w:t>Annex A: Nonconformity report</w:t>
      </w:r>
      <w:bookmarkEnd w:id="52"/>
      <w:bookmarkEnd w:id="53"/>
    </w:p>
    <w:p w14:paraId="1A61FAA7" w14:textId="77777777" w:rsidR="000D665B" w:rsidRPr="000D665B" w:rsidRDefault="00373927" w:rsidP="001C5E08">
      <w:pPr>
        <w:pStyle w:val="Heading2"/>
        <w:rPr>
          <w:sz w:val="20"/>
        </w:rPr>
      </w:pPr>
      <w:bookmarkStart w:id="54" w:name="_Toc488154791"/>
      <w:bookmarkStart w:id="55" w:name="_Toc444678751"/>
      <w:r w:rsidRPr="00801847">
        <w:t>Nonconformity R</w:t>
      </w:r>
      <w:r w:rsidR="003F4943" w:rsidRPr="00801847">
        <w:t>eport</w:t>
      </w:r>
      <w:bookmarkEnd w:id="54"/>
      <w:r w:rsidR="003F4943" w:rsidRPr="00801847">
        <w:t xml:space="preserve"> </w:t>
      </w:r>
      <w:bookmarkEnd w:id="55"/>
    </w:p>
    <w:p w14:paraId="2F683280" w14:textId="26F9322F" w:rsidR="00610EC7" w:rsidRDefault="00610EC7" w:rsidP="00610EC7">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610EC7">
      <w:pPr>
        <w:pStyle w:val="Subtitle"/>
      </w:pPr>
    </w:p>
    <w:tbl>
      <w:tblPr>
        <w:tblW w:w="4975" w:type="pct"/>
        <w:jc w:val="center"/>
        <w:tblBorders>
          <w:top w:val="single" w:sz="4" w:space="0" w:color="A11E29"/>
          <w:left w:val="single" w:sz="4" w:space="0" w:color="A11E29"/>
          <w:bottom w:val="single" w:sz="4" w:space="0" w:color="A11E29"/>
          <w:right w:val="single" w:sz="4" w:space="0" w:color="A11E29"/>
          <w:insideH w:val="single" w:sz="4" w:space="0" w:color="A11E29"/>
          <w:insideV w:val="single" w:sz="4" w:space="0" w:color="A11E29"/>
        </w:tblBorders>
        <w:shd w:val="clear" w:color="auto" w:fill="B3B3B3"/>
        <w:tblLook w:val="01E0" w:firstRow="1" w:lastRow="1" w:firstColumn="1" w:lastColumn="1" w:noHBand="0" w:noVBand="0"/>
      </w:tblPr>
      <w:tblGrid>
        <w:gridCol w:w="6"/>
        <w:gridCol w:w="508"/>
        <w:gridCol w:w="1355"/>
        <w:gridCol w:w="1354"/>
        <w:gridCol w:w="1081"/>
        <w:gridCol w:w="1085"/>
        <w:gridCol w:w="1081"/>
        <w:gridCol w:w="269"/>
        <w:gridCol w:w="271"/>
        <w:gridCol w:w="1942"/>
        <w:gridCol w:w="13"/>
      </w:tblGrid>
      <w:tr w:rsidR="00373927" w:rsidRPr="00801847" w14:paraId="6628E970" w14:textId="77777777" w:rsidTr="001C5E08">
        <w:trPr>
          <w:gridAfter w:val="1"/>
          <w:wAfter w:w="7" w:type="pct"/>
          <w:jc w:val="center"/>
        </w:trPr>
        <w:tc>
          <w:tcPr>
            <w:tcW w:w="4993" w:type="pct"/>
            <w:gridSpan w:val="10"/>
            <w:shd w:val="clear" w:color="auto" w:fill="A11E29"/>
            <w:vAlign w:val="center"/>
          </w:tcPr>
          <w:p w14:paraId="782CB501"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42D35AE7" w14:textId="77777777" w:rsidTr="001C5E08">
        <w:tblPrEx>
          <w:jc w:val="left"/>
          <w:shd w:val="clear" w:color="auto" w:fill="auto"/>
        </w:tblPrEx>
        <w:trPr>
          <w:gridBefore w:val="1"/>
          <w:wBefore w:w="3" w:type="pct"/>
          <w:trHeight w:val="341"/>
        </w:trPr>
        <w:tc>
          <w:tcPr>
            <w:tcW w:w="284" w:type="pct"/>
            <w:vMerge w:val="restart"/>
            <w:shd w:val="clear" w:color="auto" w:fill="A11E29"/>
            <w:textDirection w:val="btLr"/>
            <w:vAlign w:val="center"/>
          </w:tcPr>
          <w:p w14:paraId="4A90541D" w14:textId="74E969A8"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shd w:val="clear" w:color="C00000" w:fill="auto"/>
            <w:vAlign w:val="center"/>
          </w:tcPr>
          <w:p w14:paraId="1DF7C1FE"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shd w:val="clear" w:color="C00000" w:fill="auto"/>
            <w:vAlign w:val="center"/>
          </w:tcPr>
          <w:p w14:paraId="44D9DE80"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shd w:val="clear" w:color="C00000" w:fill="auto"/>
            <w:vAlign w:val="center"/>
          </w:tcPr>
          <w:p w14:paraId="7539BB4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16F570D6" w14:textId="77777777" w:rsidTr="001C5E08">
        <w:tblPrEx>
          <w:jc w:val="left"/>
          <w:shd w:val="clear" w:color="auto" w:fill="auto"/>
        </w:tblPrEx>
        <w:trPr>
          <w:gridBefore w:val="1"/>
          <w:wBefore w:w="3" w:type="pct"/>
          <w:trHeight w:val="332"/>
        </w:trPr>
        <w:tc>
          <w:tcPr>
            <w:tcW w:w="284" w:type="pct"/>
            <w:vMerge/>
            <w:shd w:val="clear" w:color="auto" w:fill="A11E29"/>
          </w:tcPr>
          <w:p w14:paraId="41533958" w14:textId="77777777" w:rsidR="00373927" w:rsidRPr="00BD0DB2" w:rsidRDefault="00373927" w:rsidP="001E1F21">
            <w:pPr>
              <w:jc w:val="center"/>
              <w:rPr>
                <w:rFonts w:cs="Arial"/>
                <w:noProof/>
                <w:color w:val="FFFFFF" w:themeColor="background1"/>
                <w:sz w:val="18"/>
                <w:szCs w:val="18"/>
              </w:rPr>
            </w:pPr>
          </w:p>
        </w:tc>
        <w:tc>
          <w:tcPr>
            <w:tcW w:w="756" w:type="pct"/>
            <w:vMerge w:val="restart"/>
            <w:shd w:val="clear" w:color="auto" w:fill="auto"/>
            <w:vAlign w:val="center"/>
          </w:tcPr>
          <w:p w14:paraId="30CBAE40" w14:textId="3E2DAD7C" w:rsidR="00373927" w:rsidRPr="00801847" w:rsidRDefault="00373927" w:rsidP="001E1F21">
            <w:pPr>
              <w:rPr>
                <w:rFonts w:cs="Arial"/>
                <w:noProof/>
                <w:sz w:val="18"/>
                <w:szCs w:val="18"/>
              </w:rPr>
            </w:pPr>
          </w:p>
        </w:tc>
        <w:tc>
          <w:tcPr>
            <w:tcW w:w="2715" w:type="pct"/>
            <w:gridSpan w:val="5"/>
            <w:shd w:val="clear" w:color="auto" w:fill="auto"/>
            <w:vAlign w:val="center"/>
          </w:tcPr>
          <w:p w14:paraId="10E89975" w14:textId="79654423" w:rsidR="00373927" w:rsidRPr="00801847" w:rsidRDefault="00373927" w:rsidP="001E1F21">
            <w:pPr>
              <w:jc w:val="center"/>
              <w:rPr>
                <w:rFonts w:cs="Arial"/>
                <w:noProof/>
                <w:sz w:val="18"/>
                <w:szCs w:val="18"/>
              </w:rPr>
            </w:pPr>
          </w:p>
        </w:tc>
        <w:tc>
          <w:tcPr>
            <w:tcW w:w="1241" w:type="pct"/>
            <w:gridSpan w:val="3"/>
            <w:vMerge w:val="restart"/>
            <w:shd w:val="clear" w:color="auto" w:fill="auto"/>
            <w:vAlign w:val="center"/>
          </w:tcPr>
          <w:p w14:paraId="4653C691" w14:textId="3CF3E79A" w:rsidR="00373927" w:rsidRPr="00801847" w:rsidRDefault="00373927" w:rsidP="001E1F21">
            <w:pPr>
              <w:jc w:val="center"/>
              <w:rPr>
                <w:rFonts w:cs="Arial"/>
                <w:noProof/>
                <w:sz w:val="18"/>
                <w:szCs w:val="18"/>
              </w:rPr>
            </w:pPr>
          </w:p>
        </w:tc>
      </w:tr>
      <w:tr w:rsidR="00BD0DB2" w:rsidRPr="00801847" w14:paraId="65F10B49" w14:textId="77777777" w:rsidTr="00F05D43">
        <w:tblPrEx>
          <w:jc w:val="left"/>
          <w:shd w:val="clear" w:color="auto" w:fill="auto"/>
        </w:tblPrEx>
        <w:trPr>
          <w:gridBefore w:val="1"/>
          <w:wBefore w:w="3" w:type="pct"/>
          <w:trHeight w:val="407"/>
        </w:trPr>
        <w:tc>
          <w:tcPr>
            <w:tcW w:w="284" w:type="pct"/>
            <w:vMerge/>
            <w:shd w:val="clear" w:color="auto" w:fill="A11E29"/>
          </w:tcPr>
          <w:p w14:paraId="60F67225"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tcBorders>
            <w:shd w:val="clear" w:color="auto" w:fill="auto"/>
            <w:vAlign w:val="center"/>
          </w:tcPr>
          <w:p w14:paraId="6985DC51" w14:textId="77777777" w:rsidR="00373927" w:rsidRPr="00801847" w:rsidRDefault="00373927" w:rsidP="001E1F21">
            <w:pPr>
              <w:jc w:val="center"/>
              <w:rPr>
                <w:rFonts w:cs="Arial"/>
                <w:noProof/>
                <w:sz w:val="18"/>
                <w:szCs w:val="18"/>
              </w:rPr>
            </w:pPr>
          </w:p>
        </w:tc>
        <w:tc>
          <w:tcPr>
            <w:tcW w:w="2715" w:type="pct"/>
            <w:gridSpan w:val="5"/>
            <w:tcBorders>
              <w:bottom w:val="single" w:sz="18" w:space="0" w:color="A11E29"/>
            </w:tcBorders>
            <w:shd w:val="clear" w:color="auto" w:fill="auto"/>
            <w:vAlign w:val="center"/>
          </w:tcPr>
          <w:p w14:paraId="4F61F853" w14:textId="17D39EEE" w:rsidR="00373927" w:rsidRPr="00801847" w:rsidRDefault="00373927" w:rsidP="001C5E08">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1C5E08" w:rsidRPr="001C5E08">
              <w:rPr>
                <w:rFonts w:cs="Arial"/>
                <w:noProof/>
                <w:sz w:val="18"/>
                <w:szCs w:val="18"/>
              </w:rPr>
              <w:t>ISO/IEC 27018:</w:t>
            </w:r>
            <w:r w:rsidR="00B6340A">
              <w:rPr>
                <w:rFonts w:cs="Arial"/>
                <w:noProof/>
                <w:sz w:val="18"/>
                <w:szCs w:val="18"/>
              </w:rPr>
              <w:t>2019</w:t>
            </w:r>
          </w:p>
        </w:tc>
        <w:tc>
          <w:tcPr>
            <w:tcW w:w="1241" w:type="pct"/>
            <w:gridSpan w:val="3"/>
            <w:vMerge/>
            <w:tcBorders>
              <w:bottom w:val="single" w:sz="18" w:space="0" w:color="A11E29"/>
            </w:tcBorders>
            <w:shd w:val="clear" w:color="auto" w:fill="auto"/>
            <w:vAlign w:val="center"/>
          </w:tcPr>
          <w:p w14:paraId="7C806D61" w14:textId="77777777" w:rsidR="00373927" w:rsidRPr="00801847" w:rsidRDefault="00373927" w:rsidP="001E1F21">
            <w:pPr>
              <w:jc w:val="center"/>
              <w:rPr>
                <w:rFonts w:cs="Arial"/>
                <w:noProof/>
                <w:sz w:val="18"/>
                <w:szCs w:val="18"/>
              </w:rPr>
            </w:pPr>
          </w:p>
        </w:tc>
      </w:tr>
      <w:tr w:rsidR="00BD0DB2" w:rsidRPr="00801847" w14:paraId="04274F15" w14:textId="77777777" w:rsidTr="00F05D43">
        <w:tblPrEx>
          <w:jc w:val="left"/>
          <w:shd w:val="clear" w:color="auto" w:fill="auto"/>
        </w:tblPrEx>
        <w:trPr>
          <w:gridBefore w:val="1"/>
          <w:wBefore w:w="3" w:type="pct"/>
          <w:trHeight w:val="418"/>
        </w:trPr>
        <w:tc>
          <w:tcPr>
            <w:tcW w:w="284" w:type="pct"/>
            <w:vMerge/>
            <w:shd w:val="clear" w:color="auto" w:fill="A11E29"/>
          </w:tcPr>
          <w:p w14:paraId="6B4AE2D5"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tcBorders>
            <w:shd w:val="clear" w:color="C00000" w:fill="auto"/>
            <w:vAlign w:val="center"/>
          </w:tcPr>
          <w:p w14:paraId="32ECF420" w14:textId="77777777" w:rsidR="00373927" w:rsidRPr="00801847" w:rsidRDefault="00373927" w:rsidP="00DB7263">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8" w:space="0" w:color="A11E29"/>
            </w:tcBorders>
            <w:shd w:val="clear" w:color="auto" w:fill="auto"/>
            <w:vAlign w:val="center"/>
          </w:tcPr>
          <w:p w14:paraId="475E3515" w14:textId="19772DEA" w:rsidR="00373927" w:rsidRPr="00801847" w:rsidRDefault="00373927" w:rsidP="001E1F21">
            <w:pPr>
              <w:rPr>
                <w:rFonts w:cs="Arial"/>
                <w:noProof/>
                <w:sz w:val="18"/>
                <w:szCs w:val="18"/>
              </w:rPr>
            </w:pPr>
          </w:p>
        </w:tc>
      </w:tr>
      <w:tr w:rsidR="00BD0DB2" w:rsidRPr="00801847" w14:paraId="57303215" w14:textId="77777777" w:rsidTr="001C5E08">
        <w:tblPrEx>
          <w:jc w:val="left"/>
          <w:shd w:val="clear" w:color="auto" w:fill="auto"/>
        </w:tblPrEx>
        <w:trPr>
          <w:gridBefore w:val="1"/>
          <w:wBefore w:w="3" w:type="pct"/>
          <w:trHeight w:val="513"/>
        </w:trPr>
        <w:tc>
          <w:tcPr>
            <w:tcW w:w="284" w:type="pct"/>
            <w:vMerge/>
            <w:shd w:val="clear" w:color="auto" w:fill="A11E29"/>
          </w:tcPr>
          <w:p w14:paraId="7311940B" w14:textId="77777777" w:rsidR="00373927" w:rsidRPr="00BD0DB2" w:rsidRDefault="00373927" w:rsidP="001E1F21">
            <w:pPr>
              <w:jc w:val="center"/>
              <w:rPr>
                <w:rFonts w:cs="Arial"/>
                <w:noProof/>
                <w:color w:val="FFFFFF" w:themeColor="background1"/>
                <w:sz w:val="18"/>
                <w:szCs w:val="18"/>
              </w:rPr>
            </w:pPr>
          </w:p>
        </w:tc>
        <w:tc>
          <w:tcPr>
            <w:tcW w:w="3472" w:type="pct"/>
            <w:gridSpan w:val="6"/>
            <w:shd w:val="clear" w:color="auto" w:fill="auto"/>
          </w:tcPr>
          <w:p w14:paraId="04696BC7" w14:textId="29F630F8"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5B58557B" w14:textId="6EB00622" w:rsidR="00373927" w:rsidRPr="00801847" w:rsidRDefault="00373927" w:rsidP="00FC14D6">
            <w:pPr>
              <w:pStyle w:val="Default"/>
              <w:ind w:left="0"/>
              <w:rPr>
                <w:rFonts w:ascii="Arial" w:hAnsi="Arial" w:cs="Arial"/>
                <w:noProof/>
                <w:sz w:val="18"/>
                <w:szCs w:val="18"/>
                <w:highlight w:val="yellow"/>
              </w:rPr>
            </w:pPr>
          </w:p>
        </w:tc>
        <w:tc>
          <w:tcPr>
            <w:tcW w:w="1241" w:type="pct"/>
            <w:gridSpan w:val="3"/>
            <w:shd w:val="clear" w:color="auto" w:fill="auto"/>
          </w:tcPr>
          <w:p w14:paraId="66D4459E" w14:textId="69FFC6B9"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87FBADA" w14:textId="23F7A635" w:rsidR="00373927" w:rsidRPr="00801847" w:rsidRDefault="00373927" w:rsidP="001E1F21">
            <w:pPr>
              <w:rPr>
                <w:rFonts w:cs="Arial"/>
                <w:noProof/>
                <w:sz w:val="18"/>
                <w:szCs w:val="18"/>
              </w:rPr>
            </w:pPr>
          </w:p>
        </w:tc>
      </w:tr>
      <w:tr w:rsidR="00BD0DB2" w:rsidRPr="00801847" w14:paraId="2B24D020" w14:textId="77777777" w:rsidTr="001C5E08">
        <w:tblPrEx>
          <w:jc w:val="left"/>
          <w:shd w:val="clear" w:color="auto" w:fill="auto"/>
        </w:tblPrEx>
        <w:trPr>
          <w:gridBefore w:val="1"/>
          <w:wBefore w:w="3" w:type="pct"/>
          <w:trHeight w:val="346"/>
        </w:trPr>
        <w:tc>
          <w:tcPr>
            <w:tcW w:w="284" w:type="pct"/>
            <w:vMerge/>
            <w:shd w:val="clear" w:color="auto" w:fill="A11E29"/>
          </w:tcPr>
          <w:p w14:paraId="6EFE3741" w14:textId="77777777" w:rsidR="00373927" w:rsidRPr="00BD0DB2"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299A9A79"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CC53049" w14:textId="77777777" w:rsidTr="001C5E08">
        <w:tblPrEx>
          <w:jc w:val="left"/>
          <w:shd w:val="clear" w:color="auto" w:fill="auto"/>
        </w:tblPrEx>
        <w:trPr>
          <w:gridBefore w:val="1"/>
          <w:wBefore w:w="3" w:type="pct"/>
          <w:trHeight w:val="541"/>
        </w:trPr>
        <w:tc>
          <w:tcPr>
            <w:tcW w:w="284" w:type="pct"/>
            <w:vMerge/>
            <w:shd w:val="clear" w:color="auto" w:fill="A11E29"/>
          </w:tcPr>
          <w:p w14:paraId="3E512FFF" w14:textId="77777777" w:rsidR="00373927" w:rsidRPr="00BD0DB2" w:rsidRDefault="00373927" w:rsidP="001E1F21">
            <w:pPr>
              <w:jc w:val="center"/>
              <w:rPr>
                <w:rFonts w:cs="Arial"/>
                <w:noProof/>
                <w:color w:val="FFFFFF" w:themeColor="background1"/>
                <w:sz w:val="18"/>
                <w:szCs w:val="18"/>
              </w:rPr>
            </w:pPr>
          </w:p>
        </w:tc>
        <w:tc>
          <w:tcPr>
            <w:tcW w:w="4713" w:type="pct"/>
            <w:gridSpan w:val="9"/>
            <w:shd w:val="clear" w:color="auto" w:fill="auto"/>
          </w:tcPr>
          <w:p w14:paraId="4BAB1158" w14:textId="71E8401B" w:rsidR="00373927" w:rsidRPr="00801847" w:rsidRDefault="00373927" w:rsidP="001E1F21">
            <w:pPr>
              <w:rPr>
                <w:rFonts w:cs="Arial"/>
                <w:noProof/>
                <w:sz w:val="18"/>
                <w:szCs w:val="18"/>
              </w:rPr>
            </w:pPr>
          </w:p>
        </w:tc>
      </w:tr>
      <w:tr w:rsidR="00BD0DB2" w:rsidRPr="00801847" w14:paraId="37BC1C64" w14:textId="77777777" w:rsidTr="001C5E08">
        <w:tblPrEx>
          <w:jc w:val="left"/>
          <w:shd w:val="clear" w:color="auto" w:fill="auto"/>
        </w:tblPrEx>
        <w:trPr>
          <w:gridBefore w:val="1"/>
          <w:wBefore w:w="3" w:type="pct"/>
          <w:trHeight w:val="403"/>
        </w:trPr>
        <w:tc>
          <w:tcPr>
            <w:tcW w:w="284" w:type="pct"/>
            <w:vMerge/>
            <w:shd w:val="clear" w:color="auto" w:fill="A11E29"/>
          </w:tcPr>
          <w:p w14:paraId="33DA6020"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BA66BFD" w14:textId="77777777" w:rsidR="00373927" w:rsidRPr="00801847" w:rsidRDefault="00373927" w:rsidP="001E1F21">
            <w:pPr>
              <w:jc w:val="center"/>
              <w:rPr>
                <w:rFonts w:cs="Arial"/>
                <w:b/>
                <w:noProof/>
                <w:sz w:val="18"/>
                <w:szCs w:val="18"/>
              </w:rPr>
            </w:pPr>
            <w:r w:rsidRPr="00801847">
              <w:rPr>
                <w:rFonts w:cs="Arial"/>
                <w:b/>
                <w:noProof/>
                <w:sz w:val="18"/>
                <w:szCs w:val="18"/>
              </w:rPr>
              <w:t>GRADE (Major/ Minor)</w:t>
            </w:r>
          </w:p>
        </w:tc>
        <w:tc>
          <w:tcPr>
            <w:tcW w:w="1208" w:type="pct"/>
            <w:gridSpan w:val="2"/>
            <w:shd w:val="clear" w:color="auto" w:fill="auto"/>
            <w:vAlign w:val="center"/>
          </w:tcPr>
          <w:p w14:paraId="1A89A3E0" w14:textId="58002F43"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shd w:val="clear" w:color="auto" w:fill="auto"/>
            <w:vAlign w:val="center"/>
          </w:tcPr>
          <w:p w14:paraId="2D608F7C" w14:textId="4D62AE08"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shd w:val="clear" w:color="auto" w:fill="auto"/>
            <w:vAlign w:val="center"/>
          </w:tcPr>
          <w:p w14:paraId="6C6D49FB"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0C7C0A78" w14:textId="77777777" w:rsidTr="001C5E08">
        <w:tblPrEx>
          <w:jc w:val="left"/>
          <w:shd w:val="clear" w:color="auto" w:fill="auto"/>
        </w:tblPrEx>
        <w:trPr>
          <w:gridBefore w:val="1"/>
          <w:wBefore w:w="3" w:type="pct"/>
          <w:trHeight w:val="234"/>
        </w:trPr>
        <w:tc>
          <w:tcPr>
            <w:tcW w:w="284" w:type="pct"/>
            <w:vMerge/>
            <w:shd w:val="clear" w:color="auto" w:fill="A11E29"/>
          </w:tcPr>
          <w:p w14:paraId="469A0C0F"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1ECD6C39" w14:textId="75F05274" w:rsidR="00373927" w:rsidRPr="00801847" w:rsidRDefault="00373927" w:rsidP="001E1F21">
            <w:pPr>
              <w:jc w:val="center"/>
              <w:rPr>
                <w:rFonts w:cs="Arial"/>
                <w:noProof/>
                <w:sz w:val="18"/>
                <w:szCs w:val="18"/>
              </w:rPr>
            </w:pPr>
          </w:p>
        </w:tc>
        <w:tc>
          <w:tcPr>
            <w:tcW w:w="1208" w:type="pct"/>
            <w:gridSpan w:val="2"/>
            <w:vMerge w:val="restart"/>
            <w:shd w:val="clear" w:color="auto" w:fill="auto"/>
            <w:vAlign w:val="center"/>
          </w:tcPr>
          <w:p w14:paraId="49BD9934" w14:textId="2885E4C6" w:rsidR="00373927" w:rsidRPr="00801847" w:rsidRDefault="00373927" w:rsidP="001E1F21">
            <w:pPr>
              <w:jc w:val="center"/>
              <w:rPr>
                <w:rFonts w:cs="Arial"/>
                <w:noProof/>
                <w:sz w:val="18"/>
                <w:szCs w:val="18"/>
              </w:rPr>
            </w:pPr>
          </w:p>
        </w:tc>
        <w:tc>
          <w:tcPr>
            <w:tcW w:w="904" w:type="pct"/>
            <w:gridSpan w:val="3"/>
            <w:vMerge w:val="restart"/>
            <w:shd w:val="clear" w:color="auto" w:fill="auto"/>
            <w:vAlign w:val="center"/>
          </w:tcPr>
          <w:p w14:paraId="09AB3935" w14:textId="33A64ADC" w:rsidR="00373927" w:rsidRPr="00801847" w:rsidRDefault="00373927" w:rsidP="001E1F21">
            <w:pPr>
              <w:jc w:val="center"/>
              <w:rPr>
                <w:rFonts w:cs="Arial"/>
                <w:noProof/>
                <w:sz w:val="18"/>
                <w:szCs w:val="18"/>
              </w:rPr>
            </w:pPr>
          </w:p>
        </w:tc>
        <w:tc>
          <w:tcPr>
            <w:tcW w:w="1089" w:type="pct"/>
            <w:gridSpan w:val="2"/>
            <w:vMerge w:val="restart"/>
            <w:shd w:val="clear" w:color="auto" w:fill="auto"/>
            <w:vAlign w:val="center"/>
          </w:tcPr>
          <w:p w14:paraId="08BE6D84" w14:textId="0D92A5FA" w:rsidR="00373927" w:rsidRPr="00801847" w:rsidRDefault="00373927" w:rsidP="00B84B9F">
            <w:pPr>
              <w:rPr>
                <w:rFonts w:cs="Arial"/>
                <w:noProof/>
                <w:sz w:val="18"/>
                <w:szCs w:val="18"/>
              </w:rPr>
            </w:pPr>
          </w:p>
        </w:tc>
      </w:tr>
      <w:tr w:rsidR="00BD0DB2" w:rsidRPr="00801847" w14:paraId="07E89273" w14:textId="77777777" w:rsidTr="001C5E08">
        <w:tblPrEx>
          <w:jc w:val="left"/>
          <w:shd w:val="clear" w:color="auto" w:fill="auto"/>
        </w:tblPrEx>
        <w:trPr>
          <w:gridBefore w:val="1"/>
          <w:wBefore w:w="3" w:type="pct"/>
          <w:trHeight w:val="288"/>
        </w:trPr>
        <w:tc>
          <w:tcPr>
            <w:tcW w:w="284" w:type="pct"/>
            <w:vMerge/>
            <w:shd w:val="clear" w:color="auto" w:fill="A11E29"/>
          </w:tcPr>
          <w:p w14:paraId="0DAA42D6" w14:textId="77777777" w:rsidR="00373927" w:rsidRPr="00BD0DB2"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7D2C9C8"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shd w:val="clear" w:color="auto" w:fill="auto"/>
            <w:vAlign w:val="center"/>
          </w:tcPr>
          <w:p w14:paraId="4C93E6C8" w14:textId="77777777" w:rsidR="00373927" w:rsidRPr="00801847" w:rsidRDefault="00373927" w:rsidP="001E1F21">
            <w:pPr>
              <w:jc w:val="center"/>
              <w:rPr>
                <w:rFonts w:cs="Arial"/>
                <w:noProof/>
                <w:sz w:val="18"/>
                <w:szCs w:val="18"/>
              </w:rPr>
            </w:pPr>
          </w:p>
        </w:tc>
        <w:tc>
          <w:tcPr>
            <w:tcW w:w="904" w:type="pct"/>
            <w:gridSpan w:val="3"/>
            <w:vMerge/>
            <w:shd w:val="clear" w:color="auto" w:fill="auto"/>
            <w:vAlign w:val="center"/>
          </w:tcPr>
          <w:p w14:paraId="61095A6D" w14:textId="77777777" w:rsidR="00373927" w:rsidRPr="00801847" w:rsidRDefault="00373927" w:rsidP="001E1F21">
            <w:pPr>
              <w:jc w:val="center"/>
              <w:rPr>
                <w:rFonts w:cs="Arial"/>
                <w:noProof/>
                <w:sz w:val="18"/>
                <w:szCs w:val="18"/>
              </w:rPr>
            </w:pPr>
          </w:p>
        </w:tc>
        <w:tc>
          <w:tcPr>
            <w:tcW w:w="1089" w:type="pct"/>
            <w:gridSpan w:val="2"/>
            <w:vMerge/>
            <w:shd w:val="clear" w:color="auto" w:fill="auto"/>
            <w:vAlign w:val="center"/>
          </w:tcPr>
          <w:p w14:paraId="3EDEE449" w14:textId="77777777" w:rsidR="00373927" w:rsidRPr="00801847" w:rsidRDefault="00373927" w:rsidP="001E1F21">
            <w:pPr>
              <w:jc w:val="center"/>
              <w:rPr>
                <w:rFonts w:cs="Arial"/>
                <w:noProof/>
                <w:sz w:val="18"/>
                <w:szCs w:val="18"/>
              </w:rPr>
            </w:pPr>
          </w:p>
        </w:tc>
      </w:tr>
      <w:tr w:rsidR="00BD0DB2" w:rsidRPr="00801847" w14:paraId="4AED68AE" w14:textId="77777777" w:rsidTr="00F05D43">
        <w:tblPrEx>
          <w:jc w:val="left"/>
          <w:shd w:val="clear" w:color="auto" w:fill="auto"/>
        </w:tblPrEx>
        <w:trPr>
          <w:gridBefore w:val="1"/>
          <w:wBefore w:w="3" w:type="pct"/>
          <w:trHeight w:val="410"/>
        </w:trPr>
        <w:tc>
          <w:tcPr>
            <w:tcW w:w="284" w:type="pct"/>
            <w:vMerge/>
            <w:shd w:val="clear" w:color="auto" w:fill="A11E29"/>
          </w:tcPr>
          <w:p w14:paraId="0046F5A9"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bottom w:val="single" w:sz="18" w:space="0" w:color="A11E29"/>
            </w:tcBorders>
            <w:shd w:val="clear" w:color="auto" w:fill="auto"/>
            <w:vAlign w:val="center"/>
          </w:tcPr>
          <w:p w14:paraId="3D4B0A7E" w14:textId="1F9815B8" w:rsidR="00373927" w:rsidRPr="00801847" w:rsidRDefault="00373927" w:rsidP="001E1F21">
            <w:pPr>
              <w:jc w:val="center"/>
              <w:rPr>
                <w:rFonts w:cs="Arial"/>
                <w:noProof/>
                <w:sz w:val="18"/>
                <w:szCs w:val="18"/>
              </w:rPr>
            </w:pPr>
          </w:p>
        </w:tc>
        <w:tc>
          <w:tcPr>
            <w:tcW w:w="1208" w:type="pct"/>
            <w:gridSpan w:val="2"/>
            <w:vMerge/>
            <w:tcBorders>
              <w:bottom w:val="single" w:sz="18" w:space="0" w:color="A11E29"/>
            </w:tcBorders>
            <w:shd w:val="clear" w:color="auto" w:fill="auto"/>
            <w:vAlign w:val="center"/>
          </w:tcPr>
          <w:p w14:paraId="02DE632A" w14:textId="77777777" w:rsidR="00373927" w:rsidRPr="00801847" w:rsidRDefault="00373927" w:rsidP="001E1F21">
            <w:pPr>
              <w:jc w:val="center"/>
              <w:rPr>
                <w:rFonts w:cs="Arial"/>
                <w:noProof/>
                <w:sz w:val="18"/>
                <w:szCs w:val="18"/>
              </w:rPr>
            </w:pPr>
          </w:p>
        </w:tc>
        <w:tc>
          <w:tcPr>
            <w:tcW w:w="904" w:type="pct"/>
            <w:gridSpan w:val="3"/>
            <w:vMerge/>
            <w:tcBorders>
              <w:bottom w:val="single" w:sz="18" w:space="0" w:color="A11E29"/>
            </w:tcBorders>
            <w:shd w:val="clear" w:color="auto" w:fill="auto"/>
            <w:vAlign w:val="center"/>
          </w:tcPr>
          <w:p w14:paraId="288EE686" w14:textId="77777777" w:rsidR="00373927" w:rsidRPr="00801847" w:rsidRDefault="00373927" w:rsidP="001E1F21">
            <w:pPr>
              <w:jc w:val="center"/>
              <w:rPr>
                <w:rFonts w:cs="Arial"/>
                <w:noProof/>
                <w:sz w:val="18"/>
                <w:szCs w:val="18"/>
              </w:rPr>
            </w:pPr>
          </w:p>
        </w:tc>
        <w:tc>
          <w:tcPr>
            <w:tcW w:w="1089" w:type="pct"/>
            <w:gridSpan w:val="2"/>
            <w:vMerge/>
            <w:shd w:val="clear" w:color="auto" w:fill="auto"/>
            <w:vAlign w:val="center"/>
          </w:tcPr>
          <w:p w14:paraId="0D2E793A" w14:textId="77777777" w:rsidR="00373927" w:rsidRPr="00801847" w:rsidRDefault="00373927" w:rsidP="001E1F21">
            <w:pPr>
              <w:jc w:val="center"/>
              <w:rPr>
                <w:rFonts w:cs="Arial"/>
                <w:noProof/>
                <w:sz w:val="18"/>
                <w:szCs w:val="18"/>
              </w:rPr>
            </w:pPr>
          </w:p>
        </w:tc>
      </w:tr>
      <w:tr w:rsidR="00BD0DB2" w:rsidRPr="00801847" w14:paraId="3360A44B" w14:textId="77777777" w:rsidTr="00F05D43">
        <w:tblPrEx>
          <w:jc w:val="left"/>
          <w:shd w:val="clear" w:color="auto" w:fill="auto"/>
        </w:tblPrEx>
        <w:trPr>
          <w:gridBefore w:val="1"/>
          <w:wBefore w:w="3" w:type="pct"/>
          <w:trHeight w:val="270"/>
        </w:trPr>
        <w:tc>
          <w:tcPr>
            <w:tcW w:w="284" w:type="pct"/>
            <w:vMerge w:val="restart"/>
            <w:shd w:val="clear" w:color="auto" w:fill="A11E29"/>
            <w:textDirection w:val="btLr"/>
            <w:vAlign w:val="center"/>
          </w:tcPr>
          <w:p w14:paraId="10D5C769"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tcBorders>
            <w:shd w:val="clear" w:color="auto" w:fill="auto"/>
            <w:vAlign w:val="center"/>
          </w:tcPr>
          <w:p w14:paraId="744FC5B5"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666AF9E6" w14:textId="77777777" w:rsidTr="001C5E08">
        <w:tblPrEx>
          <w:jc w:val="left"/>
          <w:shd w:val="clear" w:color="auto" w:fill="auto"/>
        </w:tblPrEx>
        <w:trPr>
          <w:gridBefore w:val="1"/>
          <w:wBefore w:w="3" w:type="pct"/>
          <w:trHeight w:val="500"/>
        </w:trPr>
        <w:tc>
          <w:tcPr>
            <w:tcW w:w="284" w:type="pct"/>
            <w:vMerge/>
            <w:shd w:val="clear" w:color="auto" w:fill="A11E29"/>
          </w:tcPr>
          <w:p w14:paraId="1D8BAEAF"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tcPr>
          <w:p w14:paraId="12B93676" w14:textId="5DBB3C73" w:rsidR="00373927" w:rsidRPr="00801847" w:rsidRDefault="00373927" w:rsidP="001E1F21">
            <w:pPr>
              <w:rPr>
                <w:rFonts w:cs="Arial"/>
                <w:noProof/>
                <w:sz w:val="18"/>
                <w:szCs w:val="18"/>
              </w:rPr>
            </w:pPr>
          </w:p>
        </w:tc>
      </w:tr>
      <w:tr w:rsidR="00BD0DB2" w:rsidRPr="00801847" w14:paraId="3B6E0BE2" w14:textId="77777777" w:rsidTr="001C5E08">
        <w:tblPrEx>
          <w:jc w:val="left"/>
          <w:shd w:val="clear" w:color="auto" w:fill="auto"/>
        </w:tblPrEx>
        <w:trPr>
          <w:gridBefore w:val="1"/>
          <w:wBefore w:w="3" w:type="pct"/>
          <w:trHeight w:val="269"/>
        </w:trPr>
        <w:tc>
          <w:tcPr>
            <w:tcW w:w="284" w:type="pct"/>
            <w:vMerge/>
            <w:shd w:val="clear" w:color="auto" w:fill="A11E29"/>
          </w:tcPr>
          <w:p w14:paraId="3101CCC4"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2D19375F"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37030928" w14:textId="77777777" w:rsidTr="001C5E08">
        <w:tblPrEx>
          <w:jc w:val="left"/>
          <w:shd w:val="clear" w:color="auto" w:fill="auto"/>
        </w:tblPrEx>
        <w:trPr>
          <w:gridBefore w:val="1"/>
          <w:wBefore w:w="3" w:type="pct"/>
          <w:trHeight w:val="1548"/>
        </w:trPr>
        <w:tc>
          <w:tcPr>
            <w:tcW w:w="284" w:type="pct"/>
            <w:vMerge/>
            <w:shd w:val="clear" w:color="auto" w:fill="A11E29"/>
          </w:tcPr>
          <w:p w14:paraId="07CAA4D0" w14:textId="77777777" w:rsidR="00373927" w:rsidRPr="00BD0DB2"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04216C86" w14:textId="730AF5EB"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06893907" w14:textId="77777777" w:rsidR="00194A04" w:rsidRPr="00801847" w:rsidRDefault="00194A04" w:rsidP="001E1F21">
            <w:pPr>
              <w:jc w:val="left"/>
              <w:rPr>
                <w:rFonts w:cs="Arial"/>
                <w:noProof/>
                <w:sz w:val="18"/>
                <w:szCs w:val="18"/>
              </w:rPr>
            </w:pPr>
          </w:p>
          <w:p w14:paraId="114D038F" w14:textId="77777777" w:rsidR="00373927" w:rsidRPr="00801847" w:rsidRDefault="00373927" w:rsidP="001E1F21">
            <w:pPr>
              <w:jc w:val="left"/>
              <w:rPr>
                <w:rFonts w:cs="Arial"/>
                <w:noProof/>
                <w:sz w:val="18"/>
                <w:szCs w:val="18"/>
              </w:rPr>
            </w:pPr>
          </w:p>
          <w:p w14:paraId="70ACDA81"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528E453D" w14:textId="595D705F" w:rsidR="00194A04" w:rsidRPr="00801847" w:rsidRDefault="00194A04" w:rsidP="00194A04">
            <w:pPr>
              <w:jc w:val="left"/>
              <w:rPr>
                <w:rFonts w:cs="Arial"/>
                <w:noProof/>
                <w:sz w:val="18"/>
                <w:szCs w:val="18"/>
              </w:rPr>
            </w:pPr>
          </w:p>
        </w:tc>
      </w:tr>
      <w:tr w:rsidR="00BD0DB2" w:rsidRPr="00801847" w14:paraId="2D0C754E" w14:textId="77777777" w:rsidTr="00F05D43">
        <w:tblPrEx>
          <w:jc w:val="left"/>
          <w:shd w:val="clear" w:color="auto" w:fill="auto"/>
        </w:tblPrEx>
        <w:trPr>
          <w:gridBefore w:val="1"/>
          <w:wBefore w:w="3" w:type="pct"/>
          <w:trHeight w:val="409"/>
        </w:trPr>
        <w:tc>
          <w:tcPr>
            <w:tcW w:w="284" w:type="pct"/>
            <w:vMerge/>
            <w:shd w:val="clear" w:color="auto" w:fill="A11E29"/>
          </w:tcPr>
          <w:p w14:paraId="0A830EC3"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18" w:space="0" w:color="A11E29"/>
            </w:tcBorders>
            <w:shd w:val="clear" w:color="auto" w:fill="auto"/>
            <w:vAlign w:val="center"/>
          </w:tcPr>
          <w:p w14:paraId="60DA1067"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shd w:val="clear" w:color="auto" w:fill="auto"/>
            <w:vAlign w:val="center"/>
          </w:tcPr>
          <w:p w14:paraId="28B416C9"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shd w:val="clear" w:color="auto" w:fill="auto"/>
            <w:vAlign w:val="center"/>
          </w:tcPr>
          <w:p w14:paraId="1FDAEEEB" w14:textId="32477994" w:rsidR="00373927" w:rsidRPr="00801847" w:rsidRDefault="00373927" w:rsidP="001E1F21">
            <w:pPr>
              <w:jc w:val="center"/>
              <w:rPr>
                <w:rFonts w:cs="Arial"/>
                <w:noProof/>
                <w:sz w:val="18"/>
                <w:szCs w:val="18"/>
              </w:rPr>
            </w:pPr>
          </w:p>
        </w:tc>
      </w:tr>
      <w:tr w:rsidR="00BD0DB2" w:rsidRPr="00801847" w14:paraId="4A7F333A" w14:textId="77777777" w:rsidTr="001C5E08">
        <w:tblPrEx>
          <w:jc w:val="left"/>
          <w:shd w:val="clear" w:color="auto" w:fill="auto"/>
        </w:tblPrEx>
        <w:trPr>
          <w:gridBefore w:val="1"/>
          <w:wBefore w:w="3" w:type="pct"/>
          <w:trHeight w:val="44"/>
        </w:trPr>
        <w:tc>
          <w:tcPr>
            <w:tcW w:w="284" w:type="pct"/>
            <w:vMerge/>
            <w:shd w:val="clear" w:color="auto" w:fill="A11E29"/>
          </w:tcPr>
          <w:p w14:paraId="51FCF332"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shd w:val="clear" w:color="auto" w:fill="auto"/>
            <w:vAlign w:val="center"/>
          </w:tcPr>
          <w:p w14:paraId="700AB867" w14:textId="77777777" w:rsidR="00373927" w:rsidRPr="00801847" w:rsidRDefault="00373927" w:rsidP="001E1F21">
            <w:pPr>
              <w:rPr>
                <w:rFonts w:cs="Arial"/>
                <w:b/>
                <w:noProof/>
                <w:sz w:val="18"/>
                <w:szCs w:val="18"/>
              </w:rPr>
            </w:pPr>
          </w:p>
        </w:tc>
        <w:tc>
          <w:tcPr>
            <w:tcW w:w="1208" w:type="pct"/>
            <w:gridSpan w:val="2"/>
            <w:shd w:val="clear" w:color="auto" w:fill="auto"/>
            <w:vAlign w:val="center"/>
          </w:tcPr>
          <w:p w14:paraId="66512F31"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shd w:val="clear" w:color="auto" w:fill="auto"/>
            <w:vAlign w:val="center"/>
          </w:tcPr>
          <w:p w14:paraId="538C5AAB" w14:textId="7B100033" w:rsidR="00373927" w:rsidRPr="00801847" w:rsidRDefault="00373927" w:rsidP="001E1F21">
            <w:pPr>
              <w:jc w:val="center"/>
              <w:rPr>
                <w:rFonts w:cs="Arial"/>
                <w:noProof/>
                <w:sz w:val="18"/>
                <w:szCs w:val="18"/>
              </w:rPr>
            </w:pPr>
          </w:p>
        </w:tc>
      </w:tr>
      <w:tr w:rsidR="00BD0DB2" w:rsidRPr="00801847" w14:paraId="47A10240" w14:textId="77777777" w:rsidTr="001C5E08">
        <w:tblPrEx>
          <w:jc w:val="left"/>
          <w:shd w:val="clear" w:color="auto" w:fill="auto"/>
        </w:tblPrEx>
        <w:trPr>
          <w:gridBefore w:val="1"/>
          <w:wBefore w:w="3" w:type="pct"/>
          <w:trHeight w:val="407"/>
        </w:trPr>
        <w:tc>
          <w:tcPr>
            <w:tcW w:w="284" w:type="pct"/>
            <w:vMerge w:val="restart"/>
            <w:shd w:val="clear" w:color="auto" w:fill="A11E29"/>
            <w:textDirection w:val="btLr"/>
            <w:vAlign w:val="center"/>
          </w:tcPr>
          <w:p w14:paraId="0CDD217F" w14:textId="170BBDBD"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shd w:val="clear" w:color="auto" w:fill="auto"/>
            <w:vAlign w:val="center"/>
          </w:tcPr>
          <w:p w14:paraId="1A5ACE6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shd w:val="clear" w:color="auto" w:fill="auto"/>
            <w:vAlign w:val="center"/>
          </w:tcPr>
          <w:p w14:paraId="28ADAB13"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shd w:val="clear" w:color="auto" w:fill="auto"/>
            <w:vAlign w:val="center"/>
          </w:tcPr>
          <w:p w14:paraId="2988C754"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shd w:val="clear" w:color="auto" w:fill="auto"/>
            <w:vAlign w:val="center"/>
          </w:tcPr>
          <w:p w14:paraId="7F53A9AB" w14:textId="474771D8"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4178BCE8" w14:textId="77777777" w:rsidTr="001C5E08">
        <w:tblPrEx>
          <w:jc w:val="left"/>
          <w:shd w:val="clear" w:color="auto" w:fill="auto"/>
        </w:tblPrEx>
        <w:trPr>
          <w:gridBefore w:val="1"/>
          <w:wBefore w:w="3" w:type="pct"/>
          <w:trHeight w:val="426"/>
        </w:trPr>
        <w:tc>
          <w:tcPr>
            <w:tcW w:w="284" w:type="pct"/>
            <w:vMerge/>
            <w:shd w:val="clear" w:color="auto" w:fill="A11E29"/>
          </w:tcPr>
          <w:p w14:paraId="06E03848" w14:textId="77777777" w:rsidR="00373927" w:rsidRPr="00801847" w:rsidRDefault="00373927" w:rsidP="001E1F21">
            <w:pPr>
              <w:jc w:val="center"/>
              <w:rPr>
                <w:rFonts w:cs="Arial"/>
                <w:noProof/>
              </w:rPr>
            </w:pPr>
          </w:p>
        </w:tc>
        <w:tc>
          <w:tcPr>
            <w:tcW w:w="1511" w:type="pct"/>
            <w:gridSpan w:val="2"/>
            <w:vMerge/>
            <w:shd w:val="clear" w:color="auto" w:fill="auto"/>
          </w:tcPr>
          <w:p w14:paraId="62DBCC44" w14:textId="77777777" w:rsidR="00373927" w:rsidRPr="00801847" w:rsidRDefault="00373927" w:rsidP="001E1F21">
            <w:pPr>
              <w:jc w:val="center"/>
              <w:rPr>
                <w:rFonts w:cs="Arial"/>
                <w:noProof/>
                <w:sz w:val="18"/>
                <w:szCs w:val="18"/>
              </w:rPr>
            </w:pPr>
          </w:p>
        </w:tc>
        <w:tc>
          <w:tcPr>
            <w:tcW w:w="1208" w:type="pct"/>
            <w:gridSpan w:val="2"/>
            <w:shd w:val="clear" w:color="auto" w:fill="auto"/>
            <w:vAlign w:val="center"/>
          </w:tcPr>
          <w:p w14:paraId="253829B1" w14:textId="2FE491C6" w:rsidR="00373927" w:rsidRPr="00801847" w:rsidRDefault="00373927" w:rsidP="001E1F21">
            <w:pPr>
              <w:jc w:val="center"/>
              <w:rPr>
                <w:rFonts w:cs="Arial"/>
                <w:noProof/>
                <w:sz w:val="18"/>
                <w:szCs w:val="18"/>
              </w:rPr>
            </w:pPr>
          </w:p>
        </w:tc>
        <w:tc>
          <w:tcPr>
            <w:tcW w:w="603" w:type="pct"/>
            <w:shd w:val="clear" w:color="auto" w:fill="auto"/>
            <w:vAlign w:val="center"/>
          </w:tcPr>
          <w:p w14:paraId="76A42EBC" w14:textId="6EB92C53" w:rsidR="00373927" w:rsidRPr="00801847" w:rsidRDefault="00373927" w:rsidP="001E1F21">
            <w:pPr>
              <w:jc w:val="center"/>
              <w:rPr>
                <w:rFonts w:cs="Arial"/>
                <w:noProof/>
                <w:sz w:val="18"/>
                <w:szCs w:val="18"/>
              </w:rPr>
            </w:pPr>
          </w:p>
        </w:tc>
        <w:tc>
          <w:tcPr>
            <w:tcW w:w="1390" w:type="pct"/>
            <w:gridSpan w:val="4"/>
            <w:shd w:val="clear" w:color="auto" w:fill="auto"/>
            <w:vAlign w:val="center"/>
          </w:tcPr>
          <w:p w14:paraId="13A1CE6C" w14:textId="50E64C5C" w:rsidR="00373927" w:rsidRPr="00801847" w:rsidRDefault="00373927" w:rsidP="001E1F21">
            <w:pPr>
              <w:jc w:val="center"/>
              <w:rPr>
                <w:rFonts w:cs="Arial"/>
                <w:noProof/>
                <w:sz w:val="18"/>
                <w:szCs w:val="18"/>
              </w:rPr>
            </w:pPr>
          </w:p>
        </w:tc>
      </w:tr>
      <w:tr w:rsidR="00BD0DB2" w:rsidRPr="00801847" w14:paraId="1B2371F3" w14:textId="77777777" w:rsidTr="00F05D43">
        <w:tblPrEx>
          <w:jc w:val="left"/>
          <w:shd w:val="clear" w:color="auto" w:fill="auto"/>
        </w:tblPrEx>
        <w:trPr>
          <w:gridBefore w:val="1"/>
          <w:wBefore w:w="3" w:type="pct"/>
          <w:trHeight w:val="1254"/>
        </w:trPr>
        <w:tc>
          <w:tcPr>
            <w:tcW w:w="284" w:type="pct"/>
            <w:vMerge/>
            <w:tcBorders>
              <w:bottom w:val="single" w:sz="18" w:space="0" w:color="A11E29"/>
            </w:tcBorders>
            <w:shd w:val="clear" w:color="auto" w:fill="A11E29"/>
          </w:tcPr>
          <w:p w14:paraId="4FF3E88C" w14:textId="77777777" w:rsidR="00373927" w:rsidRPr="00801847" w:rsidRDefault="00373927" w:rsidP="001E1F21">
            <w:pPr>
              <w:jc w:val="center"/>
              <w:rPr>
                <w:rFonts w:cs="Arial"/>
                <w:noProof/>
              </w:rPr>
            </w:pPr>
          </w:p>
        </w:tc>
        <w:tc>
          <w:tcPr>
            <w:tcW w:w="1511" w:type="pct"/>
            <w:gridSpan w:val="2"/>
            <w:tcBorders>
              <w:bottom w:val="single" w:sz="18"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bottom w:val="single" w:sz="18"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61FD5620" w14:textId="2D98F041" w:rsidR="002C607E" w:rsidRPr="00801847" w:rsidRDefault="002C607E">
      <w:pPr>
        <w:ind w:left="680"/>
        <w:rPr>
          <w:rFonts w:cs="Arial"/>
          <w:sz w:val="24"/>
          <w:szCs w:val="24"/>
        </w:rPr>
      </w:pPr>
    </w:p>
    <w:p w14:paraId="45E56EB7" w14:textId="0D47CEAA" w:rsidR="007E1EED" w:rsidRPr="001C5E08" w:rsidRDefault="0032195B" w:rsidP="001C5E08">
      <w:pPr>
        <w:pStyle w:val="Heading1"/>
      </w:pPr>
      <w:bookmarkStart w:id="56" w:name="_Toc488154792"/>
      <w:r w:rsidRPr="001C5E08">
        <w:lastRenderedPageBreak/>
        <w:t xml:space="preserve">Annex </w:t>
      </w:r>
      <w:r w:rsidR="0035120A" w:rsidRPr="001C5E08">
        <w:t>B</w:t>
      </w:r>
      <w:r w:rsidR="00116396" w:rsidRPr="001C5E08">
        <w:t>:</w:t>
      </w:r>
      <w:r w:rsidR="00AF315F" w:rsidRPr="001C5E08">
        <w:t xml:space="preserve"> </w:t>
      </w:r>
      <w:r w:rsidR="00D71595" w:rsidRPr="001C5E08">
        <w:t>Certification Information</w:t>
      </w:r>
      <w:bookmarkEnd w:id="56"/>
    </w:p>
    <w:tbl>
      <w:tblPr>
        <w:tblStyle w:val="TableGrid1"/>
        <w:tblW w:w="0" w:type="auto"/>
        <w:tblLook w:val="04A0" w:firstRow="1" w:lastRow="0" w:firstColumn="1" w:lastColumn="0" w:noHBand="0" w:noVBand="1"/>
      </w:tblPr>
      <w:tblGrid>
        <w:gridCol w:w="3054"/>
        <w:gridCol w:w="2758"/>
        <w:gridCol w:w="3178"/>
      </w:tblGrid>
      <w:tr w:rsidR="001C5E08" w:rsidRPr="007E1EED" w14:paraId="28309722" w14:textId="77777777" w:rsidTr="00F05D43">
        <w:tc>
          <w:tcPr>
            <w:tcW w:w="9236" w:type="dxa"/>
            <w:gridSpan w:val="3"/>
            <w:tcBorders>
              <w:top w:val="single" w:sz="12" w:space="0" w:color="A11E29"/>
              <w:left w:val="single" w:sz="12" w:space="0" w:color="A11E29"/>
              <w:bottom w:val="single" w:sz="4" w:space="0" w:color="CA2026"/>
              <w:right w:val="single" w:sz="12" w:space="0" w:color="A11E29"/>
            </w:tcBorders>
            <w:shd w:val="clear" w:color="auto" w:fill="A11E29"/>
            <w:vAlign w:val="center"/>
          </w:tcPr>
          <w:p w14:paraId="32B0155E" w14:textId="77777777" w:rsidR="001C5E08" w:rsidRPr="007E1EED" w:rsidRDefault="001C5E08" w:rsidP="001A3363">
            <w:pPr>
              <w:rPr>
                <w:rFonts w:eastAsia="Calibri" w:cs="Arial"/>
                <w:b/>
                <w:szCs w:val="22"/>
              </w:rPr>
            </w:pPr>
            <w:r w:rsidRPr="007E1EED">
              <w:rPr>
                <w:rFonts w:eastAsia="Calibri" w:cs="Arial"/>
                <w:b/>
                <w:color w:val="FFFFFF"/>
                <w:sz w:val="24"/>
                <w:szCs w:val="22"/>
              </w:rPr>
              <w:t>GENERAL INFORMATION</w:t>
            </w:r>
          </w:p>
        </w:tc>
      </w:tr>
      <w:tr w:rsidR="001C5E08" w:rsidRPr="007E1EED" w14:paraId="7B5E693D"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B22C0FA" w14:textId="77777777" w:rsidR="001C5E08" w:rsidRPr="007E1EED" w:rsidRDefault="001C5E08" w:rsidP="001A3363">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2F52178E" w14:textId="77777777" w:rsidR="001C5E08" w:rsidRPr="007E1EED" w:rsidRDefault="001C5E08" w:rsidP="001A3363">
            <w:pPr>
              <w:rPr>
                <w:rFonts w:ascii="Calibri" w:eastAsia="Calibri" w:hAnsi="Calibri" w:cs="Calibri"/>
                <w:sz w:val="20"/>
              </w:rPr>
            </w:pPr>
          </w:p>
        </w:tc>
      </w:tr>
      <w:tr w:rsidR="001C5E08" w:rsidRPr="007E1EED" w14:paraId="146013E1" w14:textId="77777777" w:rsidTr="00F05D43">
        <w:trPr>
          <w:trHeight w:val="346"/>
        </w:trPr>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FF85460" w14:textId="77777777" w:rsidR="001C5E08" w:rsidRPr="00F05D43" w:rsidRDefault="001C5E08" w:rsidP="001A3363">
            <w:pPr>
              <w:rPr>
                <w:rFonts w:eastAsia="Calibri" w:cs="Arial"/>
                <w:b/>
                <w:sz w:val="18"/>
                <w:szCs w:val="18"/>
              </w:rPr>
            </w:pPr>
            <w:r w:rsidRPr="00F05D43">
              <w:rPr>
                <w:rFonts w:eastAsia="Calibri" w:cs="Arial"/>
                <w:b/>
                <w:sz w:val="18"/>
                <w:szCs w:val="18"/>
              </w:rPr>
              <w:t>Languages</w:t>
            </w:r>
          </w:p>
        </w:tc>
        <w:tc>
          <w:tcPr>
            <w:tcW w:w="2847" w:type="dxa"/>
            <w:tcBorders>
              <w:top w:val="single" w:sz="4" w:space="0" w:color="CA2026"/>
              <w:left w:val="single" w:sz="4" w:space="0" w:color="CA2026"/>
              <w:bottom w:val="single" w:sz="4" w:space="0" w:color="CA2026"/>
              <w:right w:val="single" w:sz="4" w:space="0" w:color="CA2026"/>
            </w:tcBorders>
            <w:shd w:val="clear" w:color="auto" w:fill="FFFFFF" w:themeFill="background1"/>
            <w:vAlign w:val="center"/>
          </w:tcPr>
          <w:p w14:paraId="24C9D399" w14:textId="77777777" w:rsidR="001C5E08" w:rsidRPr="00F05D43" w:rsidRDefault="0070278F" w:rsidP="001A3363">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1C5E08" w:rsidRPr="00F05D43">
                  <w:rPr>
                    <w:rFonts w:ascii="Segoe UI Symbol" w:eastAsia="MS Gothic" w:hAnsi="Segoe UI Symbol" w:cs="Segoe UI Symbol"/>
                    <w:sz w:val="18"/>
                    <w:szCs w:val="18"/>
                  </w:rPr>
                  <w:t>☐</w:t>
                </w:r>
              </w:sdtContent>
            </w:sdt>
            <w:r w:rsidR="001C5E08" w:rsidRPr="00F05D43">
              <w:rPr>
                <w:rFonts w:eastAsia="Calibri" w:cs="Arial"/>
                <w:sz w:val="18"/>
                <w:szCs w:val="18"/>
              </w:rPr>
              <w:t xml:space="preserve"> 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6DC75DA2" w14:textId="77777777" w:rsidR="001C5E08" w:rsidRPr="00F05D43" w:rsidRDefault="0070278F" w:rsidP="001A3363">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1C5E08" w:rsidRPr="00F05D43">
                  <w:rPr>
                    <w:rFonts w:ascii="Segoe UI Symbol" w:eastAsia="MS Gothic" w:hAnsi="Segoe UI Symbol" w:cs="Segoe UI Symbol"/>
                    <w:sz w:val="18"/>
                    <w:szCs w:val="18"/>
                  </w:rPr>
                  <w:t>☐</w:t>
                </w:r>
              </w:sdtContent>
            </w:sdt>
            <w:r w:rsidR="001C5E08" w:rsidRPr="00F05D43">
              <w:rPr>
                <w:rFonts w:eastAsia="Calibri" w:cs="Arial"/>
                <w:sz w:val="18"/>
                <w:szCs w:val="18"/>
              </w:rPr>
              <w:t xml:space="preserve"> French</w:t>
            </w:r>
          </w:p>
        </w:tc>
      </w:tr>
      <w:tr w:rsidR="001C5E08" w:rsidRPr="007E1EED" w14:paraId="30E349FF"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44E75450" w14:textId="77777777" w:rsidR="001C5E08" w:rsidRPr="007E1EED" w:rsidRDefault="001C5E08" w:rsidP="001A3363">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99A5607" w14:textId="77777777" w:rsidR="001C5E08" w:rsidRPr="007E1EED" w:rsidRDefault="001C5E08" w:rsidP="001A3363">
            <w:pPr>
              <w:rPr>
                <w:rFonts w:ascii="Calibri" w:eastAsia="Calibri" w:hAnsi="Calibri"/>
                <w:szCs w:val="22"/>
              </w:rPr>
            </w:pPr>
          </w:p>
        </w:tc>
      </w:tr>
      <w:tr w:rsidR="001C5E08" w:rsidRPr="007E1EED" w14:paraId="39BB3132"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9A946E" w14:textId="77777777" w:rsidR="001C5E08" w:rsidRPr="007E1EED" w:rsidRDefault="001C5E08" w:rsidP="001A3363">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3CFCCE" w14:textId="77777777" w:rsidR="001C5E08" w:rsidRPr="007E1EED" w:rsidRDefault="001C5E08" w:rsidP="001A3363">
            <w:pPr>
              <w:rPr>
                <w:rFonts w:ascii="Calibri" w:eastAsia="Calibri" w:hAnsi="Calibri"/>
                <w:szCs w:val="22"/>
              </w:rPr>
            </w:pPr>
          </w:p>
        </w:tc>
      </w:tr>
      <w:tr w:rsidR="001C5E08" w:rsidRPr="007E1EED" w14:paraId="7FB724FA" w14:textId="77777777" w:rsidTr="00F05D43">
        <w:trPr>
          <w:trHeight w:val="346"/>
        </w:trPr>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5D5B1425" w14:textId="77777777" w:rsidR="001C5E08" w:rsidRPr="00CA4706" w:rsidRDefault="001C5E08" w:rsidP="001A3363">
            <w:pPr>
              <w:rPr>
                <w:rFonts w:eastAsia="Calibri" w:cs="Arial"/>
                <w:sz w:val="18"/>
                <w:szCs w:val="18"/>
              </w:rPr>
            </w:pPr>
            <w:r w:rsidRPr="00CA4706">
              <w:rPr>
                <w:rFonts w:eastAsia="Calibri" w:cs="Arial"/>
                <w:b/>
                <w:sz w:val="18"/>
                <w:szCs w:val="18"/>
              </w:rPr>
              <w:t>Certification Scope Statement</w:t>
            </w:r>
            <w:r w:rsidRPr="00CA4706">
              <w:rPr>
                <w:rFonts w:eastAsia="Calibri" w:cs="Arial"/>
                <w:sz w:val="18"/>
                <w:szCs w:val="18"/>
              </w:rPr>
              <w:t xml:space="preserve"> (to be put in the certificate)</w:t>
            </w:r>
          </w:p>
          <w:p w14:paraId="0A20A623" w14:textId="77777777" w:rsidR="001C5E08" w:rsidRPr="00CA4706" w:rsidRDefault="001C5E08" w:rsidP="001A3363">
            <w:pPr>
              <w:rPr>
                <w:rFonts w:eastAsia="Calibri" w:cs="Arial"/>
                <w:sz w:val="18"/>
                <w:szCs w:val="18"/>
              </w:rPr>
            </w:pPr>
          </w:p>
          <w:p w14:paraId="21924643" w14:textId="77777777" w:rsidR="001C5E08" w:rsidRPr="00CA4706" w:rsidRDefault="001C5E08" w:rsidP="001A3363">
            <w:pPr>
              <w:rPr>
                <w:rFonts w:eastAsia="Calibri" w:cs="Arial"/>
                <w:sz w:val="18"/>
                <w:szCs w:val="18"/>
              </w:rPr>
            </w:pPr>
            <w:r w:rsidRPr="00CA4706">
              <w:rPr>
                <w:rFonts w:eastAsia="Calibri" w:cs="Arial"/>
                <w:b/>
                <w:sz w:val="18"/>
                <w:szCs w:val="18"/>
              </w:rPr>
              <w:t>Important Note*</w:t>
            </w:r>
            <w:r w:rsidRPr="00CA4706">
              <w:rPr>
                <w:rFonts w:eastAsia="Calibri" w:cs="Arial"/>
                <w:sz w:val="18"/>
                <w:szCs w:val="18"/>
              </w:rPr>
              <w:t xml:space="preserve"> </w:t>
            </w:r>
          </w:p>
          <w:p w14:paraId="039E3F00" w14:textId="77777777" w:rsidR="001C5E08" w:rsidRPr="007E1EED" w:rsidRDefault="001C5E08" w:rsidP="001A3363">
            <w:pPr>
              <w:rPr>
                <w:rFonts w:eastAsia="Calibri" w:cs="Arial"/>
                <w:sz w:val="18"/>
                <w:szCs w:val="18"/>
              </w:rPr>
            </w:pPr>
            <w:r w:rsidRPr="00CA4706">
              <w:rPr>
                <w:rFonts w:eastAsia="Calibri" w:cs="Arial"/>
                <w:sz w:val="18"/>
                <w:szCs w:val="18"/>
              </w:rPr>
              <w:t xml:space="preserve">Certification Statement shall be precise and include </w:t>
            </w:r>
            <w:r>
              <w:rPr>
                <w:rFonts w:eastAsia="Calibri" w:cs="Arial"/>
                <w:b/>
                <w:sz w:val="18"/>
                <w:szCs w:val="18"/>
              </w:rPr>
              <w:t xml:space="preserve">only </w:t>
            </w:r>
            <w:r w:rsidRPr="00CA4706">
              <w:rPr>
                <w:rFonts w:eastAsia="Calibri" w:cs="Arial"/>
                <w:sz w:val="18"/>
                <w:szCs w:val="18"/>
              </w:rPr>
              <w:t xml:space="preserve">the audited sites and processes.  </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8E3A17D" w14:textId="77777777" w:rsidR="001C5E08" w:rsidRPr="007E1EED" w:rsidRDefault="001C5E08" w:rsidP="001A3363">
            <w:pPr>
              <w:rPr>
                <w:rFonts w:ascii="Calibri" w:eastAsia="Calibri" w:hAnsi="Calibri"/>
                <w:szCs w:val="22"/>
              </w:rPr>
            </w:pPr>
          </w:p>
        </w:tc>
      </w:tr>
      <w:tr w:rsidR="001C5E08" w:rsidRPr="007E1EED" w14:paraId="669C30DD" w14:textId="77777777" w:rsidTr="00F05D43">
        <w:trPr>
          <w:trHeight w:val="346"/>
        </w:trPr>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tcPr>
          <w:p w14:paraId="30129297" w14:textId="77777777" w:rsidR="001C5E08" w:rsidRDefault="001C5E08" w:rsidP="001A3363">
            <w:pPr>
              <w:rPr>
                <w:rFonts w:eastAsia="Calibri" w:cs="Arial"/>
                <w:b/>
                <w:sz w:val="18"/>
                <w:szCs w:val="18"/>
              </w:rPr>
            </w:pPr>
          </w:p>
          <w:p w14:paraId="538E89CA" w14:textId="77777777" w:rsidR="001C5E08" w:rsidRDefault="001C5E08" w:rsidP="001A3363">
            <w:pPr>
              <w:rPr>
                <w:rFonts w:eastAsia="Calibri" w:cs="Arial"/>
                <w:sz w:val="18"/>
                <w:szCs w:val="18"/>
              </w:rPr>
            </w:pPr>
            <w:r w:rsidRPr="0006254D">
              <w:rPr>
                <w:rFonts w:eastAsia="Calibri" w:cs="Arial"/>
                <w:b/>
                <w:sz w:val="18"/>
                <w:szCs w:val="18"/>
              </w:rPr>
              <w:t xml:space="preserve">Excluded clauses in the audited Management System  </w:t>
            </w:r>
            <w:r w:rsidRPr="0006254D">
              <w:rPr>
                <w:rFonts w:eastAsia="Calibri" w:cs="Arial"/>
                <w:sz w:val="18"/>
                <w:szCs w:val="18"/>
              </w:rPr>
              <w:t>(to be put in the certificate)</w:t>
            </w:r>
          </w:p>
          <w:p w14:paraId="1E48E98B" w14:textId="77777777" w:rsidR="001C5E08" w:rsidRPr="00CA4706" w:rsidRDefault="001C5E08" w:rsidP="001A3363">
            <w:pPr>
              <w:rPr>
                <w:rFonts w:eastAsia="Calibri" w:cs="Arial"/>
                <w:b/>
                <w:sz w:val="18"/>
                <w:szCs w:val="18"/>
              </w:rPr>
            </w:pPr>
          </w:p>
        </w:tc>
        <w:tc>
          <w:tcPr>
            <w:tcW w:w="6134" w:type="dxa"/>
            <w:gridSpan w:val="2"/>
            <w:tcBorders>
              <w:top w:val="single" w:sz="4" w:space="0" w:color="CA2026"/>
              <w:left w:val="single" w:sz="4" w:space="0" w:color="CA2026"/>
              <w:bottom w:val="single" w:sz="4" w:space="0" w:color="CA2026"/>
              <w:right w:val="single" w:sz="12" w:space="0" w:color="A11E29"/>
            </w:tcBorders>
          </w:tcPr>
          <w:p w14:paraId="6E344732" w14:textId="77777777" w:rsidR="001C5E08" w:rsidRPr="007E1EED" w:rsidRDefault="001C5E08" w:rsidP="001A3363">
            <w:pPr>
              <w:rPr>
                <w:rFonts w:ascii="Calibri" w:eastAsia="Calibri" w:hAnsi="Calibri"/>
                <w:szCs w:val="22"/>
              </w:rPr>
            </w:pPr>
          </w:p>
        </w:tc>
      </w:tr>
      <w:tr w:rsidR="001C5E08" w:rsidRPr="007E1EED" w14:paraId="7FE54B6E" w14:textId="77777777" w:rsidTr="00F05D43">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110B771D" w14:textId="77777777" w:rsidR="001C5E08" w:rsidRPr="007E1EED" w:rsidRDefault="001C5E08" w:rsidP="001A3363">
            <w:pPr>
              <w:rPr>
                <w:rFonts w:eastAsia="Calibri" w:cs="Arial"/>
                <w:sz w:val="24"/>
                <w:szCs w:val="18"/>
              </w:rPr>
            </w:pPr>
            <w:r w:rsidRPr="007E1EED">
              <w:rPr>
                <w:rFonts w:eastAsia="Calibri" w:cs="Arial"/>
                <w:b/>
                <w:color w:val="FFFFFF"/>
                <w:sz w:val="24"/>
                <w:szCs w:val="18"/>
              </w:rPr>
              <w:t xml:space="preserve">DELIVERY ADDRESS </w:t>
            </w:r>
            <w:r w:rsidRPr="00A63350">
              <w:rPr>
                <w:rFonts w:eastAsia="Calibri" w:cs="Arial"/>
                <w:i/>
                <w:color w:val="FFFFFF"/>
                <w:sz w:val="18"/>
                <w:szCs w:val="18"/>
              </w:rPr>
              <w:t>(Note* This shall be client’s address only)</w:t>
            </w:r>
          </w:p>
        </w:tc>
      </w:tr>
      <w:tr w:rsidR="001C5E08" w:rsidRPr="007E1EED" w14:paraId="6334527E"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8BA822" w14:textId="77777777" w:rsidR="001C5E08" w:rsidRPr="007E1EED" w:rsidRDefault="001C5E08" w:rsidP="001A3363">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ABDECDA" w14:textId="77777777" w:rsidR="001C5E08" w:rsidRPr="007E1EED" w:rsidRDefault="001C5E08" w:rsidP="001A3363">
            <w:pPr>
              <w:rPr>
                <w:rFonts w:ascii="Calibri" w:eastAsia="Calibri" w:hAnsi="Calibri"/>
                <w:szCs w:val="22"/>
              </w:rPr>
            </w:pPr>
          </w:p>
        </w:tc>
      </w:tr>
      <w:tr w:rsidR="001C5E08" w:rsidRPr="007E1EED" w14:paraId="1FE18806"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94D89CE" w14:textId="77777777" w:rsidR="001C5E08" w:rsidRPr="007E1EED" w:rsidRDefault="001C5E08" w:rsidP="001A3363">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EACA277" w14:textId="77777777" w:rsidR="001C5E08" w:rsidRPr="007E1EED" w:rsidRDefault="001C5E08" w:rsidP="001A3363">
            <w:pPr>
              <w:rPr>
                <w:rFonts w:ascii="Calibri" w:eastAsia="Calibri" w:hAnsi="Calibri"/>
                <w:szCs w:val="22"/>
              </w:rPr>
            </w:pPr>
          </w:p>
        </w:tc>
      </w:tr>
      <w:tr w:rsidR="001C5E08" w:rsidRPr="007E1EED" w14:paraId="4C54961D"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A2C0B06" w14:textId="77777777" w:rsidR="001C5E08" w:rsidRPr="007E1EED" w:rsidRDefault="001C5E08" w:rsidP="001A3363">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6AFAB89" w14:textId="77777777" w:rsidR="001C5E08" w:rsidRPr="007E1EED" w:rsidRDefault="001C5E08" w:rsidP="001A3363">
            <w:pPr>
              <w:rPr>
                <w:rFonts w:ascii="Calibri" w:eastAsia="Calibri" w:hAnsi="Calibri"/>
                <w:szCs w:val="22"/>
              </w:rPr>
            </w:pPr>
          </w:p>
        </w:tc>
      </w:tr>
      <w:tr w:rsidR="001C5E08" w:rsidRPr="007E1EED" w14:paraId="37FC5CA0"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40FAD60" w14:textId="77777777" w:rsidR="001C5E08" w:rsidRPr="007E1EED" w:rsidRDefault="001C5E08" w:rsidP="001A3363">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487B29B8" w14:textId="77777777" w:rsidR="001C5E08" w:rsidRPr="007E1EED" w:rsidRDefault="001C5E08" w:rsidP="001A3363">
            <w:pPr>
              <w:rPr>
                <w:rFonts w:ascii="Calibri" w:eastAsia="Calibri" w:hAnsi="Calibri"/>
                <w:szCs w:val="22"/>
              </w:rPr>
            </w:pPr>
          </w:p>
        </w:tc>
      </w:tr>
      <w:tr w:rsidR="001C5E08" w:rsidRPr="007E1EED" w14:paraId="76AE499E"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77A255D" w14:textId="77777777" w:rsidR="001C5E08" w:rsidRPr="007E1EED" w:rsidRDefault="001C5E08" w:rsidP="001A3363">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3F84650" w14:textId="77777777" w:rsidR="001C5E08" w:rsidRPr="007E1EED" w:rsidRDefault="001C5E08" w:rsidP="001A3363">
            <w:pPr>
              <w:rPr>
                <w:rFonts w:ascii="Calibri" w:eastAsia="Calibri" w:hAnsi="Calibri"/>
                <w:szCs w:val="22"/>
              </w:rPr>
            </w:pPr>
          </w:p>
        </w:tc>
      </w:tr>
      <w:tr w:rsidR="001C5E08" w:rsidRPr="007E1EED" w14:paraId="3B98A8C2"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74B3B72" w14:textId="77777777" w:rsidR="001C5E08" w:rsidRPr="007E1EED" w:rsidRDefault="001C5E08" w:rsidP="001A3363">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C34406F" w14:textId="77777777" w:rsidR="001C5E08" w:rsidRPr="007E1EED" w:rsidRDefault="001C5E08" w:rsidP="001A3363">
            <w:pPr>
              <w:rPr>
                <w:rFonts w:ascii="Calibri" w:eastAsia="Calibri" w:hAnsi="Calibri"/>
                <w:szCs w:val="22"/>
              </w:rPr>
            </w:pPr>
          </w:p>
        </w:tc>
      </w:tr>
      <w:tr w:rsidR="001C5E08" w:rsidRPr="007E1EED" w14:paraId="0B9293E8"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6A8EEA6C" w14:textId="77777777" w:rsidR="001C5E08" w:rsidRPr="007E1EED" w:rsidRDefault="001C5E08" w:rsidP="001A3363">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7C42A2C" w14:textId="77777777" w:rsidR="001C5E08" w:rsidRPr="007E1EED" w:rsidRDefault="001C5E08" w:rsidP="001A3363">
            <w:pPr>
              <w:rPr>
                <w:rFonts w:ascii="Calibri" w:eastAsia="Calibri" w:hAnsi="Calibri"/>
                <w:szCs w:val="22"/>
              </w:rPr>
            </w:pPr>
          </w:p>
        </w:tc>
      </w:tr>
      <w:tr w:rsidR="001C5E08" w:rsidRPr="007E1EED" w14:paraId="4A732058" w14:textId="77777777" w:rsidTr="00F05D43">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140EE6C" w14:textId="77777777" w:rsidR="001C5E08" w:rsidRPr="007E1EED" w:rsidRDefault="001C5E08" w:rsidP="001A3363">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3074F20" w14:textId="77777777" w:rsidR="001C5E08" w:rsidRPr="007E1EED" w:rsidRDefault="001C5E08" w:rsidP="001A3363">
            <w:pPr>
              <w:rPr>
                <w:rFonts w:ascii="Calibri" w:eastAsia="Calibri" w:hAnsi="Calibri"/>
                <w:szCs w:val="22"/>
              </w:rPr>
            </w:pPr>
          </w:p>
        </w:tc>
      </w:tr>
      <w:tr w:rsidR="001C5E08" w:rsidRPr="007E1EED" w14:paraId="42CBBE59" w14:textId="77777777" w:rsidTr="00F05D43">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3DAC9FC5" w14:textId="77777777" w:rsidR="001C5E08" w:rsidRPr="007E1EED" w:rsidRDefault="001C5E08" w:rsidP="001A3363">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227A2435" w14:textId="77777777" w:rsidR="001C5E08" w:rsidRPr="007E1EED" w:rsidRDefault="001C5E08" w:rsidP="001A3363">
            <w:pPr>
              <w:rPr>
                <w:rFonts w:ascii="Calibri" w:eastAsia="Calibri" w:hAnsi="Calibri"/>
                <w:szCs w:val="22"/>
              </w:rPr>
            </w:pPr>
          </w:p>
        </w:tc>
      </w:tr>
    </w:tbl>
    <w:p w14:paraId="04F16AD2" w14:textId="77777777" w:rsidR="007E1EED" w:rsidRDefault="007E1EED" w:rsidP="007E1EED"/>
    <w:p w14:paraId="3251B7FC" w14:textId="77777777" w:rsidR="001C5E08" w:rsidRDefault="001C5E08">
      <w:pPr>
        <w:ind w:left="680"/>
        <w:rPr>
          <w:rFonts w:eastAsiaTheme="majorEastAsia" w:cs="Arial"/>
          <w:b/>
          <w:color w:val="A11E29"/>
          <w:spacing w:val="20"/>
          <w:sz w:val="32"/>
          <w:szCs w:val="32"/>
        </w:rPr>
      </w:pPr>
      <w:bookmarkStart w:id="57" w:name="_Toc488154793"/>
      <w:r>
        <w:br w:type="page"/>
      </w:r>
    </w:p>
    <w:p w14:paraId="164AB075" w14:textId="0FB1C7FC" w:rsidR="002A4537" w:rsidRDefault="00263C29" w:rsidP="001C5E08">
      <w:pPr>
        <w:pStyle w:val="Heading1"/>
      </w:pPr>
      <w:r>
        <w:lastRenderedPageBreak/>
        <w:t xml:space="preserve">Annex C: </w:t>
      </w:r>
      <w:r w:rsidR="00AF315F" w:rsidRPr="00801847">
        <w:t>Surveillance Plan</w:t>
      </w:r>
      <w:bookmarkEnd w:id="5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9"/>
        <w:gridCol w:w="1785"/>
        <w:gridCol w:w="2947"/>
        <w:gridCol w:w="912"/>
        <w:gridCol w:w="915"/>
        <w:gridCol w:w="917"/>
        <w:gridCol w:w="915"/>
      </w:tblGrid>
      <w:tr w:rsidR="00504C9B" w:rsidRPr="00F5486B" w14:paraId="0FCBF15E" w14:textId="77777777" w:rsidTr="00A81957">
        <w:trPr>
          <w:trHeight w:val="400"/>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11E29"/>
          </w:tcPr>
          <w:p w14:paraId="5AB93FA8" w14:textId="3A3A39FC" w:rsidR="00504C9B" w:rsidRPr="0009675F" w:rsidRDefault="00504C9B" w:rsidP="001C5E08">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4D591B">
              <w:rPr>
                <w:rFonts w:cs="Arial"/>
                <w:b/>
                <w:color w:val="FFFFFF" w:themeColor="background1"/>
                <w:sz w:val="24"/>
                <w:lang w:val="fr-CA"/>
              </w:rPr>
              <w:t>ISO/IEC 27018</w:t>
            </w:r>
            <w:r w:rsidR="00F5486B" w:rsidRPr="00F5486B">
              <w:rPr>
                <w:rFonts w:cs="Arial"/>
                <w:b/>
                <w:color w:val="FFFFFF" w:themeColor="background1"/>
                <w:sz w:val="24"/>
                <w:lang w:val="fr-CA"/>
              </w:rPr>
              <w:t>:201</w:t>
            </w:r>
            <w:r w:rsidR="003D3456">
              <w:rPr>
                <w:rFonts w:cs="Arial"/>
                <w:b/>
                <w:color w:val="FFFFFF" w:themeColor="background1"/>
                <w:sz w:val="24"/>
                <w:lang w:val="fr-CA"/>
              </w:rPr>
              <w:t>9</w:t>
            </w:r>
          </w:p>
        </w:tc>
      </w:tr>
      <w:tr w:rsidR="00504C9B" w:rsidRPr="00801847" w14:paraId="2DBAFE57" w14:textId="77777777" w:rsidTr="00A81957">
        <w:trPr>
          <w:trHeight w:val="447"/>
        </w:trPr>
        <w:tc>
          <w:tcPr>
            <w:tcW w:w="2964" w:type="pct"/>
            <w:gridSpan w:val="3"/>
            <w:vMerge w:val="restart"/>
            <w:tcBorders>
              <w:top w:val="single" w:sz="12" w:space="0" w:color="A11E29"/>
              <w:left w:val="single" w:sz="12" w:space="0" w:color="A11E29"/>
              <w:right w:val="single" w:sz="2" w:space="0" w:color="CA2026"/>
            </w:tcBorders>
          </w:tcPr>
          <w:p w14:paraId="1DF754C1" w14:textId="77777777" w:rsidR="00504C9B" w:rsidRPr="0009675F" w:rsidRDefault="00504C9B" w:rsidP="00911C9A">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347B2D08" w14:textId="77777777" w:rsidR="00504C9B" w:rsidRPr="0009675F" w:rsidRDefault="00504C9B" w:rsidP="00911C9A">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747B593B" w14:textId="77777777" w:rsidR="00504C9B" w:rsidRPr="0009675F" w:rsidRDefault="00504C9B" w:rsidP="00911C9A">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3B1B17A8" w14:textId="77777777" w:rsidR="00504C9B" w:rsidRPr="00801847" w:rsidRDefault="00504C9B" w:rsidP="00911C9A">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36" w:type="pct"/>
            <w:gridSpan w:val="4"/>
            <w:tcBorders>
              <w:top w:val="single" w:sz="12" w:space="0" w:color="A11E29"/>
              <w:left w:val="single" w:sz="2" w:space="0" w:color="CA2026"/>
              <w:bottom w:val="single" w:sz="2" w:space="0" w:color="CA2026"/>
              <w:right w:val="single" w:sz="12" w:space="0" w:color="A11E29"/>
            </w:tcBorders>
            <w:vAlign w:val="center"/>
          </w:tcPr>
          <w:p w14:paraId="19675F2D" w14:textId="77777777" w:rsidR="00504C9B" w:rsidRPr="00801847" w:rsidRDefault="00504C9B" w:rsidP="00911C9A">
            <w:pPr>
              <w:tabs>
                <w:tab w:val="left" w:pos="3420"/>
              </w:tabs>
              <w:jc w:val="center"/>
              <w:rPr>
                <w:rFonts w:cs="Arial"/>
              </w:rPr>
            </w:pPr>
            <w:r w:rsidRPr="001C5E08">
              <w:rPr>
                <w:rFonts w:cs="Arial"/>
                <w:b/>
                <w:color w:val="A11E29"/>
              </w:rPr>
              <w:t>Plan</w:t>
            </w:r>
          </w:p>
        </w:tc>
      </w:tr>
      <w:tr w:rsidR="00504C9B" w:rsidRPr="00801847" w14:paraId="27BD900D" w14:textId="77777777" w:rsidTr="00A81957">
        <w:trPr>
          <w:trHeight w:val="461"/>
        </w:trPr>
        <w:tc>
          <w:tcPr>
            <w:tcW w:w="2964" w:type="pct"/>
            <w:gridSpan w:val="3"/>
            <w:vMerge/>
            <w:tcBorders>
              <w:left w:val="single" w:sz="12" w:space="0" w:color="A11E29"/>
              <w:bottom w:val="single" w:sz="12" w:space="0" w:color="A11E29"/>
            </w:tcBorders>
            <w:shd w:val="clear" w:color="auto" w:fill="auto"/>
          </w:tcPr>
          <w:p w14:paraId="79BC23E6" w14:textId="77777777" w:rsidR="00504C9B" w:rsidRPr="00801847" w:rsidRDefault="00504C9B" w:rsidP="00911C9A">
            <w:pPr>
              <w:tabs>
                <w:tab w:val="left" w:pos="3420"/>
              </w:tabs>
              <w:rPr>
                <w:rFonts w:cs="Arial"/>
                <w:sz w:val="18"/>
              </w:rPr>
            </w:pPr>
          </w:p>
        </w:tc>
        <w:tc>
          <w:tcPr>
            <w:tcW w:w="507" w:type="pct"/>
            <w:tcBorders>
              <w:bottom w:val="single" w:sz="12" w:space="0" w:color="A11E29"/>
            </w:tcBorders>
            <w:shd w:val="clear" w:color="auto" w:fill="auto"/>
          </w:tcPr>
          <w:p w14:paraId="41BA15A8" w14:textId="77777777" w:rsidR="00504C9B" w:rsidRPr="00801847" w:rsidRDefault="00504C9B" w:rsidP="00911C9A">
            <w:pPr>
              <w:tabs>
                <w:tab w:val="left" w:pos="3420"/>
              </w:tabs>
              <w:jc w:val="center"/>
              <w:rPr>
                <w:rFonts w:cs="Arial"/>
                <w:b/>
                <w:sz w:val="18"/>
                <w:szCs w:val="18"/>
              </w:rPr>
            </w:pPr>
            <w:r w:rsidRPr="00801847">
              <w:rPr>
                <w:rFonts w:cs="Arial"/>
                <w:b/>
                <w:sz w:val="18"/>
                <w:szCs w:val="18"/>
              </w:rPr>
              <w:t>1</w:t>
            </w:r>
          </w:p>
          <w:p w14:paraId="1ADDA57A" w14:textId="0B7E40B4" w:rsidR="00504C9B" w:rsidRPr="00801847" w:rsidRDefault="00504C9B" w:rsidP="00911C9A">
            <w:pPr>
              <w:tabs>
                <w:tab w:val="left" w:pos="3420"/>
              </w:tabs>
              <w:jc w:val="center"/>
              <w:rPr>
                <w:rFonts w:cs="Arial"/>
                <w:b/>
                <w:sz w:val="18"/>
                <w:szCs w:val="18"/>
              </w:rPr>
            </w:pPr>
            <w:r w:rsidRPr="00801847">
              <w:rPr>
                <w:rFonts w:cs="Arial"/>
                <w:b/>
                <w:sz w:val="18"/>
                <w:szCs w:val="18"/>
              </w:rPr>
              <w:t>(20</w:t>
            </w:r>
            <w:r w:rsidR="00B861BF">
              <w:rPr>
                <w:rFonts w:cs="Arial"/>
                <w:b/>
                <w:sz w:val="18"/>
                <w:szCs w:val="18"/>
              </w:rPr>
              <w:t>2</w:t>
            </w:r>
            <w:r w:rsidRPr="00801847">
              <w:rPr>
                <w:rFonts w:cs="Arial"/>
                <w:b/>
                <w:sz w:val="18"/>
                <w:szCs w:val="18"/>
              </w:rPr>
              <w:t>X)</w:t>
            </w:r>
          </w:p>
        </w:tc>
        <w:tc>
          <w:tcPr>
            <w:tcW w:w="509" w:type="pct"/>
            <w:tcBorders>
              <w:bottom w:val="single" w:sz="12" w:space="0" w:color="A11E29"/>
            </w:tcBorders>
            <w:shd w:val="clear" w:color="auto" w:fill="auto"/>
          </w:tcPr>
          <w:p w14:paraId="4421EBD2" w14:textId="77777777" w:rsidR="00504C9B" w:rsidRDefault="00504C9B" w:rsidP="00911C9A">
            <w:pPr>
              <w:tabs>
                <w:tab w:val="left" w:pos="3420"/>
              </w:tabs>
              <w:jc w:val="center"/>
              <w:rPr>
                <w:rFonts w:cs="Arial"/>
                <w:b/>
                <w:sz w:val="18"/>
                <w:szCs w:val="18"/>
              </w:rPr>
            </w:pPr>
            <w:r w:rsidRPr="00801847">
              <w:rPr>
                <w:rFonts w:cs="Arial"/>
                <w:b/>
                <w:sz w:val="18"/>
                <w:szCs w:val="18"/>
              </w:rPr>
              <w:t xml:space="preserve">2 </w:t>
            </w:r>
          </w:p>
          <w:p w14:paraId="6460C176" w14:textId="595A1CFB" w:rsidR="00504C9B" w:rsidRPr="00801847" w:rsidRDefault="00504C9B" w:rsidP="00911C9A">
            <w:pPr>
              <w:tabs>
                <w:tab w:val="left" w:pos="3420"/>
              </w:tabs>
              <w:jc w:val="center"/>
              <w:rPr>
                <w:rFonts w:cs="Arial"/>
                <w:b/>
                <w:sz w:val="18"/>
                <w:szCs w:val="18"/>
              </w:rPr>
            </w:pPr>
            <w:r w:rsidRPr="00801847">
              <w:rPr>
                <w:rFonts w:cs="Arial"/>
                <w:b/>
                <w:sz w:val="18"/>
                <w:szCs w:val="18"/>
              </w:rPr>
              <w:t>(20</w:t>
            </w:r>
            <w:r w:rsidR="00B861BF">
              <w:rPr>
                <w:rFonts w:cs="Arial"/>
                <w:b/>
                <w:sz w:val="18"/>
                <w:szCs w:val="18"/>
              </w:rPr>
              <w:t>2</w:t>
            </w:r>
            <w:r w:rsidRPr="00801847">
              <w:rPr>
                <w:rFonts w:cs="Arial"/>
                <w:b/>
                <w:sz w:val="18"/>
                <w:szCs w:val="18"/>
              </w:rPr>
              <w:t>X)</w:t>
            </w:r>
          </w:p>
        </w:tc>
        <w:tc>
          <w:tcPr>
            <w:tcW w:w="510" w:type="pct"/>
            <w:tcBorders>
              <w:bottom w:val="single" w:sz="12" w:space="0" w:color="A11E29"/>
            </w:tcBorders>
            <w:shd w:val="clear" w:color="auto" w:fill="auto"/>
          </w:tcPr>
          <w:p w14:paraId="6EEAB477" w14:textId="77777777" w:rsidR="00504C9B" w:rsidRPr="00801847" w:rsidRDefault="00504C9B" w:rsidP="00911C9A">
            <w:pPr>
              <w:tabs>
                <w:tab w:val="left" w:pos="3420"/>
              </w:tabs>
              <w:jc w:val="center"/>
              <w:rPr>
                <w:rFonts w:cs="Arial"/>
                <w:b/>
                <w:sz w:val="18"/>
                <w:szCs w:val="18"/>
              </w:rPr>
            </w:pPr>
            <w:r w:rsidRPr="00801847">
              <w:rPr>
                <w:rFonts w:cs="Arial"/>
                <w:b/>
                <w:sz w:val="18"/>
                <w:szCs w:val="18"/>
              </w:rPr>
              <w:t>3</w:t>
            </w:r>
          </w:p>
          <w:p w14:paraId="3D1A28F3" w14:textId="0DFCFD65" w:rsidR="00504C9B" w:rsidRPr="00801847" w:rsidRDefault="00504C9B" w:rsidP="00911C9A">
            <w:pPr>
              <w:tabs>
                <w:tab w:val="left" w:pos="3420"/>
              </w:tabs>
              <w:jc w:val="center"/>
              <w:rPr>
                <w:rFonts w:cs="Arial"/>
                <w:b/>
                <w:sz w:val="18"/>
                <w:szCs w:val="18"/>
              </w:rPr>
            </w:pPr>
            <w:r w:rsidRPr="00801847">
              <w:rPr>
                <w:rFonts w:cs="Arial"/>
                <w:b/>
                <w:sz w:val="18"/>
                <w:szCs w:val="18"/>
              </w:rPr>
              <w:t>(20</w:t>
            </w:r>
            <w:r w:rsidR="00B861BF">
              <w:rPr>
                <w:rFonts w:cs="Arial"/>
                <w:b/>
                <w:sz w:val="18"/>
                <w:szCs w:val="18"/>
              </w:rPr>
              <w:t>2</w:t>
            </w:r>
            <w:r w:rsidRPr="00801847">
              <w:rPr>
                <w:rFonts w:cs="Arial"/>
                <w:b/>
                <w:sz w:val="18"/>
                <w:szCs w:val="18"/>
              </w:rPr>
              <w:t>X)</w:t>
            </w:r>
          </w:p>
        </w:tc>
        <w:tc>
          <w:tcPr>
            <w:tcW w:w="509" w:type="pct"/>
            <w:tcBorders>
              <w:bottom w:val="single" w:sz="12" w:space="0" w:color="CA2026"/>
              <w:right w:val="single" w:sz="12" w:space="0" w:color="A11E29"/>
            </w:tcBorders>
            <w:shd w:val="clear" w:color="auto" w:fill="auto"/>
          </w:tcPr>
          <w:p w14:paraId="2FA1C586" w14:textId="77777777" w:rsidR="00504C9B" w:rsidRPr="00801847" w:rsidRDefault="00504C9B" w:rsidP="00911C9A">
            <w:pPr>
              <w:tabs>
                <w:tab w:val="left" w:pos="3420"/>
              </w:tabs>
              <w:jc w:val="center"/>
              <w:rPr>
                <w:rFonts w:cs="Arial"/>
                <w:b/>
                <w:sz w:val="18"/>
                <w:szCs w:val="18"/>
              </w:rPr>
            </w:pPr>
            <w:r w:rsidRPr="00801847">
              <w:rPr>
                <w:rFonts w:cs="Arial"/>
                <w:b/>
                <w:sz w:val="18"/>
                <w:szCs w:val="18"/>
              </w:rPr>
              <w:t>4</w:t>
            </w:r>
          </w:p>
          <w:p w14:paraId="6C2377F3" w14:textId="1E2E45F7" w:rsidR="00504C9B" w:rsidRPr="00801847" w:rsidRDefault="00504C9B" w:rsidP="00911C9A">
            <w:pPr>
              <w:tabs>
                <w:tab w:val="left" w:pos="3420"/>
              </w:tabs>
              <w:jc w:val="center"/>
              <w:rPr>
                <w:rFonts w:cs="Arial"/>
                <w:b/>
                <w:sz w:val="18"/>
                <w:szCs w:val="18"/>
              </w:rPr>
            </w:pPr>
            <w:r w:rsidRPr="00801847">
              <w:rPr>
                <w:rFonts w:cs="Arial"/>
                <w:b/>
                <w:sz w:val="18"/>
                <w:szCs w:val="18"/>
              </w:rPr>
              <w:t>(20</w:t>
            </w:r>
            <w:r w:rsidR="00B861BF">
              <w:rPr>
                <w:rFonts w:cs="Arial"/>
                <w:b/>
                <w:sz w:val="18"/>
                <w:szCs w:val="18"/>
              </w:rPr>
              <w:t>2</w:t>
            </w:r>
            <w:r w:rsidRPr="00801847">
              <w:rPr>
                <w:rFonts w:cs="Arial"/>
                <w:b/>
                <w:sz w:val="18"/>
                <w:szCs w:val="18"/>
              </w:rPr>
              <w:t>X)</w:t>
            </w:r>
          </w:p>
        </w:tc>
      </w:tr>
      <w:tr w:rsidR="00504C9B" w:rsidRPr="00801847" w14:paraId="3804DC97" w14:textId="77777777" w:rsidTr="00A81957">
        <w:trPr>
          <w:trHeight w:val="260"/>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11E29"/>
          </w:tcPr>
          <w:p w14:paraId="2E4C166B" w14:textId="006E310C" w:rsidR="00504C9B" w:rsidRPr="00BD0DB2" w:rsidRDefault="004D591B" w:rsidP="00911C9A">
            <w:pPr>
              <w:tabs>
                <w:tab w:val="left" w:pos="3420"/>
              </w:tabs>
              <w:jc w:val="center"/>
              <w:rPr>
                <w:rFonts w:cs="Arial"/>
                <w:color w:val="FFFFFF" w:themeColor="background1"/>
                <w:sz w:val="18"/>
              </w:rPr>
            </w:pPr>
            <w:r>
              <w:rPr>
                <w:rFonts w:cs="Arial"/>
                <w:b/>
                <w:color w:val="FFFFFF" w:themeColor="background1"/>
              </w:rPr>
              <w:t>ISO/IEC 27018</w:t>
            </w:r>
            <w:r w:rsidR="001C5E08" w:rsidRPr="001C5E08">
              <w:rPr>
                <w:rFonts w:cs="Arial"/>
                <w:b/>
                <w:color w:val="FFFFFF" w:themeColor="background1"/>
              </w:rPr>
              <w:t>:</w:t>
            </w:r>
            <w:r w:rsidR="00B6340A">
              <w:rPr>
                <w:rFonts w:cs="Arial"/>
                <w:b/>
                <w:color w:val="FFFFFF" w:themeColor="background1"/>
              </w:rPr>
              <w:t>2019</w:t>
            </w:r>
            <w:r w:rsidR="001C5E08">
              <w:rPr>
                <w:rFonts w:cs="Arial"/>
                <w:b/>
                <w:color w:val="FFFFFF" w:themeColor="background1"/>
              </w:rPr>
              <w:t xml:space="preserve"> requirements</w:t>
            </w:r>
          </w:p>
        </w:tc>
      </w:tr>
      <w:tr w:rsidR="00504C9B" w:rsidRPr="00801847" w14:paraId="50BDBA3E" w14:textId="77777777" w:rsidTr="00A81957">
        <w:trPr>
          <w:trHeight w:val="247"/>
        </w:trPr>
        <w:tc>
          <w:tcPr>
            <w:tcW w:w="5000" w:type="pct"/>
            <w:gridSpan w:val="7"/>
            <w:tcBorders>
              <w:top w:val="single" w:sz="12" w:space="0" w:color="A11E29"/>
              <w:left w:val="single" w:sz="12" w:space="0" w:color="A11E29"/>
              <w:right w:val="single" w:sz="12" w:space="0" w:color="A11E29"/>
            </w:tcBorders>
            <w:shd w:val="clear" w:color="auto" w:fill="auto"/>
            <w:vAlign w:val="center"/>
          </w:tcPr>
          <w:p w14:paraId="57C58CF7" w14:textId="77777777" w:rsidR="00504C9B" w:rsidRPr="00801847" w:rsidRDefault="00504C9B" w:rsidP="00911C9A">
            <w:pPr>
              <w:jc w:val="left"/>
              <w:rPr>
                <w:rFonts w:cs="Arial"/>
                <w:sz w:val="18"/>
              </w:rPr>
            </w:pPr>
            <w:r w:rsidRPr="001C5E08">
              <w:rPr>
                <w:rFonts w:cs="Arial"/>
                <w:b/>
                <w:color w:val="A11E29"/>
                <w:sz w:val="18"/>
                <w:szCs w:val="18"/>
              </w:rPr>
              <w:t>Control objectives and controls</w:t>
            </w:r>
          </w:p>
        </w:tc>
      </w:tr>
      <w:tr w:rsidR="00504C9B" w:rsidRPr="00801847" w14:paraId="579DD8E4" w14:textId="77777777" w:rsidTr="00A81957">
        <w:trPr>
          <w:trHeight w:val="247"/>
        </w:trPr>
        <w:tc>
          <w:tcPr>
            <w:tcW w:w="333" w:type="pct"/>
            <w:tcBorders>
              <w:left w:val="single" w:sz="12" w:space="0" w:color="A11E29"/>
            </w:tcBorders>
            <w:shd w:val="clear" w:color="auto" w:fill="auto"/>
            <w:vAlign w:val="center"/>
          </w:tcPr>
          <w:p w14:paraId="199EC68D" w14:textId="3B10722B" w:rsidR="00504C9B" w:rsidRPr="00801847" w:rsidRDefault="00504C9B" w:rsidP="00911C9A">
            <w:pPr>
              <w:jc w:val="left"/>
              <w:rPr>
                <w:rFonts w:cs="Arial"/>
                <w:b/>
                <w:sz w:val="18"/>
              </w:rPr>
            </w:pPr>
            <w:r>
              <w:rPr>
                <w:rFonts w:cs="Arial"/>
                <w:b/>
                <w:sz w:val="18"/>
              </w:rPr>
              <w:t>5</w:t>
            </w:r>
          </w:p>
        </w:tc>
        <w:tc>
          <w:tcPr>
            <w:tcW w:w="2632" w:type="pct"/>
            <w:gridSpan w:val="2"/>
            <w:shd w:val="clear" w:color="auto" w:fill="auto"/>
            <w:vAlign w:val="center"/>
          </w:tcPr>
          <w:p w14:paraId="7B33C385" w14:textId="77777777" w:rsidR="00504C9B" w:rsidRPr="00F246C9" w:rsidRDefault="00504C9B" w:rsidP="00911C9A">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7" w:type="pct"/>
            <w:shd w:val="clear" w:color="auto" w:fill="auto"/>
            <w:vAlign w:val="center"/>
          </w:tcPr>
          <w:p w14:paraId="0BE0BD48"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47CA1F4A"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301F3333"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37FBF2C9" w14:textId="77777777" w:rsidR="00504C9B" w:rsidRPr="00801847" w:rsidRDefault="00504C9B" w:rsidP="00911C9A">
            <w:pPr>
              <w:tabs>
                <w:tab w:val="left" w:pos="3420"/>
              </w:tabs>
              <w:jc w:val="center"/>
              <w:rPr>
                <w:rFonts w:cs="Arial"/>
                <w:sz w:val="18"/>
              </w:rPr>
            </w:pPr>
          </w:p>
        </w:tc>
      </w:tr>
      <w:tr w:rsidR="00504C9B" w:rsidRPr="00801847" w14:paraId="5F5390C6" w14:textId="77777777" w:rsidTr="00A81957">
        <w:trPr>
          <w:trHeight w:val="247"/>
        </w:trPr>
        <w:tc>
          <w:tcPr>
            <w:tcW w:w="333" w:type="pct"/>
            <w:tcBorders>
              <w:left w:val="single" w:sz="12" w:space="0" w:color="A11E29"/>
            </w:tcBorders>
            <w:shd w:val="clear" w:color="auto" w:fill="auto"/>
            <w:vAlign w:val="center"/>
          </w:tcPr>
          <w:p w14:paraId="5D9694CB" w14:textId="1EAEB343" w:rsidR="00504C9B" w:rsidRPr="00801847" w:rsidRDefault="00504C9B" w:rsidP="00911C9A">
            <w:pPr>
              <w:jc w:val="left"/>
              <w:rPr>
                <w:rFonts w:cs="Arial"/>
                <w:b/>
                <w:sz w:val="18"/>
              </w:rPr>
            </w:pPr>
            <w:r>
              <w:rPr>
                <w:rFonts w:cs="Arial"/>
                <w:b/>
                <w:sz w:val="18"/>
              </w:rPr>
              <w:t>6</w:t>
            </w:r>
          </w:p>
        </w:tc>
        <w:tc>
          <w:tcPr>
            <w:tcW w:w="2632" w:type="pct"/>
            <w:gridSpan w:val="2"/>
            <w:shd w:val="clear" w:color="auto" w:fill="auto"/>
            <w:vAlign w:val="center"/>
          </w:tcPr>
          <w:p w14:paraId="74D71426" w14:textId="77777777" w:rsidR="00504C9B" w:rsidRPr="00F246C9" w:rsidRDefault="00504C9B" w:rsidP="00911C9A">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7" w:type="pct"/>
            <w:shd w:val="clear" w:color="auto" w:fill="auto"/>
            <w:vAlign w:val="center"/>
          </w:tcPr>
          <w:p w14:paraId="7A2CDEED"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2671244F"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5D8AA810"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2B5E64F3" w14:textId="77777777" w:rsidR="00504C9B" w:rsidRPr="00801847" w:rsidRDefault="00504C9B" w:rsidP="00911C9A">
            <w:pPr>
              <w:tabs>
                <w:tab w:val="left" w:pos="3420"/>
              </w:tabs>
              <w:jc w:val="center"/>
              <w:rPr>
                <w:rFonts w:cs="Arial"/>
                <w:sz w:val="18"/>
              </w:rPr>
            </w:pPr>
          </w:p>
        </w:tc>
      </w:tr>
      <w:tr w:rsidR="00504C9B" w:rsidRPr="00801847" w14:paraId="18BCB768" w14:textId="77777777" w:rsidTr="00A81957">
        <w:trPr>
          <w:trHeight w:val="247"/>
        </w:trPr>
        <w:tc>
          <w:tcPr>
            <w:tcW w:w="333" w:type="pct"/>
            <w:tcBorders>
              <w:left w:val="single" w:sz="12" w:space="0" w:color="A11E29"/>
            </w:tcBorders>
            <w:shd w:val="clear" w:color="auto" w:fill="auto"/>
            <w:vAlign w:val="center"/>
          </w:tcPr>
          <w:p w14:paraId="23E5D53F" w14:textId="2F1FD65A" w:rsidR="00504C9B" w:rsidRPr="00801847" w:rsidRDefault="00504C9B" w:rsidP="00911C9A">
            <w:pPr>
              <w:jc w:val="left"/>
              <w:rPr>
                <w:rFonts w:cs="Arial"/>
                <w:b/>
                <w:sz w:val="18"/>
              </w:rPr>
            </w:pPr>
            <w:r>
              <w:rPr>
                <w:rFonts w:cs="Arial"/>
                <w:b/>
                <w:sz w:val="18"/>
              </w:rPr>
              <w:t>7</w:t>
            </w:r>
          </w:p>
        </w:tc>
        <w:tc>
          <w:tcPr>
            <w:tcW w:w="2632" w:type="pct"/>
            <w:gridSpan w:val="2"/>
            <w:shd w:val="clear" w:color="auto" w:fill="auto"/>
            <w:vAlign w:val="center"/>
          </w:tcPr>
          <w:p w14:paraId="43329925" w14:textId="77777777" w:rsidR="00504C9B" w:rsidRPr="00F246C9" w:rsidRDefault="00504C9B" w:rsidP="00911C9A">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7" w:type="pct"/>
            <w:shd w:val="clear" w:color="auto" w:fill="auto"/>
            <w:vAlign w:val="center"/>
          </w:tcPr>
          <w:p w14:paraId="0729F052"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6EF51F07"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4CB433F2"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3839B40A" w14:textId="77777777" w:rsidR="00504C9B" w:rsidRPr="00801847" w:rsidRDefault="00504C9B" w:rsidP="00911C9A">
            <w:pPr>
              <w:tabs>
                <w:tab w:val="left" w:pos="3420"/>
              </w:tabs>
              <w:jc w:val="center"/>
              <w:rPr>
                <w:rFonts w:cs="Arial"/>
                <w:sz w:val="18"/>
              </w:rPr>
            </w:pPr>
          </w:p>
        </w:tc>
      </w:tr>
      <w:tr w:rsidR="00504C9B" w:rsidRPr="00801847" w14:paraId="00C06895" w14:textId="77777777" w:rsidTr="00A81957">
        <w:trPr>
          <w:trHeight w:val="247"/>
        </w:trPr>
        <w:tc>
          <w:tcPr>
            <w:tcW w:w="333" w:type="pct"/>
            <w:tcBorders>
              <w:left w:val="single" w:sz="12" w:space="0" w:color="A11E29"/>
            </w:tcBorders>
            <w:shd w:val="clear" w:color="auto" w:fill="auto"/>
            <w:vAlign w:val="center"/>
          </w:tcPr>
          <w:p w14:paraId="1AD4C71B" w14:textId="03602C64" w:rsidR="00504C9B" w:rsidRPr="00801847" w:rsidRDefault="00504C9B" w:rsidP="00911C9A">
            <w:pPr>
              <w:jc w:val="left"/>
              <w:rPr>
                <w:rFonts w:cs="Arial"/>
                <w:b/>
                <w:sz w:val="18"/>
              </w:rPr>
            </w:pPr>
            <w:r>
              <w:rPr>
                <w:rFonts w:cs="Arial"/>
                <w:b/>
                <w:sz w:val="18"/>
              </w:rPr>
              <w:t>8</w:t>
            </w:r>
          </w:p>
        </w:tc>
        <w:tc>
          <w:tcPr>
            <w:tcW w:w="2632" w:type="pct"/>
            <w:gridSpan w:val="2"/>
            <w:shd w:val="clear" w:color="auto" w:fill="auto"/>
            <w:vAlign w:val="center"/>
          </w:tcPr>
          <w:p w14:paraId="6FE724BB" w14:textId="77777777" w:rsidR="00504C9B" w:rsidRPr="00F246C9" w:rsidRDefault="00504C9B" w:rsidP="00911C9A">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7" w:type="pct"/>
            <w:shd w:val="clear" w:color="auto" w:fill="auto"/>
            <w:vAlign w:val="center"/>
          </w:tcPr>
          <w:p w14:paraId="1179168B"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6D6288AB"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7821EE78"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48C67697" w14:textId="77777777" w:rsidR="00504C9B" w:rsidRPr="00801847" w:rsidRDefault="00504C9B" w:rsidP="00911C9A">
            <w:pPr>
              <w:tabs>
                <w:tab w:val="left" w:pos="3420"/>
              </w:tabs>
              <w:jc w:val="center"/>
              <w:rPr>
                <w:rFonts w:cs="Arial"/>
                <w:sz w:val="18"/>
              </w:rPr>
            </w:pPr>
          </w:p>
        </w:tc>
      </w:tr>
      <w:tr w:rsidR="00504C9B" w:rsidRPr="00801847" w14:paraId="4C73FBE6" w14:textId="77777777" w:rsidTr="00A81957">
        <w:trPr>
          <w:trHeight w:val="247"/>
        </w:trPr>
        <w:tc>
          <w:tcPr>
            <w:tcW w:w="333" w:type="pct"/>
            <w:tcBorders>
              <w:left w:val="single" w:sz="12" w:space="0" w:color="A11E29"/>
            </w:tcBorders>
            <w:shd w:val="clear" w:color="auto" w:fill="auto"/>
            <w:vAlign w:val="center"/>
          </w:tcPr>
          <w:p w14:paraId="7078DAEB" w14:textId="1B93AB35" w:rsidR="00504C9B" w:rsidRPr="00801847" w:rsidRDefault="00504C9B" w:rsidP="00911C9A">
            <w:pPr>
              <w:jc w:val="left"/>
              <w:rPr>
                <w:rFonts w:cs="Arial"/>
                <w:b/>
                <w:sz w:val="18"/>
              </w:rPr>
            </w:pPr>
            <w:r>
              <w:rPr>
                <w:rFonts w:cs="Arial"/>
                <w:b/>
                <w:sz w:val="18"/>
              </w:rPr>
              <w:t>9</w:t>
            </w:r>
          </w:p>
        </w:tc>
        <w:tc>
          <w:tcPr>
            <w:tcW w:w="2632" w:type="pct"/>
            <w:gridSpan w:val="2"/>
            <w:shd w:val="clear" w:color="auto" w:fill="auto"/>
            <w:vAlign w:val="center"/>
          </w:tcPr>
          <w:p w14:paraId="67734B74" w14:textId="77777777" w:rsidR="00504C9B" w:rsidRPr="00F246C9" w:rsidRDefault="00504C9B" w:rsidP="00911C9A">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7" w:type="pct"/>
            <w:shd w:val="clear" w:color="auto" w:fill="auto"/>
            <w:vAlign w:val="center"/>
          </w:tcPr>
          <w:p w14:paraId="4D227DAD"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3F3C3C33"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04DE4F04"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5F8A01CD" w14:textId="77777777" w:rsidR="00504C9B" w:rsidRPr="00801847" w:rsidRDefault="00504C9B" w:rsidP="00911C9A">
            <w:pPr>
              <w:tabs>
                <w:tab w:val="left" w:pos="3420"/>
              </w:tabs>
              <w:jc w:val="center"/>
              <w:rPr>
                <w:rFonts w:cs="Arial"/>
                <w:sz w:val="18"/>
              </w:rPr>
            </w:pPr>
          </w:p>
        </w:tc>
      </w:tr>
      <w:tr w:rsidR="00504C9B" w:rsidRPr="00801847" w14:paraId="2095FA0D" w14:textId="77777777" w:rsidTr="00A81957">
        <w:trPr>
          <w:trHeight w:val="247"/>
        </w:trPr>
        <w:tc>
          <w:tcPr>
            <w:tcW w:w="333" w:type="pct"/>
            <w:tcBorders>
              <w:left w:val="single" w:sz="12" w:space="0" w:color="A11E29"/>
            </w:tcBorders>
            <w:shd w:val="clear" w:color="auto" w:fill="auto"/>
            <w:vAlign w:val="center"/>
          </w:tcPr>
          <w:p w14:paraId="18938C03" w14:textId="451C387E" w:rsidR="00504C9B" w:rsidRPr="00801847" w:rsidRDefault="00504C9B" w:rsidP="00911C9A">
            <w:pPr>
              <w:jc w:val="left"/>
              <w:rPr>
                <w:rFonts w:cs="Arial"/>
                <w:b/>
                <w:sz w:val="18"/>
              </w:rPr>
            </w:pPr>
            <w:r>
              <w:rPr>
                <w:rFonts w:cs="Arial"/>
                <w:b/>
                <w:sz w:val="18"/>
              </w:rPr>
              <w:t>10</w:t>
            </w:r>
          </w:p>
        </w:tc>
        <w:tc>
          <w:tcPr>
            <w:tcW w:w="2632" w:type="pct"/>
            <w:gridSpan w:val="2"/>
            <w:shd w:val="clear" w:color="auto" w:fill="auto"/>
            <w:vAlign w:val="center"/>
          </w:tcPr>
          <w:p w14:paraId="6F6F0051"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7" w:type="pct"/>
            <w:shd w:val="clear" w:color="auto" w:fill="auto"/>
            <w:vAlign w:val="center"/>
          </w:tcPr>
          <w:p w14:paraId="106C0A3B"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1BD13501"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43EB2A59"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2FC48102" w14:textId="77777777" w:rsidR="00504C9B" w:rsidRPr="00801847" w:rsidRDefault="00504C9B" w:rsidP="00911C9A">
            <w:pPr>
              <w:tabs>
                <w:tab w:val="left" w:pos="3420"/>
              </w:tabs>
              <w:jc w:val="center"/>
              <w:rPr>
                <w:rFonts w:cs="Arial"/>
                <w:sz w:val="18"/>
              </w:rPr>
            </w:pPr>
          </w:p>
        </w:tc>
      </w:tr>
      <w:tr w:rsidR="00504C9B" w:rsidRPr="00801847" w14:paraId="195DBE46" w14:textId="77777777" w:rsidTr="00A81957">
        <w:trPr>
          <w:trHeight w:val="247"/>
        </w:trPr>
        <w:tc>
          <w:tcPr>
            <w:tcW w:w="333" w:type="pct"/>
            <w:tcBorders>
              <w:left w:val="single" w:sz="12" w:space="0" w:color="A11E29"/>
            </w:tcBorders>
            <w:shd w:val="clear" w:color="auto" w:fill="auto"/>
            <w:vAlign w:val="center"/>
          </w:tcPr>
          <w:p w14:paraId="34A693C6" w14:textId="09BCB8EE" w:rsidR="00504C9B" w:rsidRPr="00801847" w:rsidRDefault="00504C9B" w:rsidP="00911C9A">
            <w:pPr>
              <w:jc w:val="left"/>
              <w:rPr>
                <w:rFonts w:cs="Arial"/>
                <w:b/>
                <w:sz w:val="18"/>
              </w:rPr>
            </w:pPr>
            <w:r>
              <w:rPr>
                <w:rFonts w:cs="Arial"/>
                <w:b/>
                <w:sz w:val="18"/>
              </w:rPr>
              <w:t>11</w:t>
            </w:r>
          </w:p>
        </w:tc>
        <w:tc>
          <w:tcPr>
            <w:tcW w:w="2632" w:type="pct"/>
            <w:gridSpan w:val="2"/>
            <w:shd w:val="clear" w:color="auto" w:fill="auto"/>
            <w:vAlign w:val="center"/>
          </w:tcPr>
          <w:p w14:paraId="757FDE9B"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7" w:type="pct"/>
            <w:shd w:val="clear" w:color="auto" w:fill="auto"/>
            <w:vAlign w:val="center"/>
          </w:tcPr>
          <w:p w14:paraId="458BCBAE"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1F11B74B"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05B16D00"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02AF47AF" w14:textId="77777777" w:rsidR="00504C9B" w:rsidRPr="00801847" w:rsidRDefault="00504C9B" w:rsidP="00911C9A">
            <w:pPr>
              <w:tabs>
                <w:tab w:val="left" w:pos="3420"/>
              </w:tabs>
              <w:jc w:val="center"/>
              <w:rPr>
                <w:rFonts w:cs="Arial"/>
                <w:sz w:val="18"/>
              </w:rPr>
            </w:pPr>
          </w:p>
        </w:tc>
      </w:tr>
      <w:tr w:rsidR="00504C9B" w:rsidRPr="00801847" w14:paraId="0CEA0043" w14:textId="77777777" w:rsidTr="00A81957">
        <w:trPr>
          <w:trHeight w:val="247"/>
        </w:trPr>
        <w:tc>
          <w:tcPr>
            <w:tcW w:w="333" w:type="pct"/>
            <w:tcBorders>
              <w:left w:val="single" w:sz="12" w:space="0" w:color="A11E29"/>
            </w:tcBorders>
            <w:shd w:val="clear" w:color="auto" w:fill="auto"/>
            <w:vAlign w:val="center"/>
          </w:tcPr>
          <w:p w14:paraId="3C5931AA" w14:textId="6A362E20" w:rsidR="00504C9B" w:rsidRPr="00801847" w:rsidRDefault="00504C9B" w:rsidP="00911C9A">
            <w:pPr>
              <w:jc w:val="left"/>
              <w:rPr>
                <w:rFonts w:cs="Arial"/>
                <w:b/>
                <w:sz w:val="18"/>
              </w:rPr>
            </w:pPr>
            <w:r>
              <w:rPr>
                <w:rFonts w:cs="Arial"/>
                <w:b/>
                <w:sz w:val="18"/>
              </w:rPr>
              <w:t>12</w:t>
            </w:r>
          </w:p>
        </w:tc>
        <w:tc>
          <w:tcPr>
            <w:tcW w:w="2632" w:type="pct"/>
            <w:gridSpan w:val="2"/>
            <w:shd w:val="clear" w:color="auto" w:fill="auto"/>
            <w:vAlign w:val="center"/>
          </w:tcPr>
          <w:p w14:paraId="44D31402"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7" w:type="pct"/>
            <w:shd w:val="clear" w:color="auto" w:fill="auto"/>
            <w:vAlign w:val="center"/>
          </w:tcPr>
          <w:p w14:paraId="70B374FA"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2F9B9C5F"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7FCAC498"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20E5047D" w14:textId="77777777" w:rsidR="00504C9B" w:rsidRPr="00801847" w:rsidRDefault="00504C9B" w:rsidP="00911C9A">
            <w:pPr>
              <w:tabs>
                <w:tab w:val="left" w:pos="3420"/>
              </w:tabs>
              <w:jc w:val="center"/>
              <w:rPr>
                <w:rFonts w:cs="Arial"/>
                <w:sz w:val="18"/>
              </w:rPr>
            </w:pPr>
          </w:p>
        </w:tc>
      </w:tr>
      <w:tr w:rsidR="00504C9B" w:rsidRPr="00801847" w14:paraId="5616EB2C" w14:textId="77777777" w:rsidTr="00A81957">
        <w:trPr>
          <w:trHeight w:val="247"/>
        </w:trPr>
        <w:tc>
          <w:tcPr>
            <w:tcW w:w="333" w:type="pct"/>
            <w:tcBorders>
              <w:left w:val="single" w:sz="12" w:space="0" w:color="A11E29"/>
            </w:tcBorders>
            <w:shd w:val="clear" w:color="auto" w:fill="auto"/>
            <w:vAlign w:val="center"/>
          </w:tcPr>
          <w:p w14:paraId="0818BD72" w14:textId="3B946FEC" w:rsidR="00504C9B" w:rsidRPr="00801847" w:rsidRDefault="00504C9B" w:rsidP="00911C9A">
            <w:pPr>
              <w:jc w:val="left"/>
              <w:rPr>
                <w:rFonts w:cs="Arial"/>
                <w:b/>
                <w:sz w:val="18"/>
              </w:rPr>
            </w:pPr>
            <w:r>
              <w:rPr>
                <w:rFonts w:cs="Arial"/>
                <w:b/>
                <w:sz w:val="18"/>
              </w:rPr>
              <w:t>13</w:t>
            </w:r>
          </w:p>
        </w:tc>
        <w:tc>
          <w:tcPr>
            <w:tcW w:w="2632" w:type="pct"/>
            <w:gridSpan w:val="2"/>
            <w:shd w:val="clear" w:color="auto" w:fill="auto"/>
            <w:vAlign w:val="center"/>
          </w:tcPr>
          <w:p w14:paraId="38286D3F"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7" w:type="pct"/>
            <w:shd w:val="clear" w:color="auto" w:fill="auto"/>
            <w:vAlign w:val="center"/>
          </w:tcPr>
          <w:p w14:paraId="01F3D186"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01B9A7AC"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4A62287C"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32B7F3F6" w14:textId="77777777" w:rsidR="00504C9B" w:rsidRPr="00801847" w:rsidRDefault="00504C9B" w:rsidP="00911C9A">
            <w:pPr>
              <w:tabs>
                <w:tab w:val="left" w:pos="3420"/>
              </w:tabs>
              <w:jc w:val="center"/>
              <w:rPr>
                <w:rFonts w:cs="Arial"/>
                <w:sz w:val="18"/>
              </w:rPr>
            </w:pPr>
          </w:p>
        </w:tc>
      </w:tr>
      <w:tr w:rsidR="00504C9B" w:rsidRPr="00801847" w14:paraId="2037D04A" w14:textId="77777777" w:rsidTr="00A81957">
        <w:trPr>
          <w:trHeight w:val="247"/>
        </w:trPr>
        <w:tc>
          <w:tcPr>
            <w:tcW w:w="333" w:type="pct"/>
            <w:tcBorders>
              <w:left w:val="single" w:sz="12" w:space="0" w:color="A11E29"/>
            </w:tcBorders>
            <w:shd w:val="clear" w:color="auto" w:fill="auto"/>
            <w:vAlign w:val="center"/>
          </w:tcPr>
          <w:p w14:paraId="4848E9C6" w14:textId="4EB72475" w:rsidR="00504C9B" w:rsidRPr="00801847" w:rsidRDefault="00504C9B" w:rsidP="00911C9A">
            <w:pPr>
              <w:jc w:val="left"/>
              <w:rPr>
                <w:rFonts w:cs="Arial"/>
                <w:b/>
                <w:sz w:val="18"/>
              </w:rPr>
            </w:pPr>
            <w:r>
              <w:rPr>
                <w:rFonts w:cs="Arial"/>
                <w:b/>
                <w:sz w:val="18"/>
              </w:rPr>
              <w:t>14</w:t>
            </w:r>
          </w:p>
        </w:tc>
        <w:tc>
          <w:tcPr>
            <w:tcW w:w="2632" w:type="pct"/>
            <w:gridSpan w:val="2"/>
            <w:shd w:val="clear" w:color="auto" w:fill="auto"/>
            <w:vAlign w:val="center"/>
          </w:tcPr>
          <w:p w14:paraId="303D3543"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507" w:type="pct"/>
            <w:shd w:val="clear" w:color="auto" w:fill="auto"/>
            <w:vAlign w:val="center"/>
          </w:tcPr>
          <w:p w14:paraId="37310722"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6EEB7B3D"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5AE3D5D5"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718F4430" w14:textId="77777777" w:rsidR="00504C9B" w:rsidRPr="00801847" w:rsidRDefault="00504C9B" w:rsidP="00911C9A">
            <w:pPr>
              <w:tabs>
                <w:tab w:val="left" w:pos="3420"/>
              </w:tabs>
              <w:jc w:val="center"/>
              <w:rPr>
                <w:rFonts w:cs="Arial"/>
                <w:sz w:val="18"/>
              </w:rPr>
            </w:pPr>
          </w:p>
        </w:tc>
      </w:tr>
      <w:tr w:rsidR="00504C9B" w:rsidRPr="00801847" w14:paraId="3A1C7CF4" w14:textId="77777777" w:rsidTr="00A81957">
        <w:trPr>
          <w:trHeight w:val="247"/>
        </w:trPr>
        <w:tc>
          <w:tcPr>
            <w:tcW w:w="333" w:type="pct"/>
            <w:tcBorders>
              <w:left w:val="single" w:sz="12" w:space="0" w:color="A11E29"/>
            </w:tcBorders>
            <w:shd w:val="clear" w:color="auto" w:fill="auto"/>
            <w:vAlign w:val="center"/>
          </w:tcPr>
          <w:p w14:paraId="183E5B43" w14:textId="59258796" w:rsidR="00504C9B" w:rsidRPr="00801847" w:rsidRDefault="00504C9B" w:rsidP="00911C9A">
            <w:pPr>
              <w:jc w:val="left"/>
              <w:rPr>
                <w:rFonts w:cs="Arial"/>
                <w:b/>
                <w:sz w:val="18"/>
              </w:rPr>
            </w:pPr>
            <w:r>
              <w:rPr>
                <w:rFonts w:cs="Arial"/>
                <w:b/>
                <w:sz w:val="18"/>
              </w:rPr>
              <w:t>15</w:t>
            </w:r>
          </w:p>
        </w:tc>
        <w:tc>
          <w:tcPr>
            <w:tcW w:w="2632" w:type="pct"/>
            <w:gridSpan w:val="2"/>
            <w:shd w:val="clear" w:color="auto" w:fill="auto"/>
            <w:vAlign w:val="center"/>
          </w:tcPr>
          <w:p w14:paraId="2B3FCB8B"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7" w:type="pct"/>
            <w:shd w:val="clear" w:color="auto" w:fill="auto"/>
            <w:vAlign w:val="center"/>
          </w:tcPr>
          <w:p w14:paraId="497061CC"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7764A1D4"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6AA1303C"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44C44F21" w14:textId="77777777" w:rsidR="00504C9B" w:rsidRPr="00801847" w:rsidRDefault="00504C9B" w:rsidP="00911C9A">
            <w:pPr>
              <w:tabs>
                <w:tab w:val="left" w:pos="3420"/>
              </w:tabs>
              <w:jc w:val="center"/>
              <w:rPr>
                <w:rFonts w:cs="Arial"/>
                <w:sz w:val="18"/>
              </w:rPr>
            </w:pPr>
          </w:p>
        </w:tc>
      </w:tr>
      <w:tr w:rsidR="00504C9B" w:rsidRPr="00801847" w14:paraId="762E6DEB" w14:textId="77777777" w:rsidTr="00A81957">
        <w:trPr>
          <w:trHeight w:val="247"/>
        </w:trPr>
        <w:tc>
          <w:tcPr>
            <w:tcW w:w="333" w:type="pct"/>
            <w:tcBorders>
              <w:left w:val="single" w:sz="12" w:space="0" w:color="A11E29"/>
            </w:tcBorders>
            <w:shd w:val="clear" w:color="auto" w:fill="auto"/>
            <w:vAlign w:val="center"/>
          </w:tcPr>
          <w:p w14:paraId="71F27FEB" w14:textId="21949109" w:rsidR="00504C9B" w:rsidRDefault="00504C9B" w:rsidP="00911C9A">
            <w:pPr>
              <w:jc w:val="left"/>
              <w:rPr>
                <w:rFonts w:cs="Arial"/>
                <w:b/>
                <w:sz w:val="18"/>
              </w:rPr>
            </w:pPr>
            <w:r>
              <w:rPr>
                <w:rFonts w:cs="Arial"/>
                <w:b/>
                <w:sz w:val="18"/>
              </w:rPr>
              <w:t>16</w:t>
            </w:r>
          </w:p>
        </w:tc>
        <w:tc>
          <w:tcPr>
            <w:tcW w:w="2632" w:type="pct"/>
            <w:gridSpan w:val="2"/>
            <w:shd w:val="clear" w:color="auto" w:fill="auto"/>
            <w:vAlign w:val="center"/>
          </w:tcPr>
          <w:p w14:paraId="7F224E0F"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7" w:type="pct"/>
            <w:shd w:val="clear" w:color="auto" w:fill="auto"/>
            <w:vAlign w:val="center"/>
          </w:tcPr>
          <w:p w14:paraId="621980AB"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076A1DA1"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0CFF667C"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3D0B50FA" w14:textId="77777777" w:rsidR="00504C9B" w:rsidRPr="00801847" w:rsidRDefault="00504C9B" w:rsidP="00911C9A">
            <w:pPr>
              <w:tabs>
                <w:tab w:val="left" w:pos="3420"/>
              </w:tabs>
              <w:jc w:val="center"/>
              <w:rPr>
                <w:rFonts w:cs="Arial"/>
                <w:sz w:val="18"/>
              </w:rPr>
            </w:pPr>
          </w:p>
        </w:tc>
      </w:tr>
      <w:tr w:rsidR="00504C9B" w:rsidRPr="00801847" w14:paraId="75EFEBEE" w14:textId="77777777" w:rsidTr="00A81957">
        <w:trPr>
          <w:trHeight w:val="247"/>
        </w:trPr>
        <w:tc>
          <w:tcPr>
            <w:tcW w:w="333" w:type="pct"/>
            <w:tcBorders>
              <w:left w:val="single" w:sz="12" w:space="0" w:color="A11E29"/>
            </w:tcBorders>
            <w:shd w:val="clear" w:color="auto" w:fill="auto"/>
            <w:vAlign w:val="center"/>
          </w:tcPr>
          <w:p w14:paraId="6E3BCE2C" w14:textId="43F4C112" w:rsidR="00504C9B" w:rsidRDefault="00504C9B" w:rsidP="00911C9A">
            <w:pPr>
              <w:jc w:val="left"/>
              <w:rPr>
                <w:rFonts w:cs="Arial"/>
                <w:b/>
                <w:sz w:val="18"/>
              </w:rPr>
            </w:pPr>
            <w:r>
              <w:rPr>
                <w:rFonts w:cs="Arial"/>
                <w:b/>
                <w:sz w:val="18"/>
              </w:rPr>
              <w:t>17</w:t>
            </w:r>
          </w:p>
        </w:tc>
        <w:tc>
          <w:tcPr>
            <w:tcW w:w="2632" w:type="pct"/>
            <w:gridSpan w:val="2"/>
            <w:shd w:val="clear" w:color="auto" w:fill="auto"/>
            <w:vAlign w:val="center"/>
          </w:tcPr>
          <w:p w14:paraId="07616D4B"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7" w:type="pct"/>
            <w:shd w:val="clear" w:color="auto" w:fill="auto"/>
            <w:vAlign w:val="center"/>
          </w:tcPr>
          <w:p w14:paraId="3FAA7ABD"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0A3369BF"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716C89FE"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6BF6CBA8" w14:textId="77777777" w:rsidR="00504C9B" w:rsidRPr="00801847" w:rsidRDefault="00504C9B" w:rsidP="00911C9A">
            <w:pPr>
              <w:tabs>
                <w:tab w:val="left" w:pos="3420"/>
              </w:tabs>
              <w:jc w:val="center"/>
              <w:rPr>
                <w:rFonts w:cs="Arial"/>
                <w:sz w:val="18"/>
              </w:rPr>
            </w:pPr>
          </w:p>
        </w:tc>
      </w:tr>
      <w:tr w:rsidR="00504C9B" w:rsidRPr="00801847" w14:paraId="5007CB96" w14:textId="77777777" w:rsidTr="00A81957">
        <w:trPr>
          <w:trHeight w:val="247"/>
        </w:trPr>
        <w:tc>
          <w:tcPr>
            <w:tcW w:w="333" w:type="pct"/>
            <w:tcBorders>
              <w:left w:val="single" w:sz="12" w:space="0" w:color="A11E29"/>
            </w:tcBorders>
            <w:shd w:val="clear" w:color="auto" w:fill="auto"/>
            <w:vAlign w:val="center"/>
          </w:tcPr>
          <w:p w14:paraId="103B0C10" w14:textId="4CB8AE52" w:rsidR="00504C9B" w:rsidRDefault="00504C9B" w:rsidP="00911C9A">
            <w:pPr>
              <w:jc w:val="left"/>
              <w:rPr>
                <w:rFonts w:cs="Arial"/>
                <w:b/>
                <w:sz w:val="18"/>
              </w:rPr>
            </w:pPr>
            <w:r>
              <w:rPr>
                <w:rFonts w:cs="Arial"/>
                <w:b/>
                <w:sz w:val="18"/>
              </w:rPr>
              <w:t>18</w:t>
            </w:r>
          </w:p>
        </w:tc>
        <w:tc>
          <w:tcPr>
            <w:tcW w:w="2632" w:type="pct"/>
            <w:gridSpan w:val="2"/>
            <w:shd w:val="clear" w:color="auto" w:fill="auto"/>
            <w:vAlign w:val="center"/>
          </w:tcPr>
          <w:p w14:paraId="444A8C5E" w14:textId="77777777" w:rsidR="00504C9B" w:rsidRPr="00F246C9" w:rsidRDefault="00504C9B" w:rsidP="00911C9A">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7" w:type="pct"/>
            <w:shd w:val="clear" w:color="auto" w:fill="auto"/>
            <w:vAlign w:val="center"/>
          </w:tcPr>
          <w:p w14:paraId="7AF7C1B8" w14:textId="77777777" w:rsidR="00504C9B" w:rsidRPr="00801847" w:rsidRDefault="00504C9B" w:rsidP="00911C9A">
            <w:pPr>
              <w:tabs>
                <w:tab w:val="left" w:pos="3420"/>
              </w:tabs>
              <w:jc w:val="center"/>
              <w:rPr>
                <w:rFonts w:cs="Arial"/>
                <w:sz w:val="18"/>
              </w:rPr>
            </w:pPr>
          </w:p>
        </w:tc>
        <w:tc>
          <w:tcPr>
            <w:tcW w:w="509" w:type="pct"/>
            <w:shd w:val="clear" w:color="auto" w:fill="auto"/>
            <w:vAlign w:val="center"/>
          </w:tcPr>
          <w:p w14:paraId="0DCFAC4E" w14:textId="77777777" w:rsidR="00504C9B" w:rsidRPr="00801847" w:rsidRDefault="00504C9B" w:rsidP="00911C9A">
            <w:pPr>
              <w:tabs>
                <w:tab w:val="left" w:pos="3420"/>
              </w:tabs>
              <w:jc w:val="center"/>
              <w:rPr>
                <w:rFonts w:cs="Arial"/>
                <w:sz w:val="18"/>
              </w:rPr>
            </w:pPr>
          </w:p>
        </w:tc>
        <w:tc>
          <w:tcPr>
            <w:tcW w:w="510" w:type="pct"/>
            <w:shd w:val="clear" w:color="auto" w:fill="auto"/>
            <w:vAlign w:val="center"/>
          </w:tcPr>
          <w:p w14:paraId="7311D492" w14:textId="77777777" w:rsidR="00504C9B" w:rsidRPr="00801847" w:rsidRDefault="00504C9B" w:rsidP="00911C9A">
            <w:pPr>
              <w:tabs>
                <w:tab w:val="left" w:pos="3420"/>
              </w:tabs>
              <w:jc w:val="center"/>
              <w:rPr>
                <w:rFonts w:cs="Arial"/>
                <w:sz w:val="18"/>
              </w:rPr>
            </w:pPr>
          </w:p>
        </w:tc>
        <w:tc>
          <w:tcPr>
            <w:tcW w:w="509" w:type="pct"/>
            <w:tcBorders>
              <w:right w:val="single" w:sz="12" w:space="0" w:color="A11E29"/>
            </w:tcBorders>
            <w:shd w:val="clear" w:color="auto" w:fill="auto"/>
            <w:vAlign w:val="center"/>
          </w:tcPr>
          <w:p w14:paraId="0E14D3A3" w14:textId="77777777" w:rsidR="00504C9B" w:rsidRPr="00801847" w:rsidRDefault="00504C9B" w:rsidP="00911C9A">
            <w:pPr>
              <w:tabs>
                <w:tab w:val="left" w:pos="3420"/>
              </w:tabs>
              <w:jc w:val="center"/>
              <w:rPr>
                <w:rFonts w:cs="Arial"/>
                <w:sz w:val="18"/>
              </w:rPr>
            </w:pPr>
          </w:p>
        </w:tc>
      </w:tr>
      <w:tr w:rsidR="00504C9B" w:rsidRPr="00801847" w14:paraId="1A016091" w14:textId="77777777" w:rsidTr="00A81957">
        <w:trPr>
          <w:trHeight w:val="247"/>
        </w:trPr>
        <w:tc>
          <w:tcPr>
            <w:tcW w:w="2964" w:type="pct"/>
            <w:gridSpan w:val="3"/>
            <w:tcBorders>
              <w:left w:val="single" w:sz="12" w:space="0" w:color="A11E29"/>
              <w:bottom w:val="single" w:sz="12" w:space="0" w:color="A11E29"/>
            </w:tcBorders>
            <w:shd w:val="clear" w:color="auto" w:fill="auto"/>
            <w:vAlign w:val="center"/>
          </w:tcPr>
          <w:p w14:paraId="561A1C3F" w14:textId="77777777" w:rsidR="00504C9B" w:rsidRPr="00801847" w:rsidRDefault="00504C9B" w:rsidP="00911C9A">
            <w:pPr>
              <w:pStyle w:val="Heading4"/>
              <w:jc w:val="left"/>
              <w:rPr>
                <w:rFonts w:ascii="Arial" w:hAnsi="Arial" w:cs="Arial"/>
                <w:b/>
                <w:i w:val="0"/>
                <w:color w:val="000000" w:themeColor="text1"/>
                <w:sz w:val="18"/>
                <w:szCs w:val="18"/>
              </w:rPr>
            </w:pPr>
            <w:r w:rsidRPr="00801847">
              <w:rPr>
                <w:rFonts w:ascii="Arial" w:hAnsi="Arial" w:cs="Arial"/>
                <w:b/>
                <w:i w:val="0"/>
                <w:color w:val="000000" w:themeColor="text1"/>
                <w:sz w:val="18"/>
              </w:rPr>
              <w:t>Use of Logo</w:t>
            </w:r>
          </w:p>
        </w:tc>
        <w:tc>
          <w:tcPr>
            <w:tcW w:w="507" w:type="pct"/>
            <w:tcBorders>
              <w:bottom w:val="single" w:sz="12" w:space="0" w:color="A11E29"/>
            </w:tcBorders>
            <w:shd w:val="clear" w:color="auto" w:fill="auto"/>
            <w:vAlign w:val="center"/>
          </w:tcPr>
          <w:p w14:paraId="42BA8629" w14:textId="77777777" w:rsidR="00504C9B" w:rsidRPr="00801847" w:rsidRDefault="00504C9B" w:rsidP="00911C9A">
            <w:pPr>
              <w:tabs>
                <w:tab w:val="left" w:pos="3420"/>
              </w:tabs>
              <w:jc w:val="center"/>
              <w:rPr>
                <w:rFonts w:cs="Arial"/>
                <w:sz w:val="18"/>
              </w:rPr>
            </w:pPr>
          </w:p>
        </w:tc>
        <w:tc>
          <w:tcPr>
            <w:tcW w:w="509" w:type="pct"/>
            <w:tcBorders>
              <w:bottom w:val="single" w:sz="12" w:space="0" w:color="A11E29"/>
            </w:tcBorders>
            <w:shd w:val="clear" w:color="auto" w:fill="auto"/>
            <w:vAlign w:val="center"/>
          </w:tcPr>
          <w:p w14:paraId="08B9B49B" w14:textId="77777777" w:rsidR="00504C9B" w:rsidRPr="00801847" w:rsidRDefault="00504C9B" w:rsidP="00911C9A">
            <w:pPr>
              <w:tabs>
                <w:tab w:val="left" w:pos="3420"/>
              </w:tabs>
              <w:jc w:val="center"/>
              <w:rPr>
                <w:rFonts w:cs="Arial"/>
                <w:sz w:val="18"/>
              </w:rPr>
            </w:pPr>
          </w:p>
        </w:tc>
        <w:tc>
          <w:tcPr>
            <w:tcW w:w="510" w:type="pct"/>
            <w:tcBorders>
              <w:bottom w:val="single" w:sz="12" w:space="0" w:color="A11E29"/>
            </w:tcBorders>
            <w:shd w:val="clear" w:color="auto" w:fill="auto"/>
            <w:vAlign w:val="center"/>
          </w:tcPr>
          <w:p w14:paraId="57524C63" w14:textId="77777777" w:rsidR="00504C9B" w:rsidRPr="00801847" w:rsidRDefault="00504C9B" w:rsidP="00911C9A">
            <w:pPr>
              <w:tabs>
                <w:tab w:val="left" w:pos="3420"/>
              </w:tabs>
              <w:jc w:val="center"/>
              <w:rPr>
                <w:rFonts w:cs="Arial"/>
                <w:sz w:val="18"/>
              </w:rPr>
            </w:pPr>
          </w:p>
        </w:tc>
        <w:tc>
          <w:tcPr>
            <w:tcW w:w="509" w:type="pct"/>
            <w:tcBorders>
              <w:bottom w:val="single" w:sz="12" w:space="0" w:color="CA2026"/>
              <w:right w:val="single" w:sz="12" w:space="0" w:color="A11E29"/>
            </w:tcBorders>
            <w:shd w:val="clear" w:color="auto" w:fill="auto"/>
            <w:vAlign w:val="center"/>
          </w:tcPr>
          <w:p w14:paraId="0B496702" w14:textId="77777777" w:rsidR="00504C9B" w:rsidRPr="00801847" w:rsidRDefault="00504C9B" w:rsidP="00911C9A">
            <w:pPr>
              <w:tabs>
                <w:tab w:val="left" w:pos="3420"/>
              </w:tabs>
              <w:jc w:val="center"/>
              <w:rPr>
                <w:rFonts w:cs="Arial"/>
                <w:sz w:val="18"/>
              </w:rPr>
            </w:pPr>
          </w:p>
        </w:tc>
      </w:tr>
      <w:tr w:rsidR="00504C9B" w:rsidRPr="00801847" w14:paraId="6B7C76D2" w14:textId="77777777" w:rsidTr="00A81957">
        <w:trPr>
          <w:trHeight w:val="961"/>
        </w:trPr>
        <w:tc>
          <w:tcPr>
            <w:tcW w:w="1326" w:type="pct"/>
            <w:gridSpan w:val="2"/>
            <w:tcBorders>
              <w:top w:val="single" w:sz="12" w:space="0" w:color="A11E29"/>
              <w:left w:val="single" w:sz="12" w:space="0" w:color="A11E29"/>
              <w:bottom w:val="single" w:sz="12" w:space="0" w:color="A11E29"/>
              <w:right w:val="single" w:sz="12" w:space="0" w:color="A11E29"/>
            </w:tcBorders>
            <w:vAlign w:val="center"/>
          </w:tcPr>
          <w:p w14:paraId="41E24DED" w14:textId="77777777" w:rsidR="00504C9B" w:rsidRPr="00801847" w:rsidRDefault="00504C9B" w:rsidP="00911C9A">
            <w:pPr>
              <w:tabs>
                <w:tab w:val="left" w:pos="3420"/>
              </w:tabs>
              <w:jc w:val="left"/>
              <w:rPr>
                <w:rFonts w:cs="Arial"/>
                <w:b/>
                <w:sz w:val="16"/>
              </w:rPr>
            </w:pPr>
            <w:r w:rsidRPr="00801847">
              <w:rPr>
                <w:rFonts w:cs="Arial"/>
                <w:b/>
                <w:sz w:val="18"/>
              </w:rPr>
              <w:t>Notes and comments:</w:t>
            </w:r>
          </w:p>
        </w:tc>
        <w:tc>
          <w:tcPr>
            <w:tcW w:w="3674"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504C9B" w:rsidRPr="00801847" w:rsidRDefault="00504C9B" w:rsidP="00911C9A">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2CB24613" w14:textId="12911ECF" w:rsidR="00F707D0" w:rsidRDefault="002A4537" w:rsidP="00F707D0">
      <w:pPr>
        <w:rPr>
          <w:i/>
          <w:sz w:val="20"/>
        </w:rPr>
      </w:pPr>
      <w:r w:rsidRPr="00805B45">
        <w:rPr>
          <w:i/>
          <w:sz w:val="20"/>
        </w:rPr>
        <w:t>For planned visits, mark “O” in the box for eac</w:t>
      </w:r>
      <w:r w:rsidR="001F7F9E">
        <w:rPr>
          <w:i/>
          <w:sz w:val="20"/>
        </w:rPr>
        <w:t>h clause/process to be covered.</w:t>
      </w:r>
    </w:p>
    <w:p w14:paraId="6457A711" w14:textId="5E55229E" w:rsidR="00F707D0" w:rsidRDefault="00F707D0">
      <w:pPr>
        <w:ind w:left="680"/>
        <w:rPr>
          <w:i/>
          <w:sz w:val="20"/>
        </w:rPr>
      </w:pPr>
    </w:p>
    <w:p w14:paraId="031DF04D" w14:textId="77777777" w:rsidR="001C5E08" w:rsidRDefault="001C5E08">
      <w:pPr>
        <w:ind w:left="680"/>
        <w:rPr>
          <w:i/>
          <w:sz w:val="20"/>
        </w:rPr>
      </w:pPr>
    </w:p>
    <w:p w14:paraId="2E9878D7" w14:textId="77777777" w:rsidR="001C5E08" w:rsidRDefault="001C5E08">
      <w:pPr>
        <w:ind w:left="680"/>
        <w:rPr>
          <w:i/>
          <w:sz w:val="20"/>
        </w:rPr>
      </w:pPr>
    </w:p>
    <w:p w14:paraId="02806966" w14:textId="77777777" w:rsidR="009213E0" w:rsidRDefault="009213E0" w:rsidP="00F707D0">
      <w:pPr>
        <w:rPr>
          <w:i/>
          <w:sz w:val="20"/>
        </w:rPr>
      </w:pPr>
    </w:p>
    <w:p w14:paraId="13580DFA" w14:textId="77777777" w:rsidR="009213E0" w:rsidRDefault="009213E0" w:rsidP="00F707D0">
      <w:pPr>
        <w:rPr>
          <w:i/>
          <w:sz w:val="20"/>
        </w:rPr>
      </w:pPr>
    </w:p>
    <w:p w14:paraId="7B4148C1" w14:textId="0EBD9BC8" w:rsidR="00F707D0" w:rsidRPr="00F707D0" w:rsidRDefault="00CC459C" w:rsidP="00F707D0">
      <w:pPr>
        <w:rPr>
          <w:i/>
          <w:sz w:val="20"/>
        </w:rPr>
      </w:pPr>
      <w:r>
        <w:rPr>
          <w:noProof/>
        </w:rPr>
        <mc:AlternateContent>
          <mc:Choice Requires="wps">
            <w:drawing>
              <wp:anchor distT="0" distB="0" distL="114300" distR="114300" simplePos="0" relativeHeight="251658240" behindDoc="1" locked="0" layoutInCell="1" allowOverlap="1" wp14:anchorId="39FA41E0" wp14:editId="1B0E0DB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8D936"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zcegIAAIYFAAAOAAAAZHJzL2Uyb0RvYy54bWysVE1v2zAMvQ/YfxB0X20HSdMFdYqgRYYB&#10;RVu0HXpWZCkWIIuapMTJfv0o+SNdV+xQLAeFEslH8pnk5dWh0WQvnFdgSlqc5ZQIw6FSZlvSH8/r&#10;LxeU+MBMxTQYUdKj8PRq+fnTZWsXYgI16Eo4giDGL1pb0joEu8gyz2vRMH8GVhhUSnANC3h126xy&#10;rEX0RmeTPD/PWnCVdcCF9/h60ynpMuFLKXi4l9KLQHRJMbeQTpfOTTyz5SVbbB2zteJ9GuwDWTRM&#10;GQw6Qt2wwMjOqb+gGsUdeJDhjEOTgZSKi1QDVlPkb6p5qpkVqRYkx9uRJv//YPnd/sk+OKShtX7h&#10;UYxVHKRr4j/mRw6JrONIljgEwvHxfDaZX+TIKUfd/HxWzGeRzezkbZ0P3wQ0JAoldfgxEkdsf+tD&#10;ZzqYxGAetKrWSut0iQ0grrUje4afbrMtevA/rLT5kCPmGD2zU8lJCkctIp42j0ISVWGRk5Rw6sZT&#10;MoxzYULRqWpWiS7HWY6/Icsh/URIAozIEqsbsXuAwbIDGbA7enr76CpSM4/O+b8S65xHjxQZTBid&#10;G2XAvQegsao+cmc/kNRRE1naQHV8cMRBN0re8rXCz3vLfHhgDmcHOwL3QbjHQ2poSwq9REkN7td7&#10;79EeWxq1lLQ4iyX1P3fMCUr0d4PN/rWYTuPwpst0Np/gxb3WbF5rzK65BuyZAjeP5UmM9kEPonTQ&#10;vODaWMWoqGKGY+yS8uCGy3XodgQuHi5Wq2SGA2tZuDVPlkfwyGps3+fDC3O27/GA03EHw9yyxZtW&#10;72yjp4HVLoBUaQ5OvPZ847CnxukXU9wmr+/J6rQ+l78BAAD//wMAUEsDBBQABgAIAAAAIQA2PjsX&#10;4gAAAA0BAAAPAAAAZHJzL2Rvd25yZXYueG1sTI/BToQwEIbvJr5DMybedgu4yoKUjTEaY+JBd030&#10;OAstEOmU0MLi2zue9Djzf/nnm2K32F7MevSdIwXxOgKhqXJ1R42C98PjagvCB6Qae0dawbf2sCvP&#10;zwrMa3eiNz3vQyO4hHyOCtoQhlxKX7Xaol+7QRNnxo0WA49jI+sRT1xue5lE0Y202BFfaHHQ962u&#10;vvaTVfBp8Onw8OxfpElmk3Wv04dJJ6UuL5a7WxBBL+EPhl99VoeSnY5uotqLXsFqm8aMcnB1Hacg&#10;GMk2UQbiyKtNmiQgy0L+/6L8AQAA//8DAFBLAQItABQABgAIAAAAIQC2gziS/gAAAOEBAAATAAAA&#10;AAAAAAAAAAAAAAAAAABbQ29udGVudF9UeXBlc10ueG1sUEsBAi0AFAAGAAgAAAAhADj9If/WAAAA&#10;lAEAAAsAAAAAAAAAAAAAAAAALwEAAF9yZWxzLy5yZWxzUEsBAi0AFAAGAAgAAAAhAA4VfNx6AgAA&#10;hgUAAA4AAAAAAAAAAAAAAAAALgIAAGRycy9lMm9Eb2MueG1sUEsBAi0AFAAGAAgAAAAhADY+Oxfi&#10;AAAADQEAAA8AAAAAAAAAAAAAAAAA1AQAAGRycy9kb3ducmV2LnhtbFBLBQYAAAAABAAEAPMAAADj&#10;BQAAAAA=&#10;" fillcolor="white [3212]" strokecolor="white [3212]" strokeweight="1pt">
                <w10:wrap type="through"/>
              </v:rect>
            </w:pict>
          </mc:Fallback>
        </mc:AlternateContent>
      </w:r>
    </w:p>
    <w:sectPr w:rsidR="00F707D0" w:rsidRPr="00F707D0" w:rsidSect="009213E0">
      <w:headerReference w:type="default" r:id="rId25"/>
      <w:headerReference w:type="first" r:id="rId26"/>
      <w:pgSz w:w="11900" w:h="16840"/>
      <w:pgMar w:top="1902" w:right="1440" w:bottom="1440" w:left="144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00AD" w14:textId="77777777" w:rsidR="00BA720F" w:rsidRDefault="00BA720F" w:rsidP="005B21C4">
      <w:r>
        <w:separator/>
      </w:r>
    </w:p>
  </w:endnote>
  <w:endnote w:type="continuationSeparator" w:id="0">
    <w:p w14:paraId="6F08F310" w14:textId="77777777" w:rsidR="00BA720F" w:rsidRDefault="00BA720F" w:rsidP="005B21C4">
      <w:r>
        <w:continuationSeparator/>
      </w:r>
    </w:p>
  </w:endnote>
  <w:endnote w:type="continuationNotice" w:id="1">
    <w:p w14:paraId="5C96DA7B" w14:textId="77777777" w:rsidR="003D3456" w:rsidRDefault="003D3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0A1CB9" w:rsidRDefault="000A1CB9"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0A1CB9" w:rsidRDefault="000A1CB9"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7A07839E" w:rsidR="000A1CB9" w:rsidRDefault="000A1CB9">
    <w:pPr>
      <w:pStyle w:val="Footer"/>
    </w:pPr>
  </w:p>
  <w:p w14:paraId="538FB417" w14:textId="1099658E" w:rsidR="000A1CB9" w:rsidRDefault="000A1CB9" w:rsidP="009213E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1CC4CA21" w:rsidR="000A1CB9" w:rsidRDefault="000A1CB9" w:rsidP="00A5079F">
    <w:pPr>
      <w:pStyle w:val="Footer"/>
      <w:jc w:val="center"/>
    </w:pPr>
    <w:r>
      <w:rPr>
        <w:noProof/>
      </w:rPr>
      <w:drawing>
        <wp:anchor distT="0" distB="0" distL="114300" distR="114300" simplePos="0" relativeHeight="251658245" behindDoc="1" locked="0" layoutInCell="1" allowOverlap="1" wp14:anchorId="112C614F" wp14:editId="448B02AB">
          <wp:simplePos x="0" y="0"/>
          <wp:positionH relativeFrom="column">
            <wp:posOffset>1023620</wp:posOffset>
          </wp:positionH>
          <wp:positionV relativeFrom="paragraph">
            <wp:posOffset>4724400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35" name="Picture 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36" name="Picture 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37" name="Picture 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38" name="Picture 3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39" name="Picture 3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6677" w14:textId="77777777" w:rsidR="00BA720F" w:rsidRDefault="00BA720F" w:rsidP="005B21C4">
      <w:r>
        <w:separator/>
      </w:r>
    </w:p>
  </w:footnote>
  <w:footnote w:type="continuationSeparator" w:id="0">
    <w:p w14:paraId="023A537F" w14:textId="77777777" w:rsidR="00BA720F" w:rsidRDefault="00BA720F" w:rsidP="005B21C4">
      <w:r>
        <w:continuationSeparator/>
      </w:r>
    </w:p>
  </w:footnote>
  <w:footnote w:type="continuationNotice" w:id="1">
    <w:p w14:paraId="1F9EE72F" w14:textId="77777777" w:rsidR="003D3456" w:rsidRDefault="003D3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4112" w14:textId="77777777" w:rsidR="005B1393" w:rsidRDefault="005B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8" w:type="dxa"/>
      <w:tblBorders>
        <w:insideV w:val="single" w:sz="4" w:space="0" w:color="auto"/>
      </w:tblBorders>
      <w:tblLook w:val="04A0" w:firstRow="1" w:lastRow="0" w:firstColumn="1" w:lastColumn="0" w:noHBand="0" w:noVBand="1"/>
    </w:tblPr>
    <w:tblGrid>
      <w:gridCol w:w="2363"/>
      <w:gridCol w:w="4028"/>
      <w:gridCol w:w="4077"/>
    </w:tblGrid>
    <w:tr w:rsidR="000A1CB9" w:rsidRPr="0062110C" w14:paraId="1D9ACE91" w14:textId="77777777" w:rsidTr="001A3363">
      <w:trPr>
        <w:trHeight w:val="490"/>
      </w:trPr>
      <w:tc>
        <w:tcPr>
          <w:tcW w:w="2363" w:type="dxa"/>
          <w:vMerge w:val="restart"/>
          <w:shd w:val="clear" w:color="auto" w:fill="auto"/>
          <w:vAlign w:val="center"/>
        </w:tcPr>
        <w:p w14:paraId="637C8858" w14:textId="7F24E2C1" w:rsidR="000A1CB9" w:rsidRPr="00DA2D7A" w:rsidRDefault="00070351" w:rsidP="001C5E08">
          <w:pPr>
            <w:pStyle w:val="Header"/>
            <w:ind w:left="-108"/>
            <w:jc w:val="center"/>
            <w:rPr>
              <w:rFonts w:eastAsia="Calibri"/>
              <w:lang w:val="en-CA"/>
            </w:rPr>
          </w:pPr>
          <w:r w:rsidRPr="009B25C6">
            <w:rPr>
              <w:rFonts w:eastAsia="Calibri"/>
              <w:noProof/>
            </w:rPr>
            <w:drawing>
              <wp:inline distT="0" distB="0" distL="0" distR="0" wp14:anchorId="451C12E7" wp14:editId="610E0D72">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028" w:type="dxa"/>
          <w:vMerge w:val="restart"/>
          <w:shd w:val="clear" w:color="auto" w:fill="auto"/>
        </w:tcPr>
        <w:p w14:paraId="3B8791CE" w14:textId="6EB3D246" w:rsidR="000A1CB9" w:rsidRPr="0062110C" w:rsidRDefault="000A1CB9" w:rsidP="001C5E08">
          <w:pPr>
            <w:pStyle w:val="Header"/>
            <w:rPr>
              <w:rFonts w:ascii="Times New Roman" w:eastAsia="Calibri" w:hAnsi="Times New Roman"/>
              <w:b/>
              <w:sz w:val="20"/>
              <w:lang w:val="en-CA"/>
            </w:rPr>
          </w:pPr>
          <w:r>
            <w:rPr>
              <w:rFonts w:ascii="Times New Roman" w:eastAsia="Calibri" w:hAnsi="Times New Roman"/>
              <w:b/>
              <w:sz w:val="20"/>
              <w:lang w:val="en-CA"/>
            </w:rPr>
            <w:t>06100-</w:t>
          </w:r>
          <w:r w:rsidR="00B861B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Report_27018</w:t>
          </w:r>
        </w:p>
        <w:p w14:paraId="5AF14CA6" w14:textId="228A2300" w:rsidR="000A1CB9" w:rsidRPr="0062110C" w:rsidRDefault="000A1CB9" w:rsidP="001C5E0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043673">
            <w:rPr>
              <w:rFonts w:ascii="Times New Roman" w:eastAsia="Calibri" w:hAnsi="Times New Roman"/>
              <w:sz w:val="20"/>
              <w:lang w:val="en-CA"/>
            </w:rPr>
            <w:t>CM</w:t>
          </w:r>
          <w:r>
            <w:rPr>
              <w:rFonts w:ascii="Times New Roman" w:eastAsia="Calibri" w:hAnsi="Times New Roman"/>
              <w:sz w:val="20"/>
              <w:lang w:val="en-CA"/>
            </w:rPr>
            <w:t xml:space="preserve"> </w:t>
          </w:r>
        </w:p>
        <w:p w14:paraId="76165AB6" w14:textId="293F1F7D" w:rsidR="000A1CB9" w:rsidRPr="00F201A4" w:rsidRDefault="000A1CB9" w:rsidP="001C5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E6389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77" w:type="dxa"/>
          <w:shd w:val="clear" w:color="auto" w:fill="auto"/>
        </w:tcPr>
        <w:p w14:paraId="52A2F339" w14:textId="3876E148"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043673">
            <w:rPr>
              <w:rFonts w:ascii="Times New Roman" w:eastAsia="Calibri" w:hAnsi="Times New Roman"/>
              <w:sz w:val="20"/>
              <w:lang w:val="en-CA"/>
            </w:rPr>
            <w:t>SBOD</w:t>
          </w:r>
        </w:p>
        <w:p w14:paraId="5059BC54" w14:textId="2568253B"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043673">
            <w:rPr>
              <w:rFonts w:ascii="Times New Roman" w:eastAsia="Calibri" w:hAnsi="Times New Roman"/>
              <w:sz w:val="20"/>
              <w:lang w:val="en-CA"/>
            </w:rPr>
            <w:t>2022-02-01</w:t>
          </w:r>
        </w:p>
      </w:tc>
    </w:tr>
    <w:tr w:rsidR="000A1CB9" w:rsidRPr="0062110C" w14:paraId="18FD20A9" w14:textId="77777777" w:rsidTr="001A3363">
      <w:trPr>
        <w:trHeight w:val="156"/>
      </w:trPr>
      <w:tc>
        <w:tcPr>
          <w:tcW w:w="2363" w:type="dxa"/>
          <w:vMerge/>
          <w:shd w:val="clear" w:color="auto" w:fill="auto"/>
        </w:tcPr>
        <w:p w14:paraId="56F3414E" w14:textId="77777777" w:rsidR="000A1CB9" w:rsidRPr="00DA2D7A" w:rsidRDefault="000A1CB9" w:rsidP="001C5E08">
          <w:pPr>
            <w:pStyle w:val="Header"/>
            <w:jc w:val="center"/>
            <w:rPr>
              <w:rFonts w:eastAsia="Calibri"/>
              <w:lang w:val="en-CA"/>
            </w:rPr>
          </w:pPr>
        </w:p>
      </w:tc>
      <w:tc>
        <w:tcPr>
          <w:tcW w:w="4028" w:type="dxa"/>
          <w:vMerge/>
          <w:shd w:val="clear" w:color="auto" w:fill="auto"/>
        </w:tcPr>
        <w:p w14:paraId="4D1D22C1" w14:textId="77777777" w:rsidR="000A1CB9" w:rsidRPr="0062110C" w:rsidRDefault="000A1CB9" w:rsidP="001C5E08">
          <w:pPr>
            <w:pStyle w:val="Header"/>
            <w:rPr>
              <w:rFonts w:ascii="Times New Roman" w:eastAsia="Calibri" w:hAnsi="Times New Roman"/>
              <w:sz w:val="20"/>
              <w:lang w:val="en-CA"/>
            </w:rPr>
          </w:pPr>
        </w:p>
      </w:tc>
      <w:tc>
        <w:tcPr>
          <w:tcW w:w="4077" w:type="dxa"/>
          <w:shd w:val="clear" w:color="auto" w:fill="auto"/>
        </w:tcPr>
        <w:p w14:paraId="71CB22A6" w14:textId="43BAF4AF"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043673">
            <w:rPr>
              <w:rFonts w:ascii="Times New Roman" w:eastAsia="Calibri" w:hAnsi="Times New Roman"/>
              <w:sz w:val="20"/>
              <w:lang w:val="en-CA"/>
            </w:rPr>
            <w:t>2.0</w:t>
          </w:r>
        </w:p>
      </w:tc>
    </w:tr>
    <w:tr w:rsidR="000A1CB9" w:rsidRPr="0062110C" w14:paraId="42B1C302" w14:textId="77777777" w:rsidTr="001A3363">
      <w:trPr>
        <w:trHeight w:val="326"/>
      </w:trPr>
      <w:tc>
        <w:tcPr>
          <w:tcW w:w="2363" w:type="dxa"/>
          <w:vMerge/>
          <w:shd w:val="clear" w:color="auto" w:fill="auto"/>
        </w:tcPr>
        <w:p w14:paraId="41DAABAA" w14:textId="77777777" w:rsidR="000A1CB9" w:rsidRPr="00DA2D7A" w:rsidRDefault="000A1CB9" w:rsidP="001C5E08">
          <w:pPr>
            <w:pStyle w:val="Header"/>
            <w:jc w:val="center"/>
            <w:rPr>
              <w:rFonts w:eastAsia="Calibri"/>
              <w:lang w:val="en-CA"/>
            </w:rPr>
          </w:pPr>
        </w:p>
      </w:tc>
      <w:tc>
        <w:tcPr>
          <w:tcW w:w="4028" w:type="dxa"/>
          <w:vMerge/>
          <w:shd w:val="clear" w:color="auto" w:fill="auto"/>
        </w:tcPr>
        <w:p w14:paraId="7CF88267" w14:textId="77777777" w:rsidR="000A1CB9" w:rsidRPr="0062110C" w:rsidRDefault="000A1CB9" w:rsidP="001C5E08">
          <w:pPr>
            <w:pStyle w:val="Header"/>
            <w:rPr>
              <w:rFonts w:ascii="Times New Roman" w:eastAsia="Calibri" w:hAnsi="Times New Roman"/>
              <w:sz w:val="20"/>
              <w:lang w:val="en-CA"/>
            </w:rPr>
          </w:pPr>
        </w:p>
      </w:tc>
      <w:tc>
        <w:tcPr>
          <w:tcW w:w="4077" w:type="dxa"/>
          <w:shd w:val="clear" w:color="auto" w:fill="auto"/>
        </w:tcPr>
        <w:p w14:paraId="64AFADF7" w14:textId="77777777" w:rsidR="000A1CB9" w:rsidRPr="0062110C" w:rsidRDefault="000A1CB9" w:rsidP="001C5E0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p>
      </w:tc>
    </w:tr>
  </w:tbl>
  <w:p w14:paraId="0A721753" w14:textId="711F3C15" w:rsidR="000A1CB9" w:rsidRPr="000132EF" w:rsidRDefault="000A1CB9" w:rsidP="00A5079F">
    <w:pPr>
      <w:pStyle w:val="Header"/>
      <w:tabs>
        <w:tab w:val="clear" w:pos="9360"/>
        <w:tab w:val="left" w:pos="1037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2" w:type="pct"/>
      <w:tblBorders>
        <w:insideV w:val="single" w:sz="4" w:space="0" w:color="auto"/>
      </w:tblBorders>
      <w:tblLook w:val="04A0" w:firstRow="1" w:lastRow="0" w:firstColumn="1" w:lastColumn="0" w:noHBand="0" w:noVBand="1"/>
    </w:tblPr>
    <w:tblGrid>
      <w:gridCol w:w="1756"/>
      <w:gridCol w:w="4432"/>
      <w:gridCol w:w="3052"/>
    </w:tblGrid>
    <w:tr w:rsidR="000A1CB9" w:rsidRPr="001F0645" w14:paraId="0922EA04" w14:textId="77777777" w:rsidTr="00911C9A">
      <w:trPr>
        <w:trHeight w:val="1150"/>
      </w:trPr>
      <w:tc>
        <w:tcPr>
          <w:tcW w:w="927" w:type="pct"/>
          <w:shd w:val="clear" w:color="auto" w:fill="auto"/>
          <w:vAlign w:val="center"/>
        </w:tcPr>
        <w:p w14:paraId="29C72628" w14:textId="77777777" w:rsidR="000A1CB9" w:rsidRPr="001F0645" w:rsidRDefault="000A1CB9" w:rsidP="00911C9A">
          <w:pPr>
            <w:pStyle w:val="Header"/>
            <w:rPr>
              <w:rFonts w:ascii="Times New Roman" w:hAnsi="Times New Roman"/>
              <w:lang w:val="en-CA"/>
            </w:rPr>
          </w:pPr>
          <w:r w:rsidRPr="001F0645">
            <w:rPr>
              <w:rFonts w:ascii="Times New Roman" w:hAnsi="Times New Roman"/>
              <w:noProof/>
            </w:rPr>
            <w:drawing>
              <wp:inline distT="0" distB="0" distL="0" distR="0" wp14:anchorId="1B784D35" wp14:editId="7136B51B">
                <wp:extent cx="977900" cy="3022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302260"/>
                        </a:xfrm>
                        <a:prstGeom prst="rect">
                          <a:avLst/>
                        </a:prstGeom>
                        <a:noFill/>
                        <a:ln>
                          <a:noFill/>
                        </a:ln>
                      </pic:spPr>
                    </pic:pic>
                  </a:graphicData>
                </a:graphic>
              </wp:inline>
            </w:drawing>
          </w:r>
        </w:p>
      </w:tc>
      <w:tc>
        <w:tcPr>
          <w:tcW w:w="2410" w:type="pct"/>
          <w:shd w:val="clear" w:color="auto" w:fill="auto"/>
          <w:vAlign w:val="center"/>
        </w:tcPr>
        <w:p w14:paraId="580F88B3" w14:textId="4989AE34" w:rsidR="000A1CB9" w:rsidRPr="001F0645" w:rsidRDefault="000A1CB9" w:rsidP="00911C9A">
          <w:pPr>
            <w:pStyle w:val="Header"/>
            <w:rPr>
              <w:rFonts w:ascii="Times New Roman" w:hAnsi="Times New Roman"/>
              <w:b/>
              <w:sz w:val="20"/>
              <w:lang w:val="en-CA"/>
            </w:rPr>
          </w:pPr>
          <w:r w:rsidRPr="001F0645">
            <w:rPr>
              <w:rFonts w:ascii="Times New Roman" w:hAnsi="Times New Roman"/>
              <w:b/>
              <w:sz w:val="20"/>
              <w:lang w:val="en-CA"/>
            </w:rPr>
            <w:t>12004-</w:t>
          </w:r>
          <w:r w:rsidR="00B861BF">
            <w:rPr>
              <w:rFonts w:ascii="Times New Roman" w:hAnsi="Times New Roman"/>
              <w:b/>
              <w:sz w:val="20"/>
              <w:lang w:val="en-CA"/>
            </w:rPr>
            <w:t>FO8</w:t>
          </w:r>
          <w:r w:rsidRPr="001F0645">
            <w:rPr>
              <w:rFonts w:ascii="Times New Roman" w:hAnsi="Times New Roman"/>
              <w:b/>
              <w:sz w:val="20"/>
              <w:lang w:val="en-CA"/>
            </w:rPr>
            <w:t>-</w:t>
          </w:r>
          <w:r>
            <w:rPr>
              <w:rFonts w:ascii="Times New Roman" w:hAnsi="Times New Roman"/>
              <w:b/>
              <w:sz w:val="20"/>
              <w:lang w:val="en-CA"/>
            </w:rPr>
            <w:t>Audit Report_27001-27017-27018</w:t>
          </w:r>
        </w:p>
        <w:p w14:paraId="66FC0F65" w14:textId="77777777" w:rsidR="000A1CB9" w:rsidRPr="001F0645" w:rsidRDefault="000A1CB9" w:rsidP="00911C9A">
          <w:pPr>
            <w:pStyle w:val="Header"/>
            <w:rPr>
              <w:rFonts w:ascii="Times New Roman" w:hAnsi="Times New Roman"/>
              <w:sz w:val="20"/>
              <w:lang w:val="en-CA"/>
            </w:rPr>
          </w:pPr>
          <w:r w:rsidRPr="001F0645">
            <w:rPr>
              <w:rFonts w:ascii="Times New Roman" w:hAnsi="Times New Roman"/>
              <w:sz w:val="20"/>
              <w:lang w:val="en-CA"/>
            </w:rPr>
            <w:t>Owner: MS Certification Manager</w:t>
          </w:r>
        </w:p>
        <w:p w14:paraId="6EE783C2" w14:textId="77777777" w:rsidR="000A1CB9" w:rsidRDefault="000A1CB9" w:rsidP="00911C9A">
          <w:pPr>
            <w:pStyle w:val="Header"/>
            <w:rPr>
              <w:rFonts w:ascii="Times New Roman" w:hAnsi="Times New Roman"/>
              <w:sz w:val="20"/>
              <w:lang w:val="en-CA"/>
            </w:rPr>
          </w:pPr>
          <w:r>
            <w:rPr>
              <w:rFonts w:ascii="Times New Roman" w:hAnsi="Times New Roman"/>
              <w:sz w:val="20"/>
              <w:lang w:val="en-CA"/>
            </w:rPr>
            <w:t xml:space="preserve">Classification: </w:t>
          </w:r>
          <w:r w:rsidRPr="001F0645">
            <w:rPr>
              <w:rFonts w:ascii="Times New Roman" w:hAnsi="Times New Roman"/>
              <w:sz w:val="20"/>
              <w:lang w:val="en-CA"/>
            </w:rPr>
            <w:t>Confidential</w:t>
          </w:r>
          <w:r>
            <w:rPr>
              <w:rFonts w:ascii="Times New Roman" w:hAnsi="Times New Roman"/>
              <w:sz w:val="20"/>
              <w:lang w:val="en-CA"/>
            </w:rPr>
            <w:t xml:space="preserve"> </w:t>
          </w:r>
          <w:r w:rsidRPr="00572D66">
            <w:rPr>
              <w:rFonts w:ascii="Times New Roman" w:hAnsi="Times New Roman"/>
              <w:sz w:val="20"/>
              <w:lang w:val="en-CA"/>
            </w:rPr>
            <w:t>|</w:t>
          </w:r>
          <w:r>
            <w:rPr>
              <w:rFonts w:ascii="Times New Roman" w:hAnsi="Times New Roman"/>
              <w:sz w:val="20"/>
              <w:lang w:val="en-CA"/>
            </w:rPr>
            <w:t xml:space="preserve"> MSC Department </w:t>
          </w:r>
        </w:p>
        <w:p w14:paraId="42B6A329" w14:textId="77777777" w:rsidR="000A1CB9" w:rsidRPr="001F0645" w:rsidRDefault="000A1CB9" w:rsidP="00911C9A">
          <w:pPr>
            <w:pStyle w:val="Header"/>
            <w:rPr>
              <w:rFonts w:ascii="Times New Roman" w:hAnsi="Times New Roman"/>
              <w:b/>
              <w:sz w:val="20"/>
              <w:lang w:val="en-CA"/>
            </w:rPr>
          </w:pPr>
          <w:r>
            <w:rPr>
              <w:rFonts w:ascii="Times New Roman" w:hAnsi="Times New Roman"/>
              <w:sz w:val="20"/>
              <w:lang w:val="en-CA"/>
            </w:rPr>
            <w:t>Status: Released</w:t>
          </w:r>
        </w:p>
      </w:tc>
      <w:tc>
        <w:tcPr>
          <w:tcW w:w="1663" w:type="pct"/>
          <w:shd w:val="clear" w:color="auto" w:fill="auto"/>
          <w:vAlign w:val="center"/>
        </w:tcPr>
        <w:p w14:paraId="739E3522" w14:textId="77777777" w:rsidR="000A1CB9" w:rsidRPr="001F0645" w:rsidRDefault="000A1CB9" w:rsidP="00911C9A">
          <w:pPr>
            <w:pStyle w:val="Header"/>
            <w:rPr>
              <w:rFonts w:ascii="Times New Roman" w:hAnsi="Times New Roman"/>
              <w:sz w:val="20"/>
              <w:lang w:val="en-CA"/>
            </w:rPr>
          </w:pPr>
          <w:r w:rsidRPr="001F0645">
            <w:rPr>
              <w:rFonts w:ascii="Times New Roman" w:hAnsi="Times New Roman"/>
              <w:sz w:val="20"/>
              <w:lang w:val="en-CA"/>
            </w:rPr>
            <w:t>Approver: Compliance Supervisor</w:t>
          </w:r>
        </w:p>
        <w:p w14:paraId="17694002" w14:textId="27FFD4B1" w:rsidR="000A1CB9" w:rsidRDefault="000A1CB9" w:rsidP="00911C9A">
          <w:pPr>
            <w:pStyle w:val="Header"/>
            <w:rPr>
              <w:rFonts w:ascii="Times New Roman" w:hAnsi="Times New Roman"/>
              <w:sz w:val="20"/>
              <w:lang w:val="en-CA"/>
            </w:rPr>
          </w:pPr>
          <w:r>
            <w:rPr>
              <w:rFonts w:ascii="Times New Roman" w:hAnsi="Times New Roman"/>
              <w:sz w:val="20"/>
              <w:lang w:val="en-CA"/>
            </w:rPr>
            <w:t>Approval date: 2018-09-17</w:t>
          </w:r>
        </w:p>
        <w:p w14:paraId="3BC93A82" w14:textId="7B1CBDBB" w:rsidR="000A1CB9" w:rsidRPr="001F0645" w:rsidRDefault="000A1CB9" w:rsidP="00911C9A">
          <w:pPr>
            <w:pStyle w:val="Header"/>
            <w:rPr>
              <w:rFonts w:ascii="Times New Roman" w:hAnsi="Times New Roman"/>
              <w:sz w:val="20"/>
              <w:lang w:val="en-CA"/>
            </w:rPr>
          </w:pPr>
          <w:r w:rsidRPr="001F0645">
            <w:rPr>
              <w:rFonts w:ascii="Times New Roman" w:hAnsi="Times New Roman"/>
              <w:sz w:val="20"/>
              <w:lang w:val="en-CA"/>
            </w:rPr>
            <w:t xml:space="preserve">Version: </w:t>
          </w:r>
          <w:r>
            <w:rPr>
              <w:rFonts w:ascii="Times New Roman" w:hAnsi="Times New Roman"/>
              <w:sz w:val="20"/>
              <w:lang w:val="en-CA"/>
            </w:rPr>
            <w:t>2.1</w:t>
          </w:r>
        </w:p>
        <w:p w14:paraId="31D66664" w14:textId="77777777" w:rsidR="000A1CB9" w:rsidRPr="001F0645" w:rsidRDefault="000A1CB9" w:rsidP="00911C9A">
          <w:pPr>
            <w:pStyle w:val="Header"/>
            <w:rPr>
              <w:rFonts w:ascii="Times New Roman" w:hAnsi="Times New Roman"/>
              <w:sz w:val="20"/>
              <w:lang w:val="en-CA"/>
            </w:rPr>
          </w:pPr>
          <w:r w:rsidRPr="001F0645">
            <w:rPr>
              <w:rFonts w:ascii="Times New Roman" w:hAnsi="Times New Roman"/>
              <w:i/>
              <w:sz w:val="20"/>
              <w:lang w:val="en-CA"/>
            </w:rPr>
            <w:t xml:space="preserve">Page </w:t>
          </w:r>
          <w:r w:rsidRPr="001F0645">
            <w:rPr>
              <w:rFonts w:ascii="Times New Roman" w:hAnsi="Times New Roman"/>
              <w:b/>
              <w:bCs/>
              <w:i/>
              <w:sz w:val="20"/>
              <w:lang w:val="en-CA"/>
            </w:rPr>
            <w:fldChar w:fldCharType="begin"/>
          </w:r>
          <w:r w:rsidRPr="001F0645">
            <w:rPr>
              <w:rFonts w:ascii="Times New Roman" w:hAnsi="Times New Roman"/>
              <w:b/>
              <w:bCs/>
              <w:i/>
              <w:sz w:val="20"/>
              <w:lang w:val="en-CA"/>
            </w:rPr>
            <w:instrText xml:space="preserve"> PAGE  \* Arabic  \* MERGEFORMAT </w:instrText>
          </w:r>
          <w:r w:rsidRPr="001F0645">
            <w:rPr>
              <w:rFonts w:ascii="Times New Roman" w:hAnsi="Times New Roman"/>
              <w:b/>
              <w:bCs/>
              <w:i/>
              <w:sz w:val="20"/>
              <w:lang w:val="en-CA"/>
            </w:rPr>
            <w:fldChar w:fldCharType="separate"/>
          </w:r>
          <w:r w:rsidR="00C71E97">
            <w:rPr>
              <w:rFonts w:ascii="Times New Roman" w:hAnsi="Times New Roman"/>
              <w:b/>
              <w:bCs/>
              <w:i/>
              <w:noProof/>
              <w:sz w:val="20"/>
              <w:lang w:val="en-CA"/>
            </w:rPr>
            <w:t>1</w:t>
          </w:r>
          <w:r w:rsidRPr="001F0645">
            <w:rPr>
              <w:rFonts w:ascii="Times New Roman" w:hAnsi="Times New Roman"/>
              <w:b/>
              <w:bCs/>
              <w:i/>
              <w:sz w:val="20"/>
              <w:lang w:val="en-CA"/>
            </w:rPr>
            <w:fldChar w:fldCharType="end"/>
          </w:r>
          <w:r w:rsidRPr="001F0645">
            <w:rPr>
              <w:rFonts w:ascii="Times New Roman" w:hAnsi="Times New Roman"/>
              <w:i/>
              <w:sz w:val="20"/>
              <w:lang w:val="en-CA"/>
            </w:rPr>
            <w:t xml:space="preserve"> of </w:t>
          </w:r>
          <w:r w:rsidRPr="001F0645">
            <w:rPr>
              <w:rFonts w:ascii="Times New Roman" w:hAnsi="Times New Roman"/>
              <w:b/>
              <w:bCs/>
              <w:i/>
              <w:sz w:val="20"/>
              <w:lang w:val="en-CA"/>
            </w:rPr>
            <w:fldChar w:fldCharType="begin"/>
          </w:r>
          <w:r w:rsidRPr="001F0645">
            <w:rPr>
              <w:rFonts w:ascii="Times New Roman" w:hAnsi="Times New Roman"/>
              <w:b/>
              <w:bCs/>
              <w:i/>
              <w:sz w:val="20"/>
              <w:lang w:val="en-CA"/>
            </w:rPr>
            <w:instrText xml:space="preserve"> NUMPAGES  \* Arabic  \* MERGEFORMAT </w:instrText>
          </w:r>
          <w:r w:rsidRPr="001F0645">
            <w:rPr>
              <w:rFonts w:ascii="Times New Roman" w:hAnsi="Times New Roman"/>
              <w:b/>
              <w:bCs/>
              <w:i/>
              <w:sz w:val="20"/>
              <w:lang w:val="en-CA"/>
            </w:rPr>
            <w:fldChar w:fldCharType="separate"/>
          </w:r>
          <w:r w:rsidR="00C71E97">
            <w:rPr>
              <w:rFonts w:ascii="Times New Roman" w:hAnsi="Times New Roman"/>
              <w:b/>
              <w:bCs/>
              <w:i/>
              <w:noProof/>
              <w:sz w:val="20"/>
              <w:lang w:val="en-CA"/>
            </w:rPr>
            <w:t>28</w:t>
          </w:r>
          <w:r w:rsidRPr="001F0645">
            <w:rPr>
              <w:rFonts w:ascii="Times New Roman" w:hAnsi="Times New Roman"/>
              <w:b/>
              <w:bCs/>
              <w:i/>
              <w:sz w:val="20"/>
              <w:lang w:val="en-CA"/>
            </w:rPr>
            <w:fldChar w:fldCharType="end"/>
          </w:r>
        </w:p>
      </w:tc>
    </w:tr>
  </w:tbl>
  <w:p w14:paraId="513662D6" w14:textId="5658DA9A" w:rsidR="000A1CB9" w:rsidRPr="000132EF" w:rsidRDefault="000A1CB9" w:rsidP="00BE2BE0">
    <w:pPr>
      <w:pStyle w:val="Header"/>
      <w:tabs>
        <w:tab w:val="clear" w:pos="9360"/>
        <w:tab w:val="left" w:pos="10379"/>
      </w:tabs>
      <w:jc w:val="left"/>
    </w:pPr>
    <w:r>
      <w:tab/>
    </w:r>
    <w:r>
      <w:tab/>
    </w:r>
  </w:p>
  <w:p w14:paraId="168B48FF" w14:textId="591B3327" w:rsidR="000A1CB9" w:rsidRDefault="000A1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9" w:type="dxa"/>
      <w:tblBorders>
        <w:insideV w:val="single" w:sz="4" w:space="0" w:color="auto"/>
      </w:tblBorders>
      <w:tblLook w:val="04A0" w:firstRow="1" w:lastRow="0" w:firstColumn="1" w:lastColumn="0" w:noHBand="0" w:noVBand="1"/>
    </w:tblPr>
    <w:tblGrid>
      <w:gridCol w:w="3459"/>
      <w:gridCol w:w="5515"/>
      <w:gridCol w:w="5575"/>
    </w:tblGrid>
    <w:tr w:rsidR="000A1CB9" w:rsidRPr="0062110C" w14:paraId="1CC1800A" w14:textId="77777777" w:rsidTr="001C5E08">
      <w:trPr>
        <w:trHeight w:val="367"/>
      </w:trPr>
      <w:tc>
        <w:tcPr>
          <w:tcW w:w="3459" w:type="dxa"/>
          <w:vMerge w:val="restart"/>
          <w:shd w:val="clear" w:color="auto" w:fill="auto"/>
          <w:vAlign w:val="center"/>
        </w:tcPr>
        <w:p w14:paraId="305E3D2F" w14:textId="04C9E64E" w:rsidR="000A1CB9" w:rsidRPr="00DA2D7A" w:rsidRDefault="00070351" w:rsidP="001C5E08">
          <w:pPr>
            <w:pStyle w:val="Header"/>
            <w:ind w:left="-108"/>
            <w:jc w:val="center"/>
            <w:rPr>
              <w:rFonts w:eastAsia="Calibri"/>
              <w:lang w:val="en-CA"/>
            </w:rPr>
          </w:pPr>
          <w:r w:rsidRPr="009B25C6">
            <w:rPr>
              <w:rFonts w:eastAsia="Calibri"/>
              <w:noProof/>
            </w:rPr>
            <w:drawing>
              <wp:inline distT="0" distB="0" distL="0" distR="0" wp14:anchorId="5094F6D5" wp14:editId="7DCE2191">
                <wp:extent cx="1428750" cy="2857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5515" w:type="dxa"/>
          <w:vMerge w:val="restart"/>
          <w:shd w:val="clear" w:color="auto" w:fill="auto"/>
        </w:tcPr>
        <w:p w14:paraId="2A5DFF01" w14:textId="36706B07" w:rsidR="000A1CB9" w:rsidRPr="0062110C" w:rsidRDefault="000A1CB9" w:rsidP="001C5E08">
          <w:pPr>
            <w:pStyle w:val="Header"/>
            <w:rPr>
              <w:rFonts w:ascii="Times New Roman" w:eastAsia="Calibri" w:hAnsi="Times New Roman"/>
              <w:b/>
              <w:sz w:val="20"/>
              <w:lang w:val="en-CA"/>
            </w:rPr>
          </w:pPr>
          <w:r>
            <w:rPr>
              <w:rFonts w:ascii="Times New Roman" w:eastAsia="Calibri" w:hAnsi="Times New Roman"/>
              <w:b/>
              <w:sz w:val="20"/>
              <w:lang w:val="en-CA"/>
            </w:rPr>
            <w:t>06100-</w:t>
          </w:r>
          <w:r w:rsidR="00B861B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070351">
            <w:rPr>
              <w:rFonts w:ascii="Times New Roman" w:eastAsia="Calibri" w:hAnsi="Times New Roman"/>
              <w:b/>
              <w:sz w:val="20"/>
              <w:lang w:val="en-CA"/>
            </w:rPr>
            <w:t>27018</w:t>
          </w:r>
        </w:p>
        <w:p w14:paraId="730C956A" w14:textId="1E0543B9" w:rsidR="000A1CB9" w:rsidRPr="0062110C" w:rsidRDefault="000A1CB9" w:rsidP="001C5E0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070351">
            <w:rPr>
              <w:rFonts w:ascii="Times New Roman" w:eastAsia="Calibri" w:hAnsi="Times New Roman"/>
              <w:sz w:val="20"/>
              <w:lang w:val="en-CA"/>
            </w:rPr>
            <w:t>CM</w:t>
          </w:r>
          <w:r>
            <w:rPr>
              <w:rFonts w:ascii="Times New Roman" w:eastAsia="Calibri" w:hAnsi="Times New Roman"/>
              <w:sz w:val="20"/>
              <w:lang w:val="en-CA"/>
            </w:rPr>
            <w:t xml:space="preserve"> </w:t>
          </w:r>
        </w:p>
        <w:p w14:paraId="44CCEB5C" w14:textId="2E6613D7" w:rsidR="000A1CB9" w:rsidRPr="00F201A4" w:rsidRDefault="000A1CB9" w:rsidP="001C5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E6389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5575" w:type="dxa"/>
          <w:shd w:val="clear" w:color="auto" w:fill="auto"/>
        </w:tcPr>
        <w:p w14:paraId="046DF8F9" w14:textId="3696AA6D"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070351">
            <w:rPr>
              <w:rFonts w:ascii="Times New Roman" w:eastAsia="Calibri" w:hAnsi="Times New Roman"/>
              <w:sz w:val="20"/>
              <w:lang w:val="en-CA"/>
            </w:rPr>
            <w:t>SBOD</w:t>
          </w:r>
        </w:p>
        <w:p w14:paraId="09F5260D" w14:textId="12C0AF30"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070351">
            <w:rPr>
              <w:rFonts w:ascii="Times New Roman" w:eastAsia="Calibri" w:hAnsi="Times New Roman"/>
              <w:sz w:val="20"/>
              <w:lang w:val="en-CA"/>
            </w:rPr>
            <w:t>2022-02-01</w:t>
          </w:r>
        </w:p>
      </w:tc>
    </w:tr>
    <w:tr w:rsidR="000A1CB9" w:rsidRPr="0062110C" w14:paraId="6F299DC8" w14:textId="77777777" w:rsidTr="001C5E08">
      <w:trPr>
        <w:trHeight w:val="116"/>
      </w:trPr>
      <w:tc>
        <w:tcPr>
          <w:tcW w:w="3459" w:type="dxa"/>
          <w:vMerge/>
          <w:shd w:val="clear" w:color="auto" w:fill="auto"/>
        </w:tcPr>
        <w:p w14:paraId="4659C5C4" w14:textId="77777777" w:rsidR="000A1CB9" w:rsidRPr="00DA2D7A" w:rsidRDefault="000A1CB9" w:rsidP="001C5E08">
          <w:pPr>
            <w:pStyle w:val="Header"/>
            <w:jc w:val="center"/>
            <w:rPr>
              <w:rFonts w:eastAsia="Calibri"/>
              <w:lang w:val="en-CA"/>
            </w:rPr>
          </w:pPr>
        </w:p>
      </w:tc>
      <w:tc>
        <w:tcPr>
          <w:tcW w:w="5515" w:type="dxa"/>
          <w:vMerge/>
          <w:shd w:val="clear" w:color="auto" w:fill="auto"/>
        </w:tcPr>
        <w:p w14:paraId="7D04CAA3" w14:textId="77777777" w:rsidR="000A1CB9" w:rsidRPr="0062110C" w:rsidRDefault="000A1CB9" w:rsidP="001C5E08">
          <w:pPr>
            <w:pStyle w:val="Header"/>
            <w:rPr>
              <w:rFonts w:ascii="Times New Roman" w:eastAsia="Calibri" w:hAnsi="Times New Roman"/>
              <w:sz w:val="20"/>
              <w:lang w:val="en-CA"/>
            </w:rPr>
          </w:pPr>
        </w:p>
      </w:tc>
      <w:tc>
        <w:tcPr>
          <w:tcW w:w="5575" w:type="dxa"/>
          <w:shd w:val="clear" w:color="auto" w:fill="auto"/>
        </w:tcPr>
        <w:p w14:paraId="3BDED8A2" w14:textId="2C8EBC88"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070351">
            <w:rPr>
              <w:rFonts w:ascii="Times New Roman" w:eastAsia="Calibri" w:hAnsi="Times New Roman"/>
              <w:sz w:val="20"/>
              <w:lang w:val="en-CA"/>
            </w:rPr>
            <w:t>2.0</w:t>
          </w:r>
        </w:p>
      </w:tc>
    </w:tr>
    <w:tr w:rsidR="000A1CB9" w:rsidRPr="0062110C" w14:paraId="439F373A" w14:textId="77777777" w:rsidTr="001C5E08">
      <w:trPr>
        <w:trHeight w:val="244"/>
      </w:trPr>
      <w:tc>
        <w:tcPr>
          <w:tcW w:w="3459" w:type="dxa"/>
          <w:vMerge/>
          <w:shd w:val="clear" w:color="auto" w:fill="auto"/>
        </w:tcPr>
        <w:p w14:paraId="2A97072E" w14:textId="77777777" w:rsidR="000A1CB9" w:rsidRPr="00DA2D7A" w:rsidRDefault="000A1CB9" w:rsidP="001C5E08">
          <w:pPr>
            <w:pStyle w:val="Header"/>
            <w:jc w:val="center"/>
            <w:rPr>
              <w:rFonts w:eastAsia="Calibri"/>
              <w:lang w:val="en-CA"/>
            </w:rPr>
          </w:pPr>
        </w:p>
      </w:tc>
      <w:tc>
        <w:tcPr>
          <w:tcW w:w="5515" w:type="dxa"/>
          <w:vMerge/>
          <w:shd w:val="clear" w:color="auto" w:fill="auto"/>
        </w:tcPr>
        <w:p w14:paraId="7EFB3D8F" w14:textId="77777777" w:rsidR="000A1CB9" w:rsidRPr="0062110C" w:rsidRDefault="000A1CB9" w:rsidP="001C5E08">
          <w:pPr>
            <w:pStyle w:val="Header"/>
            <w:rPr>
              <w:rFonts w:ascii="Times New Roman" w:eastAsia="Calibri" w:hAnsi="Times New Roman"/>
              <w:sz w:val="20"/>
              <w:lang w:val="en-CA"/>
            </w:rPr>
          </w:pPr>
        </w:p>
      </w:tc>
      <w:tc>
        <w:tcPr>
          <w:tcW w:w="5575" w:type="dxa"/>
          <w:shd w:val="clear" w:color="auto" w:fill="auto"/>
        </w:tcPr>
        <w:p w14:paraId="07758C97" w14:textId="77777777" w:rsidR="000A1CB9" w:rsidRPr="0062110C" w:rsidRDefault="000A1CB9" w:rsidP="001C5E0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10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p>
      </w:tc>
    </w:tr>
  </w:tbl>
  <w:p w14:paraId="3CE60018" w14:textId="2BE4F3E2" w:rsidR="000A1CB9" w:rsidRDefault="000A1CB9" w:rsidP="001C5E08">
    <w:pPr>
      <w:pStyle w:val="Header"/>
      <w:tabs>
        <w:tab w:val="clear" w:pos="9360"/>
        <w:tab w:val="left" w:pos="10379"/>
      </w:tabs>
      <w:jc w:val="left"/>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9" w:type="dxa"/>
      <w:tblBorders>
        <w:insideV w:val="single" w:sz="4" w:space="0" w:color="auto"/>
      </w:tblBorders>
      <w:tblLook w:val="04A0" w:firstRow="1" w:lastRow="0" w:firstColumn="1" w:lastColumn="0" w:noHBand="0" w:noVBand="1"/>
    </w:tblPr>
    <w:tblGrid>
      <w:gridCol w:w="3459"/>
      <w:gridCol w:w="5515"/>
      <w:gridCol w:w="5575"/>
    </w:tblGrid>
    <w:tr w:rsidR="000A1CB9" w:rsidRPr="0062110C" w14:paraId="24BED045" w14:textId="77777777" w:rsidTr="001A3363">
      <w:trPr>
        <w:trHeight w:val="367"/>
      </w:trPr>
      <w:tc>
        <w:tcPr>
          <w:tcW w:w="3459" w:type="dxa"/>
          <w:vMerge w:val="restart"/>
          <w:shd w:val="clear" w:color="auto" w:fill="auto"/>
          <w:vAlign w:val="center"/>
        </w:tcPr>
        <w:p w14:paraId="30D2CCDF" w14:textId="6964089C" w:rsidR="000A1CB9" w:rsidRPr="00DA2D7A" w:rsidRDefault="0067726B" w:rsidP="001C5E08">
          <w:pPr>
            <w:pStyle w:val="Header"/>
            <w:ind w:left="-108"/>
            <w:jc w:val="center"/>
            <w:rPr>
              <w:rFonts w:eastAsia="Calibri"/>
              <w:lang w:val="en-CA"/>
            </w:rPr>
          </w:pPr>
          <w:r w:rsidRPr="009B25C6">
            <w:rPr>
              <w:rFonts w:eastAsia="Calibri"/>
              <w:noProof/>
            </w:rPr>
            <w:drawing>
              <wp:inline distT="0" distB="0" distL="0" distR="0" wp14:anchorId="3DAB44E7" wp14:editId="6E7F31E6">
                <wp:extent cx="1428750" cy="2857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5515" w:type="dxa"/>
          <w:vMerge w:val="restart"/>
          <w:shd w:val="clear" w:color="auto" w:fill="auto"/>
        </w:tcPr>
        <w:p w14:paraId="220A4461" w14:textId="12892706" w:rsidR="000A1CB9" w:rsidRPr="0062110C" w:rsidRDefault="000A1CB9" w:rsidP="001C5E08">
          <w:pPr>
            <w:pStyle w:val="Header"/>
            <w:rPr>
              <w:rFonts w:ascii="Times New Roman" w:eastAsia="Calibri" w:hAnsi="Times New Roman"/>
              <w:b/>
              <w:sz w:val="20"/>
              <w:lang w:val="en-CA"/>
            </w:rPr>
          </w:pPr>
          <w:r>
            <w:rPr>
              <w:rFonts w:ascii="Times New Roman" w:eastAsia="Calibri" w:hAnsi="Times New Roman"/>
              <w:b/>
              <w:sz w:val="20"/>
              <w:lang w:val="en-CA"/>
            </w:rPr>
            <w:t>06100-</w:t>
          </w:r>
          <w:r w:rsidR="00B861B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67726B">
            <w:rPr>
              <w:rFonts w:ascii="Times New Roman" w:eastAsia="Calibri" w:hAnsi="Times New Roman"/>
              <w:b/>
              <w:sz w:val="20"/>
              <w:lang w:val="en-CA"/>
            </w:rPr>
            <w:t>27018</w:t>
          </w:r>
        </w:p>
        <w:p w14:paraId="7EEE0E02" w14:textId="10AF7940" w:rsidR="000A1CB9" w:rsidRPr="0062110C" w:rsidRDefault="000A1CB9" w:rsidP="001C5E0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7726B">
            <w:rPr>
              <w:rFonts w:ascii="Times New Roman" w:eastAsia="Calibri" w:hAnsi="Times New Roman"/>
              <w:sz w:val="20"/>
              <w:lang w:val="en-CA"/>
            </w:rPr>
            <w:t>CM</w:t>
          </w:r>
          <w:r>
            <w:rPr>
              <w:rFonts w:ascii="Times New Roman" w:eastAsia="Calibri" w:hAnsi="Times New Roman"/>
              <w:sz w:val="20"/>
              <w:lang w:val="en-CA"/>
            </w:rPr>
            <w:t xml:space="preserve"> </w:t>
          </w:r>
        </w:p>
        <w:p w14:paraId="363B4FDC" w14:textId="248F7C5B" w:rsidR="000A1CB9" w:rsidRDefault="000A1CB9" w:rsidP="001C5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E63899">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D9C5B97" w14:textId="1C736931" w:rsidR="000A1CB9" w:rsidRPr="00F201A4" w:rsidRDefault="000A1CB9" w:rsidP="001C5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5575" w:type="dxa"/>
          <w:shd w:val="clear" w:color="auto" w:fill="auto"/>
        </w:tcPr>
        <w:p w14:paraId="427262E2" w14:textId="4D14997A"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67726B">
            <w:rPr>
              <w:rFonts w:ascii="Times New Roman" w:eastAsia="Calibri" w:hAnsi="Times New Roman"/>
              <w:sz w:val="20"/>
              <w:lang w:val="en-CA"/>
            </w:rPr>
            <w:t>SBOD</w:t>
          </w:r>
        </w:p>
        <w:p w14:paraId="39484654" w14:textId="67663F1A"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7726B">
            <w:rPr>
              <w:rFonts w:ascii="Times New Roman" w:eastAsia="Calibri" w:hAnsi="Times New Roman"/>
              <w:sz w:val="20"/>
              <w:lang w:val="en-CA"/>
            </w:rPr>
            <w:t>2022-02-01</w:t>
          </w:r>
        </w:p>
      </w:tc>
    </w:tr>
    <w:tr w:rsidR="000A1CB9" w:rsidRPr="0062110C" w14:paraId="0E604A9F" w14:textId="77777777" w:rsidTr="001A3363">
      <w:trPr>
        <w:trHeight w:val="116"/>
      </w:trPr>
      <w:tc>
        <w:tcPr>
          <w:tcW w:w="3459" w:type="dxa"/>
          <w:vMerge/>
          <w:shd w:val="clear" w:color="auto" w:fill="auto"/>
        </w:tcPr>
        <w:p w14:paraId="4748B30B" w14:textId="77777777" w:rsidR="000A1CB9" w:rsidRPr="00DA2D7A" w:rsidRDefault="000A1CB9" w:rsidP="001C5E08">
          <w:pPr>
            <w:pStyle w:val="Header"/>
            <w:jc w:val="center"/>
            <w:rPr>
              <w:rFonts w:eastAsia="Calibri"/>
              <w:lang w:val="en-CA"/>
            </w:rPr>
          </w:pPr>
        </w:p>
      </w:tc>
      <w:tc>
        <w:tcPr>
          <w:tcW w:w="5515" w:type="dxa"/>
          <w:vMerge/>
          <w:shd w:val="clear" w:color="auto" w:fill="auto"/>
        </w:tcPr>
        <w:p w14:paraId="4B098DE1" w14:textId="77777777" w:rsidR="000A1CB9" w:rsidRPr="0062110C" w:rsidRDefault="000A1CB9" w:rsidP="001C5E08">
          <w:pPr>
            <w:pStyle w:val="Header"/>
            <w:rPr>
              <w:rFonts w:ascii="Times New Roman" w:eastAsia="Calibri" w:hAnsi="Times New Roman"/>
              <w:sz w:val="20"/>
              <w:lang w:val="en-CA"/>
            </w:rPr>
          </w:pPr>
        </w:p>
      </w:tc>
      <w:tc>
        <w:tcPr>
          <w:tcW w:w="5575" w:type="dxa"/>
          <w:shd w:val="clear" w:color="auto" w:fill="auto"/>
        </w:tcPr>
        <w:p w14:paraId="4894C542" w14:textId="0A29E9F7"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7726B">
            <w:rPr>
              <w:rFonts w:ascii="Times New Roman" w:eastAsia="Calibri" w:hAnsi="Times New Roman"/>
              <w:sz w:val="20"/>
              <w:lang w:val="en-CA"/>
            </w:rPr>
            <w:t>2.0</w:t>
          </w:r>
        </w:p>
      </w:tc>
    </w:tr>
    <w:tr w:rsidR="000A1CB9" w:rsidRPr="0062110C" w14:paraId="041BA1AB" w14:textId="77777777" w:rsidTr="001A3363">
      <w:trPr>
        <w:trHeight w:val="244"/>
      </w:trPr>
      <w:tc>
        <w:tcPr>
          <w:tcW w:w="3459" w:type="dxa"/>
          <w:vMerge/>
          <w:shd w:val="clear" w:color="auto" w:fill="auto"/>
        </w:tcPr>
        <w:p w14:paraId="1F1B80D8" w14:textId="77777777" w:rsidR="000A1CB9" w:rsidRPr="00DA2D7A" w:rsidRDefault="000A1CB9" w:rsidP="001C5E08">
          <w:pPr>
            <w:pStyle w:val="Header"/>
            <w:jc w:val="center"/>
            <w:rPr>
              <w:rFonts w:eastAsia="Calibri"/>
              <w:lang w:val="en-CA"/>
            </w:rPr>
          </w:pPr>
        </w:p>
      </w:tc>
      <w:tc>
        <w:tcPr>
          <w:tcW w:w="5515" w:type="dxa"/>
          <w:vMerge/>
          <w:shd w:val="clear" w:color="auto" w:fill="auto"/>
        </w:tcPr>
        <w:p w14:paraId="7D2A9217" w14:textId="77777777" w:rsidR="000A1CB9" w:rsidRPr="0062110C" w:rsidRDefault="000A1CB9" w:rsidP="001C5E08">
          <w:pPr>
            <w:pStyle w:val="Header"/>
            <w:rPr>
              <w:rFonts w:ascii="Times New Roman" w:eastAsia="Calibri" w:hAnsi="Times New Roman"/>
              <w:sz w:val="20"/>
              <w:lang w:val="en-CA"/>
            </w:rPr>
          </w:pPr>
        </w:p>
      </w:tc>
      <w:tc>
        <w:tcPr>
          <w:tcW w:w="5575" w:type="dxa"/>
          <w:shd w:val="clear" w:color="auto" w:fill="auto"/>
        </w:tcPr>
        <w:p w14:paraId="65338253" w14:textId="77777777" w:rsidR="000A1CB9" w:rsidRPr="0062110C" w:rsidRDefault="000A1CB9" w:rsidP="001C5E0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21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p>
      </w:tc>
    </w:tr>
  </w:tbl>
  <w:p w14:paraId="1E0D84B5" w14:textId="77777777" w:rsidR="000A1CB9" w:rsidRPr="000132EF" w:rsidRDefault="000A1CB9" w:rsidP="00A5079F">
    <w:pPr>
      <w:pStyle w:val="Header"/>
      <w:tabs>
        <w:tab w:val="clear" w:pos="9360"/>
        <w:tab w:val="left" w:pos="10379"/>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8" w:type="dxa"/>
      <w:tblBorders>
        <w:insideV w:val="single" w:sz="4" w:space="0" w:color="auto"/>
      </w:tblBorders>
      <w:tblLook w:val="04A0" w:firstRow="1" w:lastRow="0" w:firstColumn="1" w:lastColumn="0" w:noHBand="0" w:noVBand="1"/>
    </w:tblPr>
    <w:tblGrid>
      <w:gridCol w:w="2363"/>
      <w:gridCol w:w="4028"/>
      <w:gridCol w:w="4077"/>
    </w:tblGrid>
    <w:tr w:rsidR="000A1CB9" w:rsidRPr="0062110C" w14:paraId="03CA6D6C" w14:textId="77777777" w:rsidTr="001A3363">
      <w:trPr>
        <w:trHeight w:val="490"/>
      </w:trPr>
      <w:tc>
        <w:tcPr>
          <w:tcW w:w="2363" w:type="dxa"/>
          <w:vMerge w:val="restart"/>
          <w:shd w:val="clear" w:color="auto" w:fill="auto"/>
          <w:vAlign w:val="center"/>
        </w:tcPr>
        <w:p w14:paraId="73491CE0" w14:textId="65C32FE1" w:rsidR="000A1CB9" w:rsidRPr="00DA2D7A" w:rsidRDefault="0067726B" w:rsidP="009213E0">
          <w:pPr>
            <w:pStyle w:val="Header"/>
            <w:ind w:left="-108"/>
            <w:jc w:val="center"/>
            <w:rPr>
              <w:rFonts w:eastAsia="Calibri"/>
              <w:lang w:val="en-CA"/>
            </w:rPr>
          </w:pPr>
          <w:r w:rsidRPr="009B25C6">
            <w:rPr>
              <w:rFonts w:eastAsia="Calibri"/>
              <w:noProof/>
            </w:rPr>
            <w:drawing>
              <wp:inline distT="0" distB="0" distL="0" distR="0" wp14:anchorId="0C10A6AE" wp14:editId="75D70FD0">
                <wp:extent cx="1428750" cy="28575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028" w:type="dxa"/>
          <w:vMerge w:val="restart"/>
          <w:shd w:val="clear" w:color="auto" w:fill="auto"/>
        </w:tcPr>
        <w:p w14:paraId="56E5AFF0" w14:textId="5FF8E827" w:rsidR="000A1CB9" w:rsidRPr="0062110C" w:rsidRDefault="000A1CB9" w:rsidP="009213E0">
          <w:pPr>
            <w:pStyle w:val="Header"/>
            <w:rPr>
              <w:rFonts w:ascii="Times New Roman" w:eastAsia="Calibri" w:hAnsi="Times New Roman"/>
              <w:b/>
              <w:sz w:val="20"/>
              <w:lang w:val="en-CA"/>
            </w:rPr>
          </w:pPr>
          <w:r>
            <w:rPr>
              <w:rFonts w:ascii="Times New Roman" w:eastAsia="Calibri" w:hAnsi="Times New Roman"/>
              <w:b/>
              <w:sz w:val="20"/>
              <w:lang w:val="en-CA"/>
            </w:rPr>
            <w:t>06100-</w:t>
          </w:r>
          <w:r w:rsidR="00B861B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Report_27018</w:t>
          </w:r>
        </w:p>
        <w:p w14:paraId="449B800D" w14:textId="343CB0A3" w:rsidR="000A1CB9" w:rsidRPr="0062110C" w:rsidRDefault="000A1CB9" w:rsidP="009213E0">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7726B">
            <w:rPr>
              <w:rFonts w:ascii="Times New Roman" w:eastAsia="Calibri" w:hAnsi="Times New Roman"/>
              <w:sz w:val="20"/>
              <w:lang w:val="en-CA"/>
            </w:rPr>
            <w:t>CM</w:t>
          </w:r>
          <w:r>
            <w:rPr>
              <w:rFonts w:ascii="Times New Roman" w:eastAsia="Calibri" w:hAnsi="Times New Roman"/>
              <w:sz w:val="20"/>
              <w:lang w:val="en-CA"/>
            </w:rPr>
            <w:t xml:space="preserve"> </w:t>
          </w:r>
        </w:p>
        <w:p w14:paraId="1C8C41D9" w14:textId="42EDACE1" w:rsidR="000A1CB9" w:rsidRPr="00F201A4" w:rsidRDefault="000A1CB9" w:rsidP="009213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F858E6">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77" w:type="dxa"/>
          <w:shd w:val="clear" w:color="auto" w:fill="auto"/>
        </w:tcPr>
        <w:p w14:paraId="4BC6F47A" w14:textId="4B0F158B" w:rsidR="000A1CB9" w:rsidRPr="0062110C" w:rsidRDefault="000A1CB9" w:rsidP="009213E0">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67726B">
            <w:rPr>
              <w:rFonts w:ascii="Times New Roman" w:eastAsia="Calibri" w:hAnsi="Times New Roman"/>
              <w:sz w:val="20"/>
              <w:lang w:val="en-CA"/>
            </w:rPr>
            <w:t>SBOD</w:t>
          </w:r>
        </w:p>
        <w:p w14:paraId="2A9DD393" w14:textId="6CEFD970" w:rsidR="000A1CB9" w:rsidRPr="0062110C" w:rsidRDefault="000A1CB9" w:rsidP="009213E0">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7726B">
            <w:rPr>
              <w:rFonts w:ascii="Times New Roman" w:eastAsia="Calibri" w:hAnsi="Times New Roman"/>
              <w:sz w:val="20"/>
              <w:lang w:val="en-CA"/>
            </w:rPr>
            <w:t>2022-02-01</w:t>
          </w:r>
        </w:p>
      </w:tc>
    </w:tr>
    <w:tr w:rsidR="000A1CB9" w:rsidRPr="0062110C" w14:paraId="67514D5D" w14:textId="77777777" w:rsidTr="001A3363">
      <w:trPr>
        <w:trHeight w:val="156"/>
      </w:trPr>
      <w:tc>
        <w:tcPr>
          <w:tcW w:w="2363" w:type="dxa"/>
          <w:vMerge/>
          <w:shd w:val="clear" w:color="auto" w:fill="auto"/>
        </w:tcPr>
        <w:p w14:paraId="07D4727F" w14:textId="77777777" w:rsidR="000A1CB9" w:rsidRPr="00DA2D7A" w:rsidRDefault="000A1CB9" w:rsidP="009213E0">
          <w:pPr>
            <w:pStyle w:val="Header"/>
            <w:jc w:val="center"/>
            <w:rPr>
              <w:rFonts w:eastAsia="Calibri"/>
              <w:lang w:val="en-CA"/>
            </w:rPr>
          </w:pPr>
        </w:p>
      </w:tc>
      <w:tc>
        <w:tcPr>
          <w:tcW w:w="4028" w:type="dxa"/>
          <w:vMerge/>
          <w:shd w:val="clear" w:color="auto" w:fill="auto"/>
        </w:tcPr>
        <w:p w14:paraId="7C3936B1" w14:textId="77777777" w:rsidR="000A1CB9" w:rsidRPr="0062110C" w:rsidRDefault="000A1CB9" w:rsidP="009213E0">
          <w:pPr>
            <w:pStyle w:val="Header"/>
            <w:rPr>
              <w:rFonts w:ascii="Times New Roman" w:eastAsia="Calibri" w:hAnsi="Times New Roman"/>
              <w:sz w:val="20"/>
              <w:lang w:val="en-CA"/>
            </w:rPr>
          </w:pPr>
        </w:p>
      </w:tc>
      <w:tc>
        <w:tcPr>
          <w:tcW w:w="4077" w:type="dxa"/>
          <w:shd w:val="clear" w:color="auto" w:fill="auto"/>
        </w:tcPr>
        <w:p w14:paraId="39F42C39" w14:textId="60914DB2" w:rsidR="000A1CB9" w:rsidRPr="0062110C" w:rsidRDefault="000A1CB9" w:rsidP="009213E0">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7726B">
            <w:rPr>
              <w:rFonts w:ascii="Times New Roman" w:eastAsia="Calibri" w:hAnsi="Times New Roman"/>
              <w:sz w:val="20"/>
              <w:lang w:val="en-CA"/>
            </w:rPr>
            <w:t>2.0</w:t>
          </w:r>
        </w:p>
      </w:tc>
    </w:tr>
    <w:tr w:rsidR="000A1CB9" w:rsidRPr="0062110C" w14:paraId="0E451689" w14:textId="77777777" w:rsidTr="001A3363">
      <w:trPr>
        <w:trHeight w:val="326"/>
      </w:trPr>
      <w:tc>
        <w:tcPr>
          <w:tcW w:w="2363" w:type="dxa"/>
          <w:vMerge/>
          <w:shd w:val="clear" w:color="auto" w:fill="auto"/>
        </w:tcPr>
        <w:p w14:paraId="3511CDA4" w14:textId="77777777" w:rsidR="000A1CB9" w:rsidRPr="00DA2D7A" w:rsidRDefault="000A1CB9" w:rsidP="009213E0">
          <w:pPr>
            <w:pStyle w:val="Header"/>
            <w:jc w:val="center"/>
            <w:rPr>
              <w:rFonts w:eastAsia="Calibri"/>
              <w:lang w:val="en-CA"/>
            </w:rPr>
          </w:pPr>
        </w:p>
      </w:tc>
      <w:tc>
        <w:tcPr>
          <w:tcW w:w="4028" w:type="dxa"/>
          <w:vMerge/>
          <w:shd w:val="clear" w:color="auto" w:fill="auto"/>
        </w:tcPr>
        <w:p w14:paraId="070AD2CA" w14:textId="77777777" w:rsidR="000A1CB9" w:rsidRPr="0062110C" w:rsidRDefault="000A1CB9" w:rsidP="009213E0">
          <w:pPr>
            <w:pStyle w:val="Header"/>
            <w:rPr>
              <w:rFonts w:ascii="Times New Roman" w:eastAsia="Calibri" w:hAnsi="Times New Roman"/>
              <w:sz w:val="20"/>
              <w:lang w:val="en-CA"/>
            </w:rPr>
          </w:pPr>
        </w:p>
      </w:tc>
      <w:tc>
        <w:tcPr>
          <w:tcW w:w="4077" w:type="dxa"/>
          <w:shd w:val="clear" w:color="auto" w:fill="auto"/>
        </w:tcPr>
        <w:p w14:paraId="45454A6D" w14:textId="77777777" w:rsidR="000A1CB9" w:rsidRPr="0062110C" w:rsidRDefault="000A1CB9" w:rsidP="009213E0">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81957">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p>
      </w:tc>
    </w:tr>
  </w:tbl>
  <w:p w14:paraId="3C17D8D1" w14:textId="77777777" w:rsidR="000A1CB9" w:rsidRPr="000132EF" w:rsidRDefault="000A1CB9" w:rsidP="00A5079F">
    <w:pPr>
      <w:pStyle w:val="Header"/>
      <w:tabs>
        <w:tab w:val="clear" w:pos="9360"/>
        <w:tab w:val="left" w:pos="10379"/>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8" w:type="dxa"/>
      <w:tblBorders>
        <w:insideV w:val="single" w:sz="4" w:space="0" w:color="auto"/>
      </w:tblBorders>
      <w:tblLook w:val="04A0" w:firstRow="1" w:lastRow="0" w:firstColumn="1" w:lastColumn="0" w:noHBand="0" w:noVBand="1"/>
    </w:tblPr>
    <w:tblGrid>
      <w:gridCol w:w="2363"/>
      <w:gridCol w:w="4028"/>
      <w:gridCol w:w="4077"/>
    </w:tblGrid>
    <w:tr w:rsidR="000A1CB9" w:rsidRPr="0062110C" w14:paraId="500C3552" w14:textId="77777777" w:rsidTr="001A3363">
      <w:trPr>
        <w:trHeight w:val="490"/>
      </w:trPr>
      <w:tc>
        <w:tcPr>
          <w:tcW w:w="2363" w:type="dxa"/>
          <w:vMerge w:val="restart"/>
          <w:shd w:val="clear" w:color="auto" w:fill="auto"/>
          <w:vAlign w:val="center"/>
        </w:tcPr>
        <w:p w14:paraId="198CA6F1" w14:textId="1F88F6F2" w:rsidR="000A1CB9" w:rsidRPr="00DA2D7A" w:rsidRDefault="0067726B" w:rsidP="001C5E08">
          <w:pPr>
            <w:pStyle w:val="Header"/>
            <w:ind w:left="-108"/>
            <w:jc w:val="center"/>
            <w:rPr>
              <w:rFonts w:eastAsia="Calibri"/>
              <w:lang w:val="en-CA"/>
            </w:rPr>
          </w:pPr>
          <w:r w:rsidRPr="009B25C6">
            <w:rPr>
              <w:rFonts w:eastAsia="Calibri"/>
              <w:noProof/>
            </w:rPr>
            <w:drawing>
              <wp:inline distT="0" distB="0" distL="0" distR="0" wp14:anchorId="64766E44" wp14:editId="2E710411">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028" w:type="dxa"/>
          <w:vMerge w:val="restart"/>
          <w:shd w:val="clear" w:color="auto" w:fill="auto"/>
        </w:tcPr>
        <w:p w14:paraId="43ED1D74" w14:textId="70B16597" w:rsidR="000A1CB9" w:rsidRPr="0062110C" w:rsidRDefault="000A1CB9" w:rsidP="001C5E08">
          <w:pPr>
            <w:pStyle w:val="Header"/>
            <w:rPr>
              <w:rFonts w:ascii="Times New Roman" w:eastAsia="Calibri" w:hAnsi="Times New Roman"/>
              <w:b/>
              <w:sz w:val="20"/>
              <w:lang w:val="en-CA"/>
            </w:rPr>
          </w:pPr>
          <w:r>
            <w:rPr>
              <w:rFonts w:ascii="Times New Roman" w:eastAsia="Calibri" w:hAnsi="Times New Roman"/>
              <w:b/>
              <w:sz w:val="20"/>
              <w:lang w:val="en-CA"/>
            </w:rPr>
            <w:t>06100-</w:t>
          </w:r>
          <w:r w:rsidR="00B861BF">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Report_27018</w:t>
          </w:r>
        </w:p>
        <w:p w14:paraId="7A8FC3ED" w14:textId="6A31AAE4" w:rsidR="000A1CB9" w:rsidRPr="0062110C" w:rsidRDefault="000A1CB9" w:rsidP="001C5E08">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7726B">
            <w:rPr>
              <w:rFonts w:ascii="Times New Roman" w:eastAsia="Calibri" w:hAnsi="Times New Roman"/>
              <w:sz w:val="20"/>
              <w:lang w:val="en-CA"/>
            </w:rPr>
            <w:t>CM</w:t>
          </w:r>
          <w:r>
            <w:rPr>
              <w:rFonts w:ascii="Times New Roman" w:eastAsia="Calibri" w:hAnsi="Times New Roman"/>
              <w:sz w:val="20"/>
              <w:lang w:val="en-CA"/>
            </w:rPr>
            <w:t xml:space="preserve"> </w:t>
          </w:r>
        </w:p>
        <w:p w14:paraId="785C64AA" w14:textId="6B9CA7A9" w:rsidR="000A1CB9" w:rsidRPr="00F201A4" w:rsidRDefault="000A1CB9" w:rsidP="001C5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proofErr w:type="spellStart"/>
          <w:r>
            <w:rPr>
              <w:rFonts w:ascii="Times New Roman" w:eastAsia="Calibri" w:hAnsi="Times New Roman"/>
              <w:sz w:val="20"/>
              <w:lang w:val="en-CA"/>
            </w:rPr>
            <w:t>Confidentia</w:t>
          </w:r>
          <w:proofErr w:type="spellEnd"/>
          <w:r w:rsidRPr="0062110C">
            <w:rPr>
              <w:rFonts w:ascii="Times New Roman" w:eastAsia="Calibri" w:hAnsi="Times New Roman"/>
              <w:sz w:val="20"/>
              <w:lang w:val="en-CA"/>
            </w:rPr>
            <w:t xml:space="preserve">| ACL: </w:t>
          </w:r>
          <w:r w:rsidR="0067726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077" w:type="dxa"/>
          <w:shd w:val="clear" w:color="auto" w:fill="auto"/>
        </w:tcPr>
        <w:p w14:paraId="0B8EBA7B" w14:textId="25B7F95B"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67726B">
            <w:rPr>
              <w:rFonts w:ascii="Times New Roman" w:eastAsia="Calibri" w:hAnsi="Times New Roman"/>
              <w:sz w:val="20"/>
              <w:lang w:val="en-CA"/>
            </w:rPr>
            <w:t>SBOD</w:t>
          </w:r>
        </w:p>
        <w:p w14:paraId="7D94C9BC" w14:textId="76AE7479"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7726B">
            <w:rPr>
              <w:rFonts w:ascii="Times New Roman" w:eastAsia="Calibri" w:hAnsi="Times New Roman"/>
              <w:sz w:val="20"/>
              <w:lang w:val="en-CA"/>
            </w:rPr>
            <w:t>2022-02-01</w:t>
          </w:r>
        </w:p>
      </w:tc>
    </w:tr>
    <w:tr w:rsidR="000A1CB9" w:rsidRPr="0062110C" w14:paraId="2ADC802A" w14:textId="77777777" w:rsidTr="001A3363">
      <w:trPr>
        <w:trHeight w:val="156"/>
      </w:trPr>
      <w:tc>
        <w:tcPr>
          <w:tcW w:w="2363" w:type="dxa"/>
          <w:vMerge/>
          <w:shd w:val="clear" w:color="auto" w:fill="auto"/>
        </w:tcPr>
        <w:p w14:paraId="7F6666B9" w14:textId="77777777" w:rsidR="000A1CB9" w:rsidRPr="00DA2D7A" w:rsidRDefault="000A1CB9" w:rsidP="001C5E08">
          <w:pPr>
            <w:pStyle w:val="Header"/>
            <w:jc w:val="center"/>
            <w:rPr>
              <w:rFonts w:eastAsia="Calibri"/>
              <w:lang w:val="en-CA"/>
            </w:rPr>
          </w:pPr>
        </w:p>
      </w:tc>
      <w:tc>
        <w:tcPr>
          <w:tcW w:w="4028" w:type="dxa"/>
          <w:vMerge/>
          <w:shd w:val="clear" w:color="auto" w:fill="auto"/>
        </w:tcPr>
        <w:p w14:paraId="167FC28B" w14:textId="77777777" w:rsidR="000A1CB9" w:rsidRPr="0062110C" w:rsidRDefault="000A1CB9" w:rsidP="001C5E08">
          <w:pPr>
            <w:pStyle w:val="Header"/>
            <w:rPr>
              <w:rFonts w:ascii="Times New Roman" w:eastAsia="Calibri" w:hAnsi="Times New Roman"/>
              <w:sz w:val="20"/>
              <w:lang w:val="en-CA"/>
            </w:rPr>
          </w:pPr>
        </w:p>
      </w:tc>
      <w:tc>
        <w:tcPr>
          <w:tcW w:w="4077" w:type="dxa"/>
          <w:shd w:val="clear" w:color="auto" w:fill="auto"/>
        </w:tcPr>
        <w:p w14:paraId="3E57015F" w14:textId="295DEAE6" w:rsidR="000A1CB9" w:rsidRPr="0062110C" w:rsidRDefault="000A1CB9" w:rsidP="001C5E08">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7726B">
            <w:rPr>
              <w:rFonts w:ascii="Times New Roman" w:eastAsia="Calibri" w:hAnsi="Times New Roman"/>
              <w:sz w:val="20"/>
              <w:lang w:val="en-CA"/>
            </w:rPr>
            <w:t>2.0</w:t>
          </w:r>
        </w:p>
      </w:tc>
    </w:tr>
    <w:tr w:rsidR="000A1CB9" w:rsidRPr="0062110C" w14:paraId="46678D46" w14:textId="77777777" w:rsidTr="001A3363">
      <w:trPr>
        <w:trHeight w:val="326"/>
      </w:trPr>
      <w:tc>
        <w:tcPr>
          <w:tcW w:w="2363" w:type="dxa"/>
          <w:vMerge/>
          <w:shd w:val="clear" w:color="auto" w:fill="auto"/>
        </w:tcPr>
        <w:p w14:paraId="682D9F40" w14:textId="77777777" w:rsidR="000A1CB9" w:rsidRPr="00DA2D7A" w:rsidRDefault="000A1CB9" w:rsidP="001C5E08">
          <w:pPr>
            <w:pStyle w:val="Header"/>
            <w:jc w:val="center"/>
            <w:rPr>
              <w:rFonts w:eastAsia="Calibri"/>
              <w:lang w:val="en-CA"/>
            </w:rPr>
          </w:pPr>
        </w:p>
      </w:tc>
      <w:tc>
        <w:tcPr>
          <w:tcW w:w="4028" w:type="dxa"/>
          <w:vMerge/>
          <w:shd w:val="clear" w:color="auto" w:fill="auto"/>
        </w:tcPr>
        <w:p w14:paraId="39434BD8" w14:textId="77777777" w:rsidR="000A1CB9" w:rsidRPr="0062110C" w:rsidRDefault="000A1CB9" w:rsidP="001C5E08">
          <w:pPr>
            <w:pStyle w:val="Header"/>
            <w:rPr>
              <w:rFonts w:ascii="Times New Roman" w:eastAsia="Calibri" w:hAnsi="Times New Roman"/>
              <w:sz w:val="20"/>
              <w:lang w:val="en-CA"/>
            </w:rPr>
          </w:pPr>
        </w:p>
      </w:tc>
      <w:tc>
        <w:tcPr>
          <w:tcW w:w="4077" w:type="dxa"/>
          <w:shd w:val="clear" w:color="auto" w:fill="auto"/>
        </w:tcPr>
        <w:p w14:paraId="65C15F07" w14:textId="77777777" w:rsidR="000A1CB9" w:rsidRPr="0062110C" w:rsidRDefault="000A1CB9" w:rsidP="001C5E08">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F05D43">
            <w:rPr>
              <w:rFonts w:ascii="Times New Roman" w:eastAsia="Calibri" w:hAnsi="Times New Roman"/>
              <w:b/>
              <w:bCs/>
              <w:i/>
              <w:noProof/>
              <w:sz w:val="20"/>
              <w:lang w:val="en-CA"/>
            </w:rPr>
            <w:t>22</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F05D43">
            <w:rPr>
              <w:rFonts w:ascii="Times New Roman" w:eastAsia="Calibri" w:hAnsi="Times New Roman"/>
              <w:b/>
              <w:bCs/>
              <w:i/>
              <w:noProof/>
              <w:sz w:val="20"/>
              <w:lang w:val="en-CA"/>
            </w:rPr>
            <w:t>28</w:t>
          </w:r>
          <w:r w:rsidRPr="0062110C">
            <w:rPr>
              <w:rFonts w:ascii="Times New Roman" w:eastAsia="Calibri" w:hAnsi="Times New Roman"/>
              <w:b/>
              <w:bCs/>
              <w:i/>
              <w:sz w:val="20"/>
              <w:lang w:val="en-CA"/>
            </w:rPr>
            <w:fldChar w:fldCharType="end"/>
          </w:r>
        </w:p>
      </w:tc>
    </w:tr>
  </w:tbl>
  <w:p w14:paraId="1D14B531" w14:textId="3C41E8A5" w:rsidR="000A1CB9" w:rsidRDefault="000A1CB9" w:rsidP="001C5E08">
    <w:pPr>
      <w:pStyle w:val="Header"/>
      <w:tabs>
        <w:tab w:val="clear" w:pos="9360"/>
        <w:tab w:val="left" w:pos="10379"/>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5" w15:restartNumberingAfterBreak="0">
    <w:nsid w:val="12073B37"/>
    <w:multiLevelType w:val="hybridMultilevel"/>
    <w:tmpl w:val="BAA83A6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8720991"/>
    <w:multiLevelType w:val="multilevel"/>
    <w:tmpl w:val="D0C25A94"/>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9"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2"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5"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9476F"/>
    <w:multiLevelType w:val="hybridMultilevel"/>
    <w:tmpl w:val="4E0A62F8"/>
    <w:lvl w:ilvl="0" w:tplc="B4D4C542">
      <w:start w:val="1"/>
      <w:numFmt w:val="bullet"/>
      <w:lvlText w:val=""/>
      <w:lvlJc w:val="left"/>
      <w:pPr>
        <w:ind w:left="720" w:hanging="360"/>
      </w:pPr>
      <w:rPr>
        <w:rFonts w:ascii="Wingdings" w:hAnsi="Wingdings"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20"/>
  </w:num>
  <w:num w:numId="5">
    <w:abstractNumId w:val="8"/>
  </w:num>
  <w:num w:numId="6">
    <w:abstractNumId w:val="24"/>
  </w:num>
  <w:num w:numId="7">
    <w:abstractNumId w:val="28"/>
  </w:num>
  <w:num w:numId="8">
    <w:abstractNumId w:val="18"/>
  </w:num>
  <w:num w:numId="9">
    <w:abstractNumId w:val="19"/>
  </w:num>
  <w:num w:numId="10">
    <w:abstractNumId w:val="15"/>
  </w:num>
  <w:num w:numId="11">
    <w:abstractNumId w:val="10"/>
  </w:num>
  <w:num w:numId="12">
    <w:abstractNumId w:val="23"/>
  </w:num>
  <w:num w:numId="13">
    <w:abstractNumId w:val="12"/>
  </w:num>
  <w:num w:numId="14">
    <w:abstractNumId w:val="7"/>
  </w:num>
  <w:num w:numId="15">
    <w:abstractNumId w:val="8"/>
  </w:num>
  <w:num w:numId="16">
    <w:abstractNumId w:val="26"/>
  </w:num>
  <w:num w:numId="17">
    <w:abstractNumId w:val="2"/>
  </w:num>
  <w:num w:numId="18">
    <w:abstractNumId w:val="9"/>
  </w:num>
  <w:num w:numId="19">
    <w:abstractNumId w:val="21"/>
  </w:num>
  <w:num w:numId="20">
    <w:abstractNumId w:val="4"/>
  </w:num>
  <w:num w:numId="21">
    <w:abstractNumId w:val="3"/>
  </w:num>
  <w:num w:numId="22">
    <w:abstractNumId w:val="1"/>
  </w:num>
  <w:num w:numId="23">
    <w:abstractNumId w:val="22"/>
  </w:num>
  <w:num w:numId="24">
    <w:abstractNumId w:val="25"/>
  </w:num>
  <w:num w:numId="25">
    <w:abstractNumId w:val="0"/>
  </w:num>
  <w:num w:numId="26">
    <w:abstractNumId w:val="29"/>
  </w:num>
  <w:num w:numId="27">
    <w:abstractNumId w:val="16"/>
  </w:num>
  <w:num w:numId="28">
    <w:abstractNumId w:val="11"/>
  </w:num>
  <w:num w:numId="29">
    <w:abstractNumId w:val="14"/>
  </w:num>
  <w:num w:numId="30">
    <w:abstractNumId w:val="27"/>
  </w:num>
  <w:num w:numId="3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6145">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NzSxNDeysDA2NDJV0lEKTi0uzszPAykwrAUA/X+MgywAAAA="/>
  </w:docVars>
  <w:rsids>
    <w:rsidRoot w:val="005B21C4"/>
    <w:rsid w:val="000016F7"/>
    <w:rsid w:val="00001937"/>
    <w:rsid w:val="000038A6"/>
    <w:rsid w:val="00003EC7"/>
    <w:rsid w:val="00007D10"/>
    <w:rsid w:val="000132EF"/>
    <w:rsid w:val="0001478D"/>
    <w:rsid w:val="00016AB9"/>
    <w:rsid w:val="00022C3F"/>
    <w:rsid w:val="000270F0"/>
    <w:rsid w:val="0003003A"/>
    <w:rsid w:val="000400E0"/>
    <w:rsid w:val="00043673"/>
    <w:rsid w:val="00044774"/>
    <w:rsid w:val="00045380"/>
    <w:rsid w:val="000522D8"/>
    <w:rsid w:val="00054613"/>
    <w:rsid w:val="00054A86"/>
    <w:rsid w:val="00054D0A"/>
    <w:rsid w:val="00056F60"/>
    <w:rsid w:val="00060C63"/>
    <w:rsid w:val="00060FDA"/>
    <w:rsid w:val="00067139"/>
    <w:rsid w:val="00070351"/>
    <w:rsid w:val="00077C3C"/>
    <w:rsid w:val="00080148"/>
    <w:rsid w:val="000824CA"/>
    <w:rsid w:val="00090B7D"/>
    <w:rsid w:val="00090DB6"/>
    <w:rsid w:val="00094E74"/>
    <w:rsid w:val="0009655D"/>
    <w:rsid w:val="00097EA2"/>
    <w:rsid w:val="000A02EF"/>
    <w:rsid w:val="000A1CB9"/>
    <w:rsid w:val="000A2DDF"/>
    <w:rsid w:val="000A3B97"/>
    <w:rsid w:val="000A5900"/>
    <w:rsid w:val="000B00F6"/>
    <w:rsid w:val="000B2D07"/>
    <w:rsid w:val="000B358B"/>
    <w:rsid w:val="000B4E41"/>
    <w:rsid w:val="000B4EA5"/>
    <w:rsid w:val="000B5551"/>
    <w:rsid w:val="000C1BB4"/>
    <w:rsid w:val="000C32CD"/>
    <w:rsid w:val="000D1420"/>
    <w:rsid w:val="000D23E7"/>
    <w:rsid w:val="000D2CBC"/>
    <w:rsid w:val="000D56A8"/>
    <w:rsid w:val="000D60C6"/>
    <w:rsid w:val="000D665B"/>
    <w:rsid w:val="000E1C63"/>
    <w:rsid w:val="000E41D0"/>
    <w:rsid w:val="000E5C98"/>
    <w:rsid w:val="000F02D5"/>
    <w:rsid w:val="000F156B"/>
    <w:rsid w:val="000F38F3"/>
    <w:rsid w:val="000F4A89"/>
    <w:rsid w:val="000F4BA4"/>
    <w:rsid w:val="000F764A"/>
    <w:rsid w:val="00107D20"/>
    <w:rsid w:val="00116396"/>
    <w:rsid w:val="00122B17"/>
    <w:rsid w:val="001252A4"/>
    <w:rsid w:val="0012650C"/>
    <w:rsid w:val="00134949"/>
    <w:rsid w:val="00137DE3"/>
    <w:rsid w:val="001409C7"/>
    <w:rsid w:val="00140E1D"/>
    <w:rsid w:val="0014256B"/>
    <w:rsid w:val="0014655D"/>
    <w:rsid w:val="001476B9"/>
    <w:rsid w:val="00152E77"/>
    <w:rsid w:val="00153BF8"/>
    <w:rsid w:val="00160860"/>
    <w:rsid w:val="00170974"/>
    <w:rsid w:val="00171E1E"/>
    <w:rsid w:val="00181CB9"/>
    <w:rsid w:val="00182163"/>
    <w:rsid w:val="00185B96"/>
    <w:rsid w:val="001868F4"/>
    <w:rsid w:val="001906EC"/>
    <w:rsid w:val="001911E6"/>
    <w:rsid w:val="0019139D"/>
    <w:rsid w:val="00191FDF"/>
    <w:rsid w:val="00194A04"/>
    <w:rsid w:val="001977D5"/>
    <w:rsid w:val="001A01EC"/>
    <w:rsid w:val="001A0F83"/>
    <w:rsid w:val="001A3363"/>
    <w:rsid w:val="001A6083"/>
    <w:rsid w:val="001A62B7"/>
    <w:rsid w:val="001B2C92"/>
    <w:rsid w:val="001B3509"/>
    <w:rsid w:val="001C5E08"/>
    <w:rsid w:val="001C5F10"/>
    <w:rsid w:val="001E1F21"/>
    <w:rsid w:val="001E3363"/>
    <w:rsid w:val="001E7A1C"/>
    <w:rsid w:val="001F3D99"/>
    <w:rsid w:val="001F7F9E"/>
    <w:rsid w:val="00206298"/>
    <w:rsid w:val="00213262"/>
    <w:rsid w:val="002168D8"/>
    <w:rsid w:val="002174DA"/>
    <w:rsid w:val="0022081C"/>
    <w:rsid w:val="00221D16"/>
    <w:rsid w:val="00230866"/>
    <w:rsid w:val="00231F06"/>
    <w:rsid w:val="00234240"/>
    <w:rsid w:val="002354EE"/>
    <w:rsid w:val="002410FE"/>
    <w:rsid w:val="002411AD"/>
    <w:rsid w:val="002456AE"/>
    <w:rsid w:val="002466DA"/>
    <w:rsid w:val="00246B90"/>
    <w:rsid w:val="00247BF4"/>
    <w:rsid w:val="00247C2A"/>
    <w:rsid w:val="00252688"/>
    <w:rsid w:val="00263C29"/>
    <w:rsid w:val="0026622A"/>
    <w:rsid w:val="00270475"/>
    <w:rsid w:val="00285653"/>
    <w:rsid w:val="00285CB6"/>
    <w:rsid w:val="002860E7"/>
    <w:rsid w:val="002912F1"/>
    <w:rsid w:val="00294CE0"/>
    <w:rsid w:val="00297952"/>
    <w:rsid w:val="002A0E33"/>
    <w:rsid w:val="002A2CED"/>
    <w:rsid w:val="002A4537"/>
    <w:rsid w:val="002B1C92"/>
    <w:rsid w:val="002B597E"/>
    <w:rsid w:val="002B60A4"/>
    <w:rsid w:val="002B6392"/>
    <w:rsid w:val="002C32A6"/>
    <w:rsid w:val="002C5F71"/>
    <w:rsid w:val="002C607E"/>
    <w:rsid w:val="002C6D5B"/>
    <w:rsid w:val="002C708E"/>
    <w:rsid w:val="002E0CEF"/>
    <w:rsid w:val="002E4F4D"/>
    <w:rsid w:val="002E5E35"/>
    <w:rsid w:val="002E7A17"/>
    <w:rsid w:val="002F49EB"/>
    <w:rsid w:val="002F5338"/>
    <w:rsid w:val="002F5827"/>
    <w:rsid w:val="002F5DDD"/>
    <w:rsid w:val="002F64D0"/>
    <w:rsid w:val="00304CC0"/>
    <w:rsid w:val="00307DF8"/>
    <w:rsid w:val="00312D55"/>
    <w:rsid w:val="003144CE"/>
    <w:rsid w:val="003162DE"/>
    <w:rsid w:val="0032195B"/>
    <w:rsid w:val="003221DD"/>
    <w:rsid w:val="00330D4C"/>
    <w:rsid w:val="00334F9C"/>
    <w:rsid w:val="0034006D"/>
    <w:rsid w:val="00340B5C"/>
    <w:rsid w:val="00347632"/>
    <w:rsid w:val="0035120A"/>
    <w:rsid w:val="00362B88"/>
    <w:rsid w:val="00363B9F"/>
    <w:rsid w:val="00365C8C"/>
    <w:rsid w:val="00373927"/>
    <w:rsid w:val="00374E2C"/>
    <w:rsid w:val="00377507"/>
    <w:rsid w:val="00387DA7"/>
    <w:rsid w:val="00394D10"/>
    <w:rsid w:val="003967B7"/>
    <w:rsid w:val="003976BE"/>
    <w:rsid w:val="003B082A"/>
    <w:rsid w:val="003B0BD2"/>
    <w:rsid w:val="003B5624"/>
    <w:rsid w:val="003B744A"/>
    <w:rsid w:val="003B7874"/>
    <w:rsid w:val="003C30C4"/>
    <w:rsid w:val="003D0E20"/>
    <w:rsid w:val="003D3456"/>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438DF"/>
    <w:rsid w:val="00443BDC"/>
    <w:rsid w:val="00445F3F"/>
    <w:rsid w:val="004550C2"/>
    <w:rsid w:val="00456590"/>
    <w:rsid w:val="00462B8E"/>
    <w:rsid w:val="00466049"/>
    <w:rsid w:val="004745A7"/>
    <w:rsid w:val="004772CD"/>
    <w:rsid w:val="004809D5"/>
    <w:rsid w:val="0048109D"/>
    <w:rsid w:val="0048178B"/>
    <w:rsid w:val="004838D5"/>
    <w:rsid w:val="0048631B"/>
    <w:rsid w:val="00496085"/>
    <w:rsid w:val="004A3325"/>
    <w:rsid w:val="004A5E14"/>
    <w:rsid w:val="004B2352"/>
    <w:rsid w:val="004B631D"/>
    <w:rsid w:val="004C0AF0"/>
    <w:rsid w:val="004C3C62"/>
    <w:rsid w:val="004C4325"/>
    <w:rsid w:val="004C4712"/>
    <w:rsid w:val="004C47DA"/>
    <w:rsid w:val="004C6373"/>
    <w:rsid w:val="004D591B"/>
    <w:rsid w:val="004E4B37"/>
    <w:rsid w:val="004E629A"/>
    <w:rsid w:val="004F3FF9"/>
    <w:rsid w:val="00502312"/>
    <w:rsid w:val="0050403B"/>
    <w:rsid w:val="00504C9B"/>
    <w:rsid w:val="00505671"/>
    <w:rsid w:val="00507D38"/>
    <w:rsid w:val="00512470"/>
    <w:rsid w:val="00524287"/>
    <w:rsid w:val="00526452"/>
    <w:rsid w:val="005303C5"/>
    <w:rsid w:val="005306E2"/>
    <w:rsid w:val="00531556"/>
    <w:rsid w:val="005332D3"/>
    <w:rsid w:val="00537398"/>
    <w:rsid w:val="005461A5"/>
    <w:rsid w:val="00552068"/>
    <w:rsid w:val="005662F9"/>
    <w:rsid w:val="005679D7"/>
    <w:rsid w:val="0057226E"/>
    <w:rsid w:val="00572547"/>
    <w:rsid w:val="0058080C"/>
    <w:rsid w:val="005808DF"/>
    <w:rsid w:val="00581000"/>
    <w:rsid w:val="005826F2"/>
    <w:rsid w:val="005846EF"/>
    <w:rsid w:val="00584B30"/>
    <w:rsid w:val="005915E7"/>
    <w:rsid w:val="005925F3"/>
    <w:rsid w:val="005958C8"/>
    <w:rsid w:val="0059777D"/>
    <w:rsid w:val="005A3195"/>
    <w:rsid w:val="005A40D3"/>
    <w:rsid w:val="005A7C2F"/>
    <w:rsid w:val="005A7C87"/>
    <w:rsid w:val="005B1393"/>
    <w:rsid w:val="005B21C4"/>
    <w:rsid w:val="005B5C4A"/>
    <w:rsid w:val="005B67A1"/>
    <w:rsid w:val="005C03EB"/>
    <w:rsid w:val="005C6AED"/>
    <w:rsid w:val="005D08AA"/>
    <w:rsid w:val="005D29BB"/>
    <w:rsid w:val="005E49CA"/>
    <w:rsid w:val="005E5AAF"/>
    <w:rsid w:val="005F0DB9"/>
    <w:rsid w:val="005F342A"/>
    <w:rsid w:val="005F573B"/>
    <w:rsid w:val="005F590D"/>
    <w:rsid w:val="005F6C70"/>
    <w:rsid w:val="005F7CAE"/>
    <w:rsid w:val="005F7FA8"/>
    <w:rsid w:val="00601CEA"/>
    <w:rsid w:val="00604E8A"/>
    <w:rsid w:val="00610EC7"/>
    <w:rsid w:val="00613C42"/>
    <w:rsid w:val="00614BE6"/>
    <w:rsid w:val="00621A76"/>
    <w:rsid w:val="006234C3"/>
    <w:rsid w:val="006316EF"/>
    <w:rsid w:val="00632486"/>
    <w:rsid w:val="00634B2A"/>
    <w:rsid w:val="00634D43"/>
    <w:rsid w:val="00635BC2"/>
    <w:rsid w:val="00636E99"/>
    <w:rsid w:val="00650708"/>
    <w:rsid w:val="0065122E"/>
    <w:rsid w:val="00651697"/>
    <w:rsid w:val="00651F13"/>
    <w:rsid w:val="00654C0C"/>
    <w:rsid w:val="0065573C"/>
    <w:rsid w:val="00660A21"/>
    <w:rsid w:val="00661268"/>
    <w:rsid w:val="00662910"/>
    <w:rsid w:val="00665922"/>
    <w:rsid w:val="00667608"/>
    <w:rsid w:val="00670919"/>
    <w:rsid w:val="00670AC5"/>
    <w:rsid w:val="00670BEA"/>
    <w:rsid w:val="00672399"/>
    <w:rsid w:val="006732F1"/>
    <w:rsid w:val="00675BF6"/>
    <w:rsid w:val="00677224"/>
    <w:rsid w:val="0067726B"/>
    <w:rsid w:val="00680C51"/>
    <w:rsid w:val="00682824"/>
    <w:rsid w:val="006841AE"/>
    <w:rsid w:val="00686F12"/>
    <w:rsid w:val="00694549"/>
    <w:rsid w:val="00694D3F"/>
    <w:rsid w:val="00694F86"/>
    <w:rsid w:val="006959F3"/>
    <w:rsid w:val="00697637"/>
    <w:rsid w:val="006A0691"/>
    <w:rsid w:val="006A2737"/>
    <w:rsid w:val="006A7709"/>
    <w:rsid w:val="006B0564"/>
    <w:rsid w:val="006B3D6A"/>
    <w:rsid w:val="006B5B93"/>
    <w:rsid w:val="006B74BE"/>
    <w:rsid w:val="006C008C"/>
    <w:rsid w:val="006C7A78"/>
    <w:rsid w:val="006D1480"/>
    <w:rsid w:val="006D37DB"/>
    <w:rsid w:val="006D4570"/>
    <w:rsid w:val="006E4182"/>
    <w:rsid w:val="006E4A39"/>
    <w:rsid w:val="006E78BA"/>
    <w:rsid w:val="006E7B1A"/>
    <w:rsid w:val="006F3AFD"/>
    <w:rsid w:val="006F51EA"/>
    <w:rsid w:val="0070219A"/>
    <w:rsid w:val="0070278F"/>
    <w:rsid w:val="00702C0E"/>
    <w:rsid w:val="007051F6"/>
    <w:rsid w:val="00707801"/>
    <w:rsid w:val="00715014"/>
    <w:rsid w:val="00722D8D"/>
    <w:rsid w:val="007235B2"/>
    <w:rsid w:val="00731383"/>
    <w:rsid w:val="007320D1"/>
    <w:rsid w:val="00732516"/>
    <w:rsid w:val="007401E6"/>
    <w:rsid w:val="0074176C"/>
    <w:rsid w:val="00746767"/>
    <w:rsid w:val="00750A1F"/>
    <w:rsid w:val="00751C64"/>
    <w:rsid w:val="00753721"/>
    <w:rsid w:val="007556AC"/>
    <w:rsid w:val="00755D1A"/>
    <w:rsid w:val="00757E7E"/>
    <w:rsid w:val="007711CE"/>
    <w:rsid w:val="0077633F"/>
    <w:rsid w:val="00776FB1"/>
    <w:rsid w:val="00777DE8"/>
    <w:rsid w:val="00782FA3"/>
    <w:rsid w:val="007831FE"/>
    <w:rsid w:val="00783C01"/>
    <w:rsid w:val="00785D78"/>
    <w:rsid w:val="007875E7"/>
    <w:rsid w:val="007956B0"/>
    <w:rsid w:val="00795B09"/>
    <w:rsid w:val="00795EF3"/>
    <w:rsid w:val="007B2D00"/>
    <w:rsid w:val="007B309C"/>
    <w:rsid w:val="007B36C9"/>
    <w:rsid w:val="007B7140"/>
    <w:rsid w:val="007C24F1"/>
    <w:rsid w:val="007C38E7"/>
    <w:rsid w:val="007C49D6"/>
    <w:rsid w:val="007D6E28"/>
    <w:rsid w:val="007E1EED"/>
    <w:rsid w:val="007E517A"/>
    <w:rsid w:val="007E5B26"/>
    <w:rsid w:val="007F4A2E"/>
    <w:rsid w:val="00800661"/>
    <w:rsid w:val="00801847"/>
    <w:rsid w:val="00805B45"/>
    <w:rsid w:val="00813897"/>
    <w:rsid w:val="00821CA2"/>
    <w:rsid w:val="00822E4F"/>
    <w:rsid w:val="00825492"/>
    <w:rsid w:val="008332CA"/>
    <w:rsid w:val="008362FE"/>
    <w:rsid w:val="008426B2"/>
    <w:rsid w:val="00845171"/>
    <w:rsid w:val="00846732"/>
    <w:rsid w:val="008479D7"/>
    <w:rsid w:val="00860B84"/>
    <w:rsid w:val="00863415"/>
    <w:rsid w:val="008639DD"/>
    <w:rsid w:val="00870194"/>
    <w:rsid w:val="008705AB"/>
    <w:rsid w:val="00876923"/>
    <w:rsid w:val="00876B3D"/>
    <w:rsid w:val="00876DC7"/>
    <w:rsid w:val="008815D2"/>
    <w:rsid w:val="008819C0"/>
    <w:rsid w:val="00884FEA"/>
    <w:rsid w:val="00885547"/>
    <w:rsid w:val="00887DE3"/>
    <w:rsid w:val="00893897"/>
    <w:rsid w:val="00895E9F"/>
    <w:rsid w:val="00897DE8"/>
    <w:rsid w:val="008A0D2C"/>
    <w:rsid w:val="008A6210"/>
    <w:rsid w:val="008A65BB"/>
    <w:rsid w:val="008A6805"/>
    <w:rsid w:val="008A7D65"/>
    <w:rsid w:val="008B1619"/>
    <w:rsid w:val="008B2B5C"/>
    <w:rsid w:val="008B7479"/>
    <w:rsid w:val="008B7823"/>
    <w:rsid w:val="008C0E17"/>
    <w:rsid w:val="008D2C5F"/>
    <w:rsid w:val="008D417C"/>
    <w:rsid w:val="008E0CDB"/>
    <w:rsid w:val="008E401A"/>
    <w:rsid w:val="008E74C2"/>
    <w:rsid w:val="008E7D7E"/>
    <w:rsid w:val="008E7F88"/>
    <w:rsid w:val="008F2B5C"/>
    <w:rsid w:val="008F3276"/>
    <w:rsid w:val="008F598F"/>
    <w:rsid w:val="008F5FF9"/>
    <w:rsid w:val="008F602F"/>
    <w:rsid w:val="008F63A3"/>
    <w:rsid w:val="00900C3B"/>
    <w:rsid w:val="0090285A"/>
    <w:rsid w:val="00910037"/>
    <w:rsid w:val="00910A00"/>
    <w:rsid w:val="00911C9A"/>
    <w:rsid w:val="009124F8"/>
    <w:rsid w:val="00912C38"/>
    <w:rsid w:val="00913BB0"/>
    <w:rsid w:val="00914DD0"/>
    <w:rsid w:val="00915076"/>
    <w:rsid w:val="009213E0"/>
    <w:rsid w:val="00937E15"/>
    <w:rsid w:val="009405A5"/>
    <w:rsid w:val="0094401D"/>
    <w:rsid w:val="009443FD"/>
    <w:rsid w:val="00945A6F"/>
    <w:rsid w:val="009505CB"/>
    <w:rsid w:val="0095422E"/>
    <w:rsid w:val="00954B68"/>
    <w:rsid w:val="00960104"/>
    <w:rsid w:val="009605F7"/>
    <w:rsid w:val="009611F2"/>
    <w:rsid w:val="00962728"/>
    <w:rsid w:val="00964F05"/>
    <w:rsid w:val="00966A97"/>
    <w:rsid w:val="009677A4"/>
    <w:rsid w:val="00974E94"/>
    <w:rsid w:val="009756E3"/>
    <w:rsid w:val="00976EA7"/>
    <w:rsid w:val="00986A69"/>
    <w:rsid w:val="009901E7"/>
    <w:rsid w:val="009A1FF9"/>
    <w:rsid w:val="009A5BD6"/>
    <w:rsid w:val="009A77D9"/>
    <w:rsid w:val="009A79D8"/>
    <w:rsid w:val="009B1EFA"/>
    <w:rsid w:val="009B23A4"/>
    <w:rsid w:val="009B298D"/>
    <w:rsid w:val="009B44D6"/>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17377"/>
    <w:rsid w:val="00A20D89"/>
    <w:rsid w:val="00A30DD4"/>
    <w:rsid w:val="00A31504"/>
    <w:rsid w:val="00A330E7"/>
    <w:rsid w:val="00A35877"/>
    <w:rsid w:val="00A35F39"/>
    <w:rsid w:val="00A47EB1"/>
    <w:rsid w:val="00A5079F"/>
    <w:rsid w:val="00A566A6"/>
    <w:rsid w:val="00A578E1"/>
    <w:rsid w:val="00A62268"/>
    <w:rsid w:val="00A7238B"/>
    <w:rsid w:val="00A73230"/>
    <w:rsid w:val="00A74E3C"/>
    <w:rsid w:val="00A81957"/>
    <w:rsid w:val="00A853D6"/>
    <w:rsid w:val="00A91F9A"/>
    <w:rsid w:val="00A920EE"/>
    <w:rsid w:val="00A93890"/>
    <w:rsid w:val="00A978A8"/>
    <w:rsid w:val="00AA1583"/>
    <w:rsid w:val="00AA3025"/>
    <w:rsid w:val="00AA38B3"/>
    <w:rsid w:val="00AB04B3"/>
    <w:rsid w:val="00AB0BFA"/>
    <w:rsid w:val="00AB36FE"/>
    <w:rsid w:val="00AC0A78"/>
    <w:rsid w:val="00AC249F"/>
    <w:rsid w:val="00AC31F4"/>
    <w:rsid w:val="00AC55CD"/>
    <w:rsid w:val="00AC725B"/>
    <w:rsid w:val="00AC7746"/>
    <w:rsid w:val="00AD6AD8"/>
    <w:rsid w:val="00AE7631"/>
    <w:rsid w:val="00AF28DD"/>
    <w:rsid w:val="00AF315F"/>
    <w:rsid w:val="00AF61E6"/>
    <w:rsid w:val="00AF6B79"/>
    <w:rsid w:val="00B02DA0"/>
    <w:rsid w:val="00B11C26"/>
    <w:rsid w:val="00B16665"/>
    <w:rsid w:val="00B20464"/>
    <w:rsid w:val="00B206FE"/>
    <w:rsid w:val="00B209A0"/>
    <w:rsid w:val="00B22C14"/>
    <w:rsid w:val="00B32BA9"/>
    <w:rsid w:val="00B341C2"/>
    <w:rsid w:val="00B34B0B"/>
    <w:rsid w:val="00B4128B"/>
    <w:rsid w:val="00B44F0B"/>
    <w:rsid w:val="00B4684E"/>
    <w:rsid w:val="00B47C26"/>
    <w:rsid w:val="00B47FF6"/>
    <w:rsid w:val="00B50727"/>
    <w:rsid w:val="00B61573"/>
    <w:rsid w:val="00B6340A"/>
    <w:rsid w:val="00B657D8"/>
    <w:rsid w:val="00B66091"/>
    <w:rsid w:val="00B6735A"/>
    <w:rsid w:val="00B67B9A"/>
    <w:rsid w:val="00B73298"/>
    <w:rsid w:val="00B73B48"/>
    <w:rsid w:val="00B7673A"/>
    <w:rsid w:val="00B801A0"/>
    <w:rsid w:val="00B817D3"/>
    <w:rsid w:val="00B82314"/>
    <w:rsid w:val="00B84B9F"/>
    <w:rsid w:val="00B861BF"/>
    <w:rsid w:val="00B90CA2"/>
    <w:rsid w:val="00B92B60"/>
    <w:rsid w:val="00BA462D"/>
    <w:rsid w:val="00BA720F"/>
    <w:rsid w:val="00BA7DEE"/>
    <w:rsid w:val="00BB4FC1"/>
    <w:rsid w:val="00BB7897"/>
    <w:rsid w:val="00BC0AAC"/>
    <w:rsid w:val="00BC178A"/>
    <w:rsid w:val="00BC4685"/>
    <w:rsid w:val="00BD0DB2"/>
    <w:rsid w:val="00BD2947"/>
    <w:rsid w:val="00BD2E29"/>
    <w:rsid w:val="00BE2669"/>
    <w:rsid w:val="00BE2BE0"/>
    <w:rsid w:val="00BE30C6"/>
    <w:rsid w:val="00BE5EFC"/>
    <w:rsid w:val="00BF0AEC"/>
    <w:rsid w:val="00BF2B5F"/>
    <w:rsid w:val="00BF66D4"/>
    <w:rsid w:val="00C01B63"/>
    <w:rsid w:val="00C038AA"/>
    <w:rsid w:val="00C07565"/>
    <w:rsid w:val="00C100E1"/>
    <w:rsid w:val="00C138A3"/>
    <w:rsid w:val="00C16588"/>
    <w:rsid w:val="00C17E8E"/>
    <w:rsid w:val="00C21EC3"/>
    <w:rsid w:val="00C3774F"/>
    <w:rsid w:val="00C37A5F"/>
    <w:rsid w:val="00C40B08"/>
    <w:rsid w:val="00C41C89"/>
    <w:rsid w:val="00C420A9"/>
    <w:rsid w:val="00C57D66"/>
    <w:rsid w:val="00C656F2"/>
    <w:rsid w:val="00C65913"/>
    <w:rsid w:val="00C67D3B"/>
    <w:rsid w:val="00C71E97"/>
    <w:rsid w:val="00C720D8"/>
    <w:rsid w:val="00C75386"/>
    <w:rsid w:val="00C859F6"/>
    <w:rsid w:val="00C92451"/>
    <w:rsid w:val="00C93841"/>
    <w:rsid w:val="00C95A53"/>
    <w:rsid w:val="00C961A7"/>
    <w:rsid w:val="00CA57C6"/>
    <w:rsid w:val="00CB0517"/>
    <w:rsid w:val="00CB29F3"/>
    <w:rsid w:val="00CB3DEF"/>
    <w:rsid w:val="00CB55E5"/>
    <w:rsid w:val="00CB6C6C"/>
    <w:rsid w:val="00CB7DAD"/>
    <w:rsid w:val="00CC1157"/>
    <w:rsid w:val="00CC3003"/>
    <w:rsid w:val="00CC459C"/>
    <w:rsid w:val="00CC56CF"/>
    <w:rsid w:val="00CC59B4"/>
    <w:rsid w:val="00CC5A47"/>
    <w:rsid w:val="00CC5B8B"/>
    <w:rsid w:val="00CD73FE"/>
    <w:rsid w:val="00CE61D6"/>
    <w:rsid w:val="00CF0690"/>
    <w:rsid w:val="00CF0DA3"/>
    <w:rsid w:val="00CF6D2C"/>
    <w:rsid w:val="00D012D1"/>
    <w:rsid w:val="00D01E83"/>
    <w:rsid w:val="00D07F17"/>
    <w:rsid w:val="00D12D31"/>
    <w:rsid w:val="00D20BF3"/>
    <w:rsid w:val="00D21230"/>
    <w:rsid w:val="00D252F9"/>
    <w:rsid w:val="00D2552C"/>
    <w:rsid w:val="00D340D3"/>
    <w:rsid w:val="00D34B1B"/>
    <w:rsid w:val="00D35EC1"/>
    <w:rsid w:val="00D43095"/>
    <w:rsid w:val="00D476A8"/>
    <w:rsid w:val="00D50BC3"/>
    <w:rsid w:val="00D51611"/>
    <w:rsid w:val="00D5661A"/>
    <w:rsid w:val="00D6013D"/>
    <w:rsid w:val="00D63C07"/>
    <w:rsid w:val="00D6725B"/>
    <w:rsid w:val="00D67C18"/>
    <w:rsid w:val="00D70D02"/>
    <w:rsid w:val="00D70F49"/>
    <w:rsid w:val="00D71595"/>
    <w:rsid w:val="00D727E8"/>
    <w:rsid w:val="00D72F2D"/>
    <w:rsid w:val="00D77B20"/>
    <w:rsid w:val="00D83084"/>
    <w:rsid w:val="00D837A6"/>
    <w:rsid w:val="00DB3BF0"/>
    <w:rsid w:val="00DB44ED"/>
    <w:rsid w:val="00DB4EBF"/>
    <w:rsid w:val="00DB7263"/>
    <w:rsid w:val="00DB7294"/>
    <w:rsid w:val="00DC0316"/>
    <w:rsid w:val="00DC3F8E"/>
    <w:rsid w:val="00DC4A5C"/>
    <w:rsid w:val="00DC5AF8"/>
    <w:rsid w:val="00DC6874"/>
    <w:rsid w:val="00DC728C"/>
    <w:rsid w:val="00DD04DA"/>
    <w:rsid w:val="00DD07B2"/>
    <w:rsid w:val="00DD1D45"/>
    <w:rsid w:val="00DD6710"/>
    <w:rsid w:val="00DE0782"/>
    <w:rsid w:val="00DE3764"/>
    <w:rsid w:val="00DE378D"/>
    <w:rsid w:val="00DE68D8"/>
    <w:rsid w:val="00DF6D87"/>
    <w:rsid w:val="00E00765"/>
    <w:rsid w:val="00E02613"/>
    <w:rsid w:val="00E03595"/>
    <w:rsid w:val="00E11F7B"/>
    <w:rsid w:val="00E1259A"/>
    <w:rsid w:val="00E125E1"/>
    <w:rsid w:val="00E14798"/>
    <w:rsid w:val="00E14F43"/>
    <w:rsid w:val="00E21896"/>
    <w:rsid w:val="00E230DB"/>
    <w:rsid w:val="00E33E87"/>
    <w:rsid w:val="00E40866"/>
    <w:rsid w:val="00E41977"/>
    <w:rsid w:val="00E45357"/>
    <w:rsid w:val="00E474F8"/>
    <w:rsid w:val="00E54600"/>
    <w:rsid w:val="00E56FE7"/>
    <w:rsid w:val="00E57132"/>
    <w:rsid w:val="00E61428"/>
    <w:rsid w:val="00E627A1"/>
    <w:rsid w:val="00E62D7E"/>
    <w:rsid w:val="00E63272"/>
    <w:rsid w:val="00E63899"/>
    <w:rsid w:val="00E64CBA"/>
    <w:rsid w:val="00E67A2C"/>
    <w:rsid w:val="00E7162D"/>
    <w:rsid w:val="00E75422"/>
    <w:rsid w:val="00E75DE2"/>
    <w:rsid w:val="00E763AF"/>
    <w:rsid w:val="00E80000"/>
    <w:rsid w:val="00E80388"/>
    <w:rsid w:val="00E86A6F"/>
    <w:rsid w:val="00E9006C"/>
    <w:rsid w:val="00E900D5"/>
    <w:rsid w:val="00E91392"/>
    <w:rsid w:val="00E92060"/>
    <w:rsid w:val="00E920F2"/>
    <w:rsid w:val="00E92B32"/>
    <w:rsid w:val="00E941E6"/>
    <w:rsid w:val="00EA123A"/>
    <w:rsid w:val="00EA34E9"/>
    <w:rsid w:val="00EA3F7D"/>
    <w:rsid w:val="00EB1EC3"/>
    <w:rsid w:val="00EB749C"/>
    <w:rsid w:val="00EC26F4"/>
    <w:rsid w:val="00EC2E6C"/>
    <w:rsid w:val="00EC5B36"/>
    <w:rsid w:val="00ED2984"/>
    <w:rsid w:val="00ED6AB4"/>
    <w:rsid w:val="00ED73BF"/>
    <w:rsid w:val="00EE370F"/>
    <w:rsid w:val="00EE3FC7"/>
    <w:rsid w:val="00EE6F9E"/>
    <w:rsid w:val="00EE7110"/>
    <w:rsid w:val="00EF0B34"/>
    <w:rsid w:val="00F025EE"/>
    <w:rsid w:val="00F02B41"/>
    <w:rsid w:val="00F05D43"/>
    <w:rsid w:val="00F07DB0"/>
    <w:rsid w:val="00F153CA"/>
    <w:rsid w:val="00F17A43"/>
    <w:rsid w:val="00F217CF"/>
    <w:rsid w:val="00F23CEE"/>
    <w:rsid w:val="00F24CA6"/>
    <w:rsid w:val="00F313F6"/>
    <w:rsid w:val="00F34D56"/>
    <w:rsid w:val="00F37E21"/>
    <w:rsid w:val="00F41CD6"/>
    <w:rsid w:val="00F42EBE"/>
    <w:rsid w:val="00F45B45"/>
    <w:rsid w:val="00F4709B"/>
    <w:rsid w:val="00F54786"/>
    <w:rsid w:val="00F5486B"/>
    <w:rsid w:val="00F5715E"/>
    <w:rsid w:val="00F613C6"/>
    <w:rsid w:val="00F625DF"/>
    <w:rsid w:val="00F62642"/>
    <w:rsid w:val="00F707D0"/>
    <w:rsid w:val="00F81A20"/>
    <w:rsid w:val="00F82281"/>
    <w:rsid w:val="00F858E6"/>
    <w:rsid w:val="00F8771C"/>
    <w:rsid w:val="00F90720"/>
    <w:rsid w:val="00F91397"/>
    <w:rsid w:val="00F94E63"/>
    <w:rsid w:val="00FA00CF"/>
    <w:rsid w:val="00FA2B85"/>
    <w:rsid w:val="00FA64AD"/>
    <w:rsid w:val="00FB12E6"/>
    <w:rsid w:val="00FB75AF"/>
    <w:rsid w:val="00FC0AA0"/>
    <w:rsid w:val="00FC14D6"/>
    <w:rsid w:val="00FC3C13"/>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6464,#ff3c3c,#e66914,#ee8640,#ff6969,#ffa3a3"/>
    </o:shapedefaults>
    <o:shapelayout v:ext="edit">
      <o:idmap v:ext="edit" data="1"/>
    </o:shapelayout>
  </w:shapeDefaults>
  <w:decimalSymbol w:val="."/>
  <w:listSeparator w:val=","/>
  <w14:docId w14:val="298D17E2"/>
  <w15:docId w15:val="{C89AA4BA-51DA-41F8-8988-C118DA44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1C5E08"/>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1C5E08"/>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C41C89"/>
    <w:pPr>
      <w:tabs>
        <w:tab w:val="left" w:pos="600"/>
        <w:tab w:val="right" w:pos="9010"/>
      </w:tabs>
      <w:spacing w:before="120"/>
      <w:jc w:val="left"/>
    </w:pPr>
    <w:rPr>
      <w:rFonts w:asciiTheme="majorHAnsi" w:hAnsiTheme="majorHAnsi"/>
      <w:b/>
      <w:bCs/>
      <w:noProof/>
      <w:color w:val="C00000"/>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51D49C042C484D9E9710F86D0BA2E1" ma:contentTypeVersion="2" ma:contentTypeDescription="Create a new document." ma:contentTypeScope="" ma:versionID="12244107274e9701fecfc96a5c2b28b4">
  <xsd:schema xmlns:xsd="http://www.w3.org/2001/XMLSchema" xmlns:xs="http://www.w3.org/2001/XMLSchema" xmlns:p="http://schemas.microsoft.com/office/2006/metadata/properties" xmlns:ns2="c1774e4e-ca54-4422-bd50-6396c08059e9" targetNamespace="http://schemas.microsoft.com/office/2006/metadata/properties" ma:root="true" ma:fieldsID="ee347d7c910268f3970ec32dfb4fa590" ns2:_="">
    <xsd:import namespace="c1774e4e-ca54-4422-bd50-6396c0805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4e4e-ca54-4422-bd50-6396c080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F461B-07D8-40E3-8728-0C51C0102696}">
  <ds:schemaRefs>
    <ds:schemaRef ds:uri="http://schemas.microsoft.com/sharepoint/v3/contenttype/forms"/>
  </ds:schemaRefs>
</ds:datastoreItem>
</file>

<file path=customXml/itemProps2.xml><?xml version="1.0" encoding="utf-8"?>
<ds:datastoreItem xmlns:ds="http://schemas.openxmlformats.org/officeDocument/2006/customXml" ds:itemID="{1516857E-2397-4997-AB6C-13ED4C98FB77}">
  <ds:schemaRefs>
    <ds:schemaRef ds:uri="http://purl.org/dc/terms/"/>
    <ds:schemaRef ds:uri="http://schemas.microsoft.com/office/2006/documentManagement/types"/>
    <ds:schemaRef ds:uri="http://purl.org/dc/elements/1.1/"/>
    <ds:schemaRef ds:uri="2b4b8d41-e6b1-43c4-8402-d7377651e6c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C0A76A-AD32-4F65-A386-84E2ACE285F8}">
  <ds:schemaRefs>
    <ds:schemaRef ds:uri="http://schemas.openxmlformats.org/officeDocument/2006/bibliography"/>
  </ds:schemaRefs>
</ds:datastoreItem>
</file>

<file path=customXml/itemProps4.xml><?xml version="1.0" encoding="utf-8"?>
<ds:datastoreItem xmlns:ds="http://schemas.openxmlformats.org/officeDocument/2006/customXml" ds:itemID="{7B9EA32D-AB81-41C3-8B3F-B8F1F1F79EB1}"/>
</file>

<file path=docProps/app.xml><?xml version="1.0" encoding="utf-8"?>
<Properties xmlns="http://schemas.openxmlformats.org/officeDocument/2006/extended-properties" xmlns:vt="http://schemas.openxmlformats.org/officeDocument/2006/docPropsVTypes">
  <Template>Normal</Template>
  <TotalTime>267</TotalTime>
  <Pages>27</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06100-FO10-Audit Report_27018</vt:lpstr>
    </vt:vector>
  </TitlesOfParts>
  <Manager>René St Germain</Manager>
  <Company>PECB Europe</Company>
  <LinksUpToDate>false</LinksUpToDate>
  <CharactersWithSpaces>41314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Report_27018</dc:title>
  <dc:subject>Audit Report</dc:subject>
  <dc:creator>dren.krasniqi@msecb.com</dc:creator>
  <cp:keywords>27018, ISMS</cp:keywords>
  <cp:lastModifiedBy>Dren Krasniqi</cp:lastModifiedBy>
  <cp:revision>62</cp:revision>
  <cp:lastPrinted>2018-05-07T14:51:00Z</cp:lastPrinted>
  <dcterms:created xsi:type="dcterms:W3CDTF">2019-10-31T07:39:00Z</dcterms:created>
  <dcterms:modified xsi:type="dcterms:W3CDTF">2022-02-01T09:02:00Z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Order">
    <vt:r8>23210700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