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7E4E" w14:textId="3596086B" w:rsidR="003F2D35" w:rsidRPr="00801847" w:rsidRDefault="00065077" w:rsidP="00962728">
      <w:pPr>
        <w:rPr>
          <w:specVanish/>
        </w:rPr>
      </w:pPr>
      <w:r>
        <w:rPr>
          <w:noProof/>
        </w:rPr>
        <w:drawing>
          <wp:anchor distT="0" distB="0" distL="114300" distR="114300" simplePos="0" relativeHeight="251686912" behindDoc="1" locked="0" layoutInCell="1" allowOverlap="1" wp14:anchorId="02D43871" wp14:editId="3613EDC9">
            <wp:simplePos x="0" y="0"/>
            <wp:positionH relativeFrom="column">
              <wp:posOffset>-2994660</wp:posOffset>
            </wp:positionH>
            <wp:positionV relativeFrom="paragraph">
              <wp:posOffset>-1218565</wp:posOffset>
            </wp:positionV>
            <wp:extent cx="15959455" cy="11501120"/>
            <wp:effectExtent l="0" t="0" r="444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9455" cy="11501120"/>
                    </a:xfrm>
                    <a:prstGeom prst="rect">
                      <a:avLst/>
                    </a:prstGeom>
                    <a:noFill/>
                  </pic:spPr>
                </pic:pic>
              </a:graphicData>
            </a:graphic>
            <wp14:sizeRelH relativeFrom="page">
              <wp14:pctWidth>0</wp14:pctWidth>
            </wp14:sizeRelH>
            <wp14:sizeRelV relativeFrom="page">
              <wp14:pctHeight>0</wp14:pctHeight>
            </wp14:sizeRelV>
          </wp:anchor>
        </w:drawing>
      </w:r>
    </w:p>
    <w:p w14:paraId="4A5848AF" w14:textId="5F700CCF" w:rsidR="00CF6D2C" w:rsidRPr="00801847" w:rsidRDefault="000E5C98">
      <w:pPr>
        <w:rPr>
          <w:rFonts w:cs="Arial"/>
        </w:rPr>
      </w:pPr>
      <w:r w:rsidRPr="00801847">
        <w:rPr>
          <w:rFonts w:cs="Arial"/>
        </w:rPr>
        <w:t xml:space="preserve"> </w:t>
      </w:r>
    </w:p>
    <w:p w14:paraId="37E92CF4" w14:textId="02C7C411" w:rsidR="000132EF" w:rsidRPr="00801847" w:rsidRDefault="000132EF">
      <w:pPr>
        <w:rPr>
          <w:rFonts w:cs="Arial"/>
        </w:rPr>
      </w:pPr>
    </w:p>
    <w:p w14:paraId="076E5C25" w14:textId="0FAB3029" w:rsidR="000132EF" w:rsidRPr="00801847" w:rsidRDefault="000132EF">
      <w:pPr>
        <w:rPr>
          <w:rFonts w:cs="Arial"/>
        </w:rPr>
      </w:pPr>
    </w:p>
    <w:p w14:paraId="2FD1A034" w14:textId="2226C22E" w:rsidR="000132EF" w:rsidRPr="00801847" w:rsidRDefault="000132EF">
      <w:pPr>
        <w:rPr>
          <w:rFonts w:cs="Arial"/>
        </w:rPr>
      </w:pPr>
    </w:p>
    <w:p w14:paraId="17FBBD8A" w14:textId="1559EB7C" w:rsidR="000132EF" w:rsidRPr="00801847" w:rsidRDefault="000132EF" w:rsidP="000132EF">
      <w:pPr>
        <w:jc w:val="center"/>
        <w:rPr>
          <w:rFonts w:cs="Arial"/>
        </w:rPr>
      </w:pPr>
    </w:p>
    <w:p w14:paraId="2FA31806" w14:textId="77777777" w:rsidR="000132EF" w:rsidRPr="00801847" w:rsidRDefault="000132EF" w:rsidP="000132EF">
      <w:pPr>
        <w:rPr>
          <w:rFonts w:cs="Arial"/>
        </w:rPr>
      </w:pPr>
    </w:p>
    <w:p w14:paraId="1EDD5D32" w14:textId="6E70DF48" w:rsidR="000132EF" w:rsidRPr="00801847" w:rsidRDefault="000132EF" w:rsidP="000132EF">
      <w:pPr>
        <w:rPr>
          <w:rFonts w:cs="Arial"/>
        </w:rPr>
      </w:pPr>
    </w:p>
    <w:p w14:paraId="2D4D17CA" w14:textId="0D7161EF" w:rsidR="000132EF" w:rsidRPr="00801847" w:rsidRDefault="000132EF" w:rsidP="000132EF">
      <w:pPr>
        <w:rPr>
          <w:rFonts w:cs="Arial"/>
        </w:rPr>
      </w:pPr>
    </w:p>
    <w:p w14:paraId="019664F2" w14:textId="77777777" w:rsidR="000132EF" w:rsidRPr="00801847" w:rsidRDefault="000132EF" w:rsidP="000132EF">
      <w:pPr>
        <w:rPr>
          <w:rFonts w:cs="Arial"/>
        </w:rPr>
      </w:pPr>
    </w:p>
    <w:p w14:paraId="01AB531D" w14:textId="648231AB" w:rsidR="000132EF" w:rsidRPr="00801847" w:rsidRDefault="000132EF" w:rsidP="000132EF">
      <w:pPr>
        <w:rPr>
          <w:rFonts w:cs="Arial"/>
        </w:rPr>
      </w:pPr>
    </w:p>
    <w:p w14:paraId="24A01FAF" w14:textId="2E43394E" w:rsidR="000132EF" w:rsidRPr="00801847" w:rsidRDefault="000132EF" w:rsidP="000132EF">
      <w:pPr>
        <w:rPr>
          <w:rFonts w:cs="Arial"/>
        </w:rPr>
      </w:pPr>
    </w:p>
    <w:p w14:paraId="2DEC38A1" w14:textId="62326522" w:rsidR="000132EF" w:rsidRPr="00801847" w:rsidRDefault="000132EF" w:rsidP="000132EF">
      <w:pPr>
        <w:rPr>
          <w:rFonts w:cs="Arial"/>
          <w:sz w:val="24"/>
        </w:rPr>
      </w:pPr>
    </w:p>
    <w:p w14:paraId="5A453E95" w14:textId="3A856A5B" w:rsidR="00AA1583" w:rsidRPr="00801847" w:rsidRDefault="00FB7AEA">
      <w:pPr>
        <w:rPr>
          <w:rFonts w:cs="Arial"/>
          <w:sz w:val="24"/>
        </w:rPr>
      </w:pPr>
      <w:r w:rsidRPr="007C5762">
        <w:rPr>
          <w:noProof/>
        </w:rPr>
        <w:drawing>
          <wp:anchor distT="0" distB="0" distL="114300" distR="114300" simplePos="0" relativeHeight="251675136" behindDoc="0" locked="0" layoutInCell="1" allowOverlap="1" wp14:anchorId="48968A86" wp14:editId="1D79EB6E">
            <wp:simplePos x="0" y="0"/>
            <wp:positionH relativeFrom="column">
              <wp:posOffset>-147574</wp:posOffset>
            </wp:positionH>
            <wp:positionV relativeFrom="page">
              <wp:posOffset>9768484</wp:posOffset>
            </wp:positionV>
            <wp:extent cx="1428750" cy="285750"/>
            <wp:effectExtent l="0" t="0"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428750" cy="285750"/>
                    </a:xfrm>
                    <a:prstGeom prst="rect">
                      <a:avLst/>
                    </a:prstGeom>
                  </pic:spPr>
                </pic:pic>
              </a:graphicData>
            </a:graphic>
          </wp:anchor>
        </w:drawing>
      </w:r>
      <w:r w:rsidRPr="00405EEB">
        <w:rPr>
          <w:rFonts w:cs="Arial"/>
          <w:noProof/>
          <w:sz w:val="24"/>
        </w:rPr>
        <mc:AlternateContent>
          <mc:Choice Requires="wps">
            <w:drawing>
              <wp:anchor distT="0" distB="0" distL="114300" distR="114300" simplePos="0" relativeHeight="251673088" behindDoc="0" locked="0" layoutInCell="1" allowOverlap="1" wp14:anchorId="7C5D8DC3" wp14:editId="0B87CBFC">
                <wp:simplePos x="0" y="0"/>
                <wp:positionH relativeFrom="column">
                  <wp:posOffset>-313472</wp:posOffset>
                </wp:positionH>
                <wp:positionV relativeFrom="paragraph">
                  <wp:posOffset>5183126</wp:posOffset>
                </wp:positionV>
                <wp:extent cx="1803400" cy="2514600"/>
                <wp:effectExtent l="6350" t="12700" r="12700" b="31750"/>
                <wp:wrapNone/>
                <wp:docPr id="12" name="Trapezoid 12"/>
                <wp:cNvGraphicFramePr/>
                <a:graphic xmlns:a="http://schemas.openxmlformats.org/drawingml/2006/main">
                  <a:graphicData uri="http://schemas.microsoft.com/office/word/2010/wordprocessingShape">
                    <wps:wsp>
                      <wps:cNvSpPr/>
                      <wps:spPr>
                        <a:xfrm rot="5400000">
                          <a:off x="0" y="0"/>
                          <a:ext cx="1803400" cy="2514600"/>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18240" id="Trapezoid 12" o:spid="_x0000_s1026" style="position:absolute;margin-left:-24.7pt;margin-top:408.1pt;width:142pt;height:198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3400,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" path="m,2514600l450850,r901700,l1803400,2514600,,2514600xe" fillcolor="#a11e29" strokecolor="#a11e29" strokeweight="1pt">
                <v:stroke joinstyle="miter"/>
                <v:path arrowok="t" o:connecttype="custom" o:connectlocs="0,2514600;450850,0;1352550,0;1803400,2514600;0,2514600" o:connectangles="0,0,0,0,0"/>
              </v:shape>
            </w:pict>
          </mc:Fallback>
        </mc:AlternateContent>
      </w:r>
      <w:r w:rsidRPr="00405EEB">
        <w:rPr>
          <w:rFonts w:cs="Arial"/>
          <w:noProof/>
          <w:sz w:val="24"/>
        </w:rPr>
        <mc:AlternateContent>
          <mc:Choice Requires="wps">
            <w:drawing>
              <wp:anchor distT="0" distB="0" distL="114300" distR="114300" simplePos="0" relativeHeight="251671040" behindDoc="0" locked="0" layoutInCell="1" allowOverlap="1" wp14:anchorId="2FAE611C" wp14:editId="148808AD">
                <wp:simplePos x="0" y="0"/>
                <wp:positionH relativeFrom="column">
                  <wp:posOffset>-920190</wp:posOffset>
                </wp:positionH>
                <wp:positionV relativeFrom="paragraph">
                  <wp:posOffset>6167300</wp:posOffset>
                </wp:positionV>
                <wp:extent cx="7544435" cy="586740"/>
                <wp:effectExtent l="0" t="0" r="18415" b="22860"/>
                <wp:wrapNone/>
                <wp:docPr id="14" name="Rectangle 14"/>
                <wp:cNvGraphicFramePr/>
                <a:graphic xmlns:a="http://schemas.openxmlformats.org/drawingml/2006/main">
                  <a:graphicData uri="http://schemas.microsoft.com/office/word/2010/wordprocessingShape">
                    <wps:wsp>
                      <wps:cNvSpPr/>
                      <wps:spPr>
                        <a:xfrm>
                          <a:off x="0" y="0"/>
                          <a:ext cx="7544435" cy="586740"/>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1BBE8" id="Rectangle 14" o:spid="_x0000_s1026" style="position:absolute;margin-left:-72.45pt;margin-top:485.6pt;width:594.05pt;height:46.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" fillcolor="#a11e29" strokecolor="#a11e29" strokeweight="1pt"/>
            </w:pict>
          </mc:Fallback>
        </mc:AlternateContent>
      </w:r>
      <w:r w:rsidRPr="007C5762">
        <w:rPr>
          <w:noProof/>
        </w:rPr>
        <w:drawing>
          <wp:anchor distT="0" distB="0" distL="114300" distR="114300" simplePos="0" relativeHeight="251668992" behindDoc="1" locked="0" layoutInCell="1" allowOverlap="1" wp14:anchorId="72118942" wp14:editId="6166786C">
            <wp:simplePos x="0" y="0"/>
            <wp:positionH relativeFrom="column">
              <wp:posOffset>-231756</wp:posOffset>
            </wp:positionH>
            <wp:positionV relativeFrom="page">
              <wp:posOffset>9677333</wp:posOffset>
            </wp:positionV>
            <wp:extent cx="1428750" cy="285750"/>
            <wp:effectExtent l="0" t="0" r="0" b="0"/>
            <wp:wrapTight wrapText="bothSides">
              <wp:wrapPolygon edited="0">
                <wp:start x="0" y="0"/>
                <wp:lineTo x="0" y="20160"/>
                <wp:lineTo x="21312" y="20160"/>
                <wp:lineTo x="21312" y="4320"/>
                <wp:lineTo x="21024" y="0"/>
                <wp:lineTo x="0" y="0"/>
              </wp:wrapPolygon>
            </wp:wrapTight>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428750" cy="285750"/>
                    </a:xfrm>
                    <a:prstGeom prst="rect">
                      <a:avLst/>
                    </a:prstGeom>
                  </pic:spPr>
                </pic:pic>
              </a:graphicData>
            </a:graphic>
          </wp:anchor>
        </w:drawing>
      </w:r>
      <w:r w:rsidR="0056709A" w:rsidRPr="00801847">
        <w:rPr>
          <w:rFonts w:cs="Arial"/>
          <w:noProof/>
          <w:sz w:val="24"/>
        </w:rPr>
        <mc:AlternateContent>
          <mc:Choice Requires="wps">
            <w:drawing>
              <wp:anchor distT="0" distB="0" distL="114300" distR="114300" simplePos="0" relativeHeight="251660800" behindDoc="0" locked="0" layoutInCell="1" allowOverlap="1" wp14:anchorId="4D951A63" wp14:editId="6AF224DB">
                <wp:simplePos x="0" y="0"/>
                <wp:positionH relativeFrom="column">
                  <wp:posOffset>-405765</wp:posOffset>
                </wp:positionH>
                <wp:positionV relativeFrom="paragraph">
                  <wp:posOffset>2108835</wp:posOffset>
                </wp:positionV>
                <wp:extent cx="6744335" cy="1552575"/>
                <wp:effectExtent l="0" t="0" r="0" b="9525"/>
                <wp:wrapSquare wrapText="bothSides"/>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4335" cy="15525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6417F4" w14:textId="55384FF4" w:rsidR="00190AA2" w:rsidRPr="004822BF" w:rsidRDefault="004822BF" w:rsidP="00190AA2">
                            <w:pPr>
                              <w:spacing w:after="120"/>
                              <w:jc w:val="center"/>
                              <w:rPr>
                                <w:rFonts w:cs="Arial"/>
                                <w:b/>
                                <w:color w:val="801619"/>
                                <w:sz w:val="36"/>
                              </w:rPr>
                            </w:pPr>
                            <w:r>
                              <w:rPr>
                                <w:rFonts w:cs="Arial"/>
                                <w:b/>
                                <w:color w:val="801619"/>
                                <w:sz w:val="36"/>
                              </w:rPr>
                              <w:t>MSECB</w:t>
                            </w:r>
                            <w:r w:rsidR="00DF2AF0" w:rsidRPr="004822BF">
                              <w:rPr>
                                <w:rFonts w:cs="Arial"/>
                                <w:b/>
                                <w:color w:val="801619"/>
                                <w:sz w:val="36"/>
                              </w:rPr>
                              <w:t xml:space="preserve"> - </w:t>
                            </w:r>
                            <w:r>
                              <w:rPr>
                                <w:rFonts w:cs="Arial"/>
                                <w:b/>
                                <w:color w:val="801619"/>
                                <w:sz w:val="36"/>
                              </w:rPr>
                              <w:t xml:space="preserve">CSA </w:t>
                            </w:r>
                            <w:r w:rsidR="00190AA2" w:rsidRPr="004822BF">
                              <w:rPr>
                                <w:rFonts w:cs="Arial"/>
                                <w:b/>
                                <w:color w:val="801619"/>
                                <w:sz w:val="36"/>
                              </w:rPr>
                              <w:t>STAR Certificat</w:t>
                            </w:r>
                            <w:r>
                              <w:rPr>
                                <w:rFonts w:cs="Arial"/>
                                <w:b/>
                                <w:color w:val="801619"/>
                                <w:sz w:val="36"/>
                              </w:rPr>
                              <w:t>ion</w:t>
                            </w:r>
                          </w:p>
                          <w:p w14:paraId="60792422" w14:textId="35A24D78" w:rsidR="004822BF" w:rsidRPr="00060FDA" w:rsidRDefault="004822BF" w:rsidP="004822BF">
                            <w:pPr>
                              <w:spacing w:after="120"/>
                              <w:jc w:val="center"/>
                              <w:rPr>
                                <w:rFonts w:cs="Arial"/>
                                <w:i/>
                                <w:sz w:val="36"/>
                              </w:rPr>
                            </w:pPr>
                            <w:r w:rsidRPr="00060FDA">
                              <w:rPr>
                                <w:rFonts w:cs="Arial"/>
                                <w:i/>
                                <w:sz w:val="36"/>
                              </w:rPr>
                              <w:t xml:space="preserve">Audit Report </w:t>
                            </w:r>
                          </w:p>
                          <w:p w14:paraId="226C2391" w14:textId="77777777" w:rsidR="004822BF" w:rsidRPr="00060FDA" w:rsidRDefault="004822BF" w:rsidP="004822BF">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p w14:paraId="54A4EE26" w14:textId="5AC55C77" w:rsidR="00DF2AF0" w:rsidRPr="00060FDA" w:rsidRDefault="00DF2AF0" w:rsidP="004822BF">
                            <w:pPr>
                              <w:spacing w:after="120"/>
                              <w:jc w:val="center"/>
                              <w:rPr>
                                <w:rFonts w:cs="Arial"/>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51A63" id="_x0000_t202" coordsize="21600,21600" o:spt="202" path="m,l,21600r21600,l21600,xe">
                <v:stroke joinstyle="miter"/>
                <v:path gradientshapeok="t" o:connecttype="rect"/>
              </v:shapetype>
              <v:shape id="Zone de texte 3" o:spid="_x0000_s1026" type="#_x0000_t202" style="position:absolute;left:0;text-align:left;margin-left:-31.95pt;margin-top:166.05pt;width:531.05pt;height:12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" filled="f" stroked="f">
                <v:textbox>
                  <w:txbxContent>
                    <w:p w14:paraId="066417F4" w14:textId="55384FF4" w:rsidR="00190AA2" w:rsidRPr="004822BF" w:rsidRDefault="004822BF" w:rsidP="00190AA2">
                      <w:pPr>
                        <w:spacing w:after="120"/>
                        <w:jc w:val="center"/>
                        <w:rPr>
                          <w:rFonts w:cs="Arial"/>
                          <w:b/>
                          <w:color w:val="801619"/>
                          <w:sz w:val="36"/>
                        </w:rPr>
                      </w:pPr>
                      <w:r>
                        <w:rPr>
                          <w:rFonts w:cs="Arial"/>
                          <w:b/>
                          <w:color w:val="801619"/>
                          <w:sz w:val="36"/>
                        </w:rPr>
                        <w:t>MSECB</w:t>
                      </w:r>
                      <w:r w:rsidR="00DF2AF0" w:rsidRPr="004822BF">
                        <w:rPr>
                          <w:rFonts w:cs="Arial"/>
                          <w:b/>
                          <w:color w:val="801619"/>
                          <w:sz w:val="36"/>
                        </w:rPr>
                        <w:t xml:space="preserve"> - </w:t>
                      </w:r>
                      <w:r>
                        <w:rPr>
                          <w:rFonts w:cs="Arial"/>
                          <w:b/>
                          <w:color w:val="801619"/>
                          <w:sz w:val="36"/>
                        </w:rPr>
                        <w:t xml:space="preserve">CSA </w:t>
                      </w:r>
                      <w:r w:rsidR="00190AA2" w:rsidRPr="004822BF">
                        <w:rPr>
                          <w:rFonts w:cs="Arial"/>
                          <w:b/>
                          <w:color w:val="801619"/>
                          <w:sz w:val="36"/>
                        </w:rPr>
                        <w:t>STAR Certificat</w:t>
                      </w:r>
                      <w:r>
                        <w:rPr>
                          <w:rFonts w:cs="Arial"/>
                          <w:b/>
                          <w:color w:val="801619"/>
                          <w:sz w:val="36"/>
                        </w:rPr>
                        <w:t>ion</w:t>
                      </w:r>
                    </w:p>
                    <w:p w14:paraId="60792422" w14:textId="35A24D78" w:rsidR="004822BF" w:rsidRPr="00060FDA" w:rsidRDefault="004822BF" w:rsidP="004822BF">
                      <w:pPr>
                        <w:spacing w:after="120"/>
                        <w:jc w:val="center"/>
                        <w:rPr>
                          <w:rFonts w:cs="Arial"/>
                          <w:i/>
                          <w:sz w:val="36"/>
                        </w:rPr>
                      </w:pPr>
                      <w:r w:rsidRPr="00060FDA">
                        <w:rPr>
                          <w:rFonts w:cs="Arial"/>
                          <w:i/>
                          <w:sz w:val="36"/>
                        </w:rPr>
                        <w:t xml:space="preserve">Audit Report </w:t>
                      </w:r>
                    </w:p>
                    <w:p w14:paraId="226C2391" w14:textId="77777777" w:rsidR="004822BF" w:rsidRPr="00060FDA" w:rsidRDefault="004822BF" w:rsidP="004822BF">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p w14:paraId="54A4EE26" w14:textId="5AC55C77" w:rsidR="00DF2AF0" w:rsidRPr="00060FDA" w:rsidRDefault="00DF2AF0" w:rsidP="004822BF">
                      <w:pPr>
                        <w:spacing w:after="120"/>
                        <w:jc w:val="center"/>
                        <w:rPr>
                          <w:rFonts w:cs="Arial"/>
                          <w:sz w:val="36"/>
                        </w:rPr>
                      </w:pPr>
                    </w:p>
                  </w:txbxContent>
                </v:textbox>
                <w10:wrap type="square"/>
              </v:shape>
            </w:pict>
          </mc:Fallback>
        </mc:AlternateContent>
      </w:r>
      <w:r w:rsidR="00B90CA2" w:rsidRPr="00801847">
        <w:rPr>
          <w:rFonts w:cs="Arial"/>
          <w:noProof/>
          <w:sz w:val="24"/>
        </w:rPr>
        <mc:AlternateContent>
          <mc:Choice Requires="wps">
            <w:drawing>
              <wp:anchor distT="0" distB="0" distL="114300" distR="114300" simplePos="0" relativeHeight="251664896" behindDoc="0" locked="0" layoutInCell="1" allowOverlap="1" wp14:anchorId="60F01BA5" wp14:editId="0110B66F">
                <wp:simplePos x="0" y="0"/>
                <wp:positionH relativeFrom="column">
                  <wp:posOffset>2803525</wp:posOffset>
                </wp:positionH>
                <wp:positionV relativeFrom="page">
                  <wp:posOffset>9627235</wp:posOffset>
                </wp:positionV>
                <wp:extent cx="3672840" cy="459740"/>
                <wp:effectExtent l="0" t="0" r="0" b="0"/>
                <wp:wrapSquare wrapText="bothSides"/>
                <wp:docPr id="1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51193F" w14:textId="7D06966A" w:rsidR="00DF2AF0" w:rsidRPr="00B90CA2" w:rsidRDefault="00DF2AF0" w:rsidP="00B90CA2">
                            <w:pPr>
                              <w:jc w:val="right"/>
                              <w:rPr>
                                <w:i/>
                                <w:color w:val="FFFFFF" w:themeColor="background1"/>
                                <w:sz w:val="36"/>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01BA5" id="Zone de texte 8" o:spid="_x0000_s1027" type="#_x0000_t202" style="position:absolute;left:0;text-align:left;margin-left:220.75pt;margin-top:758.05pt;width:289.2pt;height:3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" filled="f" stroked="f">
                <v:textbox>
                  <w:txbxContent>
                    <w:p w14:paraId="5651193F" w14:textId="7D06966A" w:rsidR="00DF2AF0" w:rsidRPr="00B90CA2" w:rsidRDefault="00DF2AF0" w:rsidP="00B90CA2">
                      <w:pPr>
                        <w:jc w:val="right"/>
                        <w:rPr>
                          <w:i/>
                          <w:color w:val="FFFFFF" w:themeColor="background1"/>
                          <w:sz w:val="36"/>
                          <w:lang w:val="nl-BE"/>
                        </w:rPr>
                      </w:pPr>
                    </w:p>
                  </w:txbxContent>
                </v:textbox>
                <w10:wrap type="square" anchory="page"/>
              </v:shape>
            </w:pict>
          </mc:Fallback>
        </mc:AlternateContent>
      </w:r>
      <w:r w:rsidR="00B90CA2" w:rsidRPr="00801847">
        <w:rPr>
          <w:rFonts w:cs="Arial"/>
          <w:noProof/>
          <w:sz w:val="24"/>
        </w:rPr>
        <mc:AlternateContent>
          <mc:Choice Requires="wps">
            <w:drawing>
              <wp:anchor distT="0" distB="0" distL="114300" distR="114300" simplePos="0" relativeHeight="251666944" behindDoc="0" locked="0" layoutInCell="1" allowOverlap="1" wp14:anchorId="1B6B5F3F" wp14:editId="3D803F09">
                <wp:simplePos x="0" y="0"/>
                <wp:positionH relativeFrom="column">
                  <wp:posOffset>192405</wp:posOffset>
                </wp:positionH>
                <wp:positionV relativeFrom="paragraph">
                  <wp:posOffset>1988987</wp:posOffset>
                </wp:positionV>
                <wp:extent cx="5565775" cy="88566"/>
                <wp:effectExtent l="0" t="0" r="0" b="6985"/>
                <wp:wrapNone/>
                <wp:docPr id="25" name="Rectangle 25"/>
                <wp:cNvGraphicFramePr/>
                <a:graphic xmlns:a="http://schemas.openxmlformats.org/drawingml/2006/main">
                  <a:graphicData uri="http://schemas.microsoft.com/office/word/2010/wordprocessingShape">
                    <wps:wsp>
                      <wps:cNvSpPr/>
                      <wps:spPr>
                        <a:xfrm>
                          <a:off x="0" y="0"/>
                          <a:ext cx="5565775" cy="88566"/>
                        </a:xfrm>
                        <a:prstGeom prst="rect">
                          <a:avLst/>
                        </a:prstGeom>
                        <a:solidFill>
                          <a:srgbClr val="CA202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1D84F" id="Rectangle 25" o:spid="_x0000_s1026" style="position:absolute;margin-left:15.15pt;margin-top:156.6pt;width:438.25pt;height:6.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" fillcolor="#ca2026" stroked="f" strokeweight="1pt">
                <v:fill opacity="52428f"/>
              </v:rect>
            </w:pict>
          </mc:Fallback>
        </mc:AlternateContent>
      </w:r>
      <w:r w:rsidR="00B90CA2" w:rsidRPr="00801847">
        <w:rPr>
          <w:rFonts w:cs="Arial"/>
          <w:noProof/>
          <w:sz w:val="24"/>
        </w:rPr>
        <mc:AlternateContent>
          <mc:Choice Requires="wps">
            <w:drawing>
              <wp:anchor distT="0" distB="0" distL="114300" distR="114300" simplePos="0" relativeHeight="251657728" behindDoc="0" locked="0" layoutInCell="1" allowOverlap="1" wp14:anchorId="79F1E0F6" wp14:editId="058F5B7B">
                <wp:simplePos x="0" y="0"/>
                <wp:positionH relativeFrom="column">
                  <wp:posOffset>192405</wp:posOffset>
                </wp:positionH>
                <wp:positionV relativeFrom="paragraph">
                  <wp:posOffset>2065822</wp:posOffset>
                </wp:positionV>
                <wp:extent cx="5565775" cy="1644650"/>
                <wp:effectExtent l="0" t="0" r="0" b="0"/>
                <wp:wrapNone/>
                <wp:docPr id="8" name="Rectangle 8"/>
                <wp:cNvGraphicFramePr/>
                <a:graphic xmlns:a="http://schemas.openxmlformats.org/drawingml/2006/main">
                  <a:graphicData uri="http://schemas.microsoft.com/office/word/2010/wordprocessingShape">
                    <wps:wsp>
                      <wps:cNvSpPr/>
                      <wps:spPr>
                        <a:xfrm>
                          <a:off x="0" y="0"/>
                          <a:ext cx="5565775" cy="164465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8C1F7" id="Rectangle 8" o:spid="_x0000_s1026" style="position:absolute;margin-left:15.15pt;margin-top:162.65pt;width:438.25pt;height:1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" fillcolor="white [3212]" stroked="f" strokeweight="1pt">
                <v:fill opacity="52428f"/>
              </v:rect>
            </w:pict>
          </mc:Fallback>
        </mc:AlternateContent>
      </w:r>
      <w:r w:rsidR="00AA1583" w:rsidRPr="00801847">
        <w:rPr>
          <w:rFonts w:cs="Arial"/>
          <w:sz w:val="24"/>
        </w:rPr>
        <w:br w:type="page"/>
      </w:r>
    </w:p>
    <w:p w14:paraId="2D7EC444" w14:textId="5362C968" w:rsidR="000D23E7" w:rsidRPr="00801847" w:rsidRDefault="00065077">
      <w:pPr>
        <w:rPr>
          <w:rFonts w:cs="Arial"/>
          <w:sz w:val="24"/>
        </w:rPr>
      </w:pPr>
      <w:r>
        <w:rPr>
          <w:rFonts w:cs="Arial"/>
          <w:noProof/>
        </w:rPr>
        <w:lastRenderedPageBreak/>
        <w:drawing>
          <wp:anchor distT="0" distB="0" distL="114300" distR="114300" simplePos="0" relativeHeight="251682816" behindDoc="0" locked="0" layoutInCell="1" allowOverlap="1" wp14:anchorId="49668CAA" wp14:editId="67B2DA04">
            <wp:simplePos x="0" y="0"/>
            <wp:positionH relativeFrom="column">
              <wp:posOffset>-957580</wp:posOffset>
            </wp:positionH>
            <wp:positionV relativeFrom="paragraph">
              <wp:posOffset>-1274445</wp:posOffset>
            </wp:positionV>
            <wp:extent cx="7604125" cy="49790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4125" cy="4979035"/>
                    </a:xfrm>
                    <a:prstGeom prst="rect">
                      <a:avLst/>
                    </a:prstGeom>
                    <a:noFill/>
                  </pic:spPr>
                </pic:pic>
              </a:graphicData>
            </a:graphic>
            <wp14:sizeRelH relativeFrom="page">
              <wp14:pctWidth>0</wp14:pctWidth>
            </wp14:sizeRelH>
            <wp14:sizeRelV relativeFrom="page">
              <wp14:pctHeight>0</wp14:pctHeight>
            </wp14:sizeRelV>
          </wp:anchor>
        </w:drawing>
      </w:r>
    </w:p>
    <w:p w14:paraId="733C36AC" w14:textId="77777777" w:rsidR="00AA1583" w:rsidRPr="00801847" w:rsidRDefault="00AA1583">
      <w:pPr>
        <w:rPr>
          <w:rFonts w:cs="Arial"/>
          <w:sz w:val="24"/>
        </w:rPr>
      </w:pPr>
    </w:p>
    <w:p w14:paraId="680A59BF" w14:textId="1B937890" w:rsidR="00AA1583" w:rsidRPr="00801847" w:rsidRDefault="00AA1583">
      <w:pPr>
        <w:rPr>
          <w:rFonts w:cs="Arial"/>
          <w:sz w:val="24"/>
        </w:rPr>
      </w:pPr>
    </w:p>
    <w:p w14:paraId="7021D890" w14:textId="77777777" w:rsidR="00AA1583" w:rsidRPr="00801847" w:rsidRDefault="00AA1583">
      <w:pPr>
        <w:rPr>
          <w:rFonts w:cs="Arial"/>
          <w:sz w:val="24"/>
        </w:rPr>
      </w:pPr>
    </w:p>
    <w:p w14:paraId="5D7E06E5" w14:textId="1ADC0809" w:rsidR="00AA1583" w:rsidRPr="00801847" w:rsidRDefault="00AA1583">
      <w:pPr>
        <w:rPr>
          <w:rFonts w:cs="Arial"/>
          <w:sz w:val="24"/>
        </w:rPr>
      </w:pPr>
    </w:p>
    <w:p w14:paraId="46DB5F53" w14:textId="77777777" w:rsidR="00AA1583" w:rsidRPr="00801847" w:rsidRDefault="00AA1583">
      <w:pPr>
        <w:rPr>
          <w:rFonts w:cs="Arial"/>
          <w:sz w:val="24"/>
        </w:rPr>
      </w:pPr>
    </w:p>
    <w:p w14:paraId="68E4CEB6" w14:textId="77777777" w:rsidR="00AA1583" w:rsidRPr="00801847" w:rsidRDefault="00AA1583">
      <w:pPr>
        <w:rPr>
          <w:rFonts w:cs="Arial"/>
          <w:sz w:val="24"/>
        </w:rPr>
      </w:pPr>
    </w:p>
    <w:p w14:paraId="2CDB1AF9" w14:textId="02AB8430" w:rsidR="00AA1583" w:rsidRPr="00801847" w:rsidRDefault="00AA1583">
      <w:pPr>
        <w:rPr>
          <w:rFonts w:cs="Arial"/>
          <w:sz w:val="24"/>
        </w:rPr>
      </w:pPr>
    </w:p>
    <w:p w14:paraId="6CA689C9" w14:textId="77777777" w:rsidR="00AA1583" w:rsidRPr="00801847" w:rsidRDefault="00AA1583">
      <w:pPr>
        <w:rPr>
          <w:rFonts w:cs="Arial"/>
          <w:sz w:val="24"/>
        </w:rPr>
      </w:pPr>
    </w:p>
    <w:p w14:paraId="4C00E139" w14:textId="604FAD9F" w:rsidR="00AA1583" w:rsidRPr="00801847" w:rsidRDefault="00AA1583">
      <w:pPr>
        <w:rPr>
          <w:rFonts w:cs="Arial"/>
          <w:sz w:val="24"/>
        </w:rPr>
      </w:pPr>
    </w:p>
    <w:p w14:paraId="58CD35A0" w14:textId="02B46306" w:rsidR="00AA1583" w:rsidRPr="00801847" w:rsidRDefault="00A5079F">
      <w:pPr>
        <w:rPr>
          <w:rFonts w:cs="Arial"/>
          <w:sz w:val="24"/>
        </w:rPr>
      </w:pPr>
      <w:r w:rsidRPr="00801847">
        <w:rPr>
          <w:rFonts w:cs="Arial"/>
          <w:noProof/>
        </w:rPr>
        <mc:AlternateContent>
          <mc:Choice Requires="wps">
            <w:drawing>
              <wp:anchor distT="0" distB="0" distL="114300" distR="114300" simplePos="0" relativeHeight="251684864" behindDoc="0" locked="0" layoutInCell="1" allowOverlap="1" wp14:anchorId="03A80D00" wp14:editId="664A9881">
                <wp:simplePos x="0" y="0"/>
                <wp:positionH relativeFrom="column">
                  <wp:posOffset>-914400</wp:posOffset>
                </wp:positionH>
                <wp:positionV relativeFrom="paragraph">
                  <wp:posOffset>122745</wp:posOffset>
                </wp:positionV>
                <wp:extent cx="7637780" cy="1910715"/>
                <wp:effectExtent l="0" t="0" r="1270" b="0"/>
                <wp:wrapNone/>
                <wp:docPr id="3" name="Rectangle 3"/>
                <wp:cNvGraphicFramePr/>
                <a:graphic xmlns:a="http://schemas.openxmlformats.org/drawingml/2006/main">
                  <a:graphicData uri="http://schemas.microsoft.com/office/word/2010/wordprocessingShape">
                    <wps:wsp>
                      <wps:cNvSpPr/>
                      <wps:spPr>
                        <a:xfrm>
                          <a:off x="0" y="0"/>
                          <a:ext cx="7637780"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5372B" id="Rectangle 3" o:spid="_x0000_s1026" style="position:absolute;margin-left:-1in;margin-top:9.65pt;width:601.4pt;height:15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" fillcolor="white [3212]" stroked="f" strokeweight="1pt">
                <v:fill color2="white [3212]" o:opacity2="0" rotate="t" angle="180" focus="100%" type="gradient"/>
              </v:rect>
            </w:pict>
          </mc:Fallback>
        </mc:AlternateContent>
      </w:r>
    </w:p>
    <w:p w14:paraId="538F26DF" w14:textId="5588AFE1" w:rsidR="00AA1583" w:rsidRPr="00801847" w:rsidRDefault="00AA1583">
      <w:pPr>
        <w:rPr>
          <w:rFonts w:cs="Arial"/>
          <w:sz w:val="24"/>
        </w:rPr>
      </w:pPr>
    </w:p>
    <w:p w14:paraId="35D31A7F" w14:textId="39AED1D3" w:rsidR="00AA1583" w:rsidRPr="00801847" w:rsidRDefault="00AA1583">
      <w:pPr>
        <w:rPr>
          <w:rFonts w:cs="Arial"/>
          <w:sz w:val="24"/>
        </w:rPr>
      </w:pPr>
    </w:p>
    <w:p w14:paraId="7EAC39AC" w14:textId="77777777" w:rsidR="00AA1583" w:rsidRPr="00801847" w:rsidRDefault="00AA1583">
      <w:pPr>
        <w:rPr>
          <w:rFonts w:cs="Arial"/>
          <w:sz w:val="24"/>
        </w:rPr>
      </w:pPr>
    </w:p>
    <w:p w14:paraId="302D7CE3" w14:textId="77777777" w:rsidR="00AA1583" w:rsidRPr="00801847" w:rsidRDefault="00AA1583">
      <w:pPr>
        <w:rPr>
          <w:rFonts w:cs="Arial"/>
          <w:sz w:val="24"/>
        </w:rPr>
      </w:pPr>
    </w:p>
    <w:p w14:paraId="5C1CDE9D" w14:textId="77777777" w:rsidR="00AA1583" w:rsidRPr="00801847" w:rsidRDefault="00AA1583">
      <w:pPr>
        <w:rPr>
          <w:rFonts w:cs="Arial"/>
          <w:sz w:val="24"/>
        </w:rPr>
      </w:pPr>
    </w:p>
    <w:p w14:paraId="5A95182E" w14:textId="5FC2711A" w:rsidR="00AA1583" w:rsidRPr="00801847" w:rsidRDefault="00AA1583">
      <w:pPr>
        <w:rPr>
          <w:rFonts w:cs="Arial"/>
          <w:sz w:val="24"/>
        </w:rPr>
      </w:pPr>
    </w:p>
    <w:p w14:paraId="24CD932D" w14:textId="77777777" w:rsidR="00AA1583" w:rsidRPr="00801847" w:rsidRDefault="00AA1583">
      <w:pPr>
        <w:rPr>
          <w:rFonts w:cs="Arial"/>
          <w:sz w:val="24"/>
        </w:rPr>
      </w:pPr>
    </w:p>
    <w:p w14:paraId="7D93DF7D" w14:textId="77777777" w:rsidR="00AA1583" w:rsidRPr="00801847" w:rsidRDefault="00AA1583">
      <w:pPr>
        <w:rPr>
          <w:rFonts w:cs="Arial"/>
          <w:sz w:val="24"/>
        </w:rPr>
      </w:pPr>
    </w:p>
    <w:p w14:paraId="2CF1BCD1" w14:textId="77777777" w:rsidR="00AA1583" w:rsidRPr="00801847" w:rsidRDefault="00AA1583">
      <w:pPr>
        <w:rPr>
          <w:rFonts w:cs="Arial"/>
          <w:sz w:val="24"/>
        </w:rPr>
      </w:pPr>
    </w:p>
    <w:p w14:paraId="50E561E3" w14:textId="77777777" w:rsidR="00AA1583" w:rsidRPr="00801847" w:rsidRDefault="00AA1583">
      <w:pPr>
        <w:rPr>
          <w:rFonts w:cs="Arial"/>
          <w:sz w:val="24"/>
        </w:rPr>
      </w:pPr>
    </w:p>
    <w:p w14:paraId="0AE911A4" w14:textId="77777777" w:rsidR="00AA1583" w:rsidRPr="00801847" w:rsidRDefault="00AA1583">
      <w:pPr>
        <w:rPr>
          <w:rFonts w:cs="Arial"/>
          <w:sz w:val="24"/>
        </w:rPr>
      </w:pPr>
    </w:p>
    <w:p w14:paraId="2A5681B1" w14:textId="77777777" w:rsidR="00AA1583" w:rsidRPr="00801847" w:rsidRDefault="00AA1583">
      <w:pPr>
        <w:rPr>
          <w:rFonts w:cs="Arial"/>
          <w:sz w:val="24"/>
        </w:rPr>
      </w:pPr>
    </w:p>
    <w:p w14:paraId="53BA3738" w14:textId="77777777" w:rsidR="00AA1583" w:rsidRPr="00801847" w:rsidRDefault="00AA1583">
      <w:pPr>
        <w:rPr>
          <w:rFonts w:cs="Arial"/>
          <w:sz w:val="24"/>
        </w:rPr>
      </w:pPr>
    </w:p>
    <w:p w14:paraId="08B3CD4A" w14:textId="77777777" w:rsidR="00AA1583" w:rsidRPr="00801847" w:rsidRDefault="00AA1583">
      <w:pPr>
        <w:rPr>
          <w:rFonts w:cs="Arial"/>
          <w:sz w:val="24"/>
        </w:rPr>
      </w:pPr>
    </w:p>
    <w:p w14:paraId="74D73EEF" w14:textId="77777777" w:rsidR="00AA1583" w:rsidRPr="00801847" w:rsidRDefault="00AA1583">
      <w:pPr>
        <w:rPr>
          <w:rFonts w:cs="Arial"/>
          <w:sz w:val="24"/>
        </w:rPr>
      </w:pPr>
    </w:p>
    <w:p w14:paraId="009659BA" w14:textId="77777777" w:rsidR="00AA1583" w:rsidRPr="00801847" w:rsidRDefault="00AA1583">
      <w:pPr>
        <w:rPr>
          <w:rFonts w:cs="Arial"/>
          <w:sz w:val="24"/>
        </w:rPr>
      </w:pPr>
    </w:p>
    <w:p w14:paraId="1C4C0CE5" w14:textId="77777777" w:rsidR="00CD1089" w:rsidRPr="00492BBD" w:rsidRDefault="00CD1089" w:rsidP="00CD1089">
      <w:pPr>
        <w:tabs>
          <w:tab w:val="right" w:leader="underscore" w:pos="9639"/>
        </w:tabs>
        <w:suppressAutoHyphens/>
        <w:ind w:left="34"/>
        <w:jc w:val="center"/>
        <w:rPr>
          <w:rFonts w:cs="Arial"/>
          <w:b/>
          <w:bCs/>
          <w:color w:val="A11E29"/>
        </w:rPr>
      </w:pPr>
      <w:r w:rsidRPr="00492BBD">
        <w:rPr>
          <w:rFonts w:cs="Arial"/>
          <w:b/>
          <w:bCs/>
          <w:color w:val="A11E29"/>
        </w:rPr>
        <w:t>DISTRIBUTION</w:t>
      </w:r>
    </w:p>
    <w:p w14:paraId="2C976F94" w14:textId="77777777" w:rsidR="00CD1089" w:rsidRPr="00801847" w:rsidRDefault="00CD1089" w:rsidP="00CD1089">
      <w:pPr>
        <w:rPr>
          <w:rFonts w:cs="Arial"/>
        </w:rPr>
      </w:pPr>
    </w:p>
    <w:p w14:paraId="48A0580F" w14:textId="77777777" w:rsidR="00CD1089" w:rsidRPr="00801847" w:rsidRDefault="00CD1089" w:rsidP="00CD1089">
      <w:pPr>
        <w:ind w:left="34"/>
        <w:jc w:val="center"/>
        <w:rPr>
          <w:rFonts w:cs="Arial"/>
        </w:rPr>
      </w:pPr>
      <w:r w:rsidRPr="00801847">
        <w:rPr>
          <w:rFonts w:cs="Arial"/>
        </w:rPr>
        <w:t xml:space="preserve">The content of this report must not be disclosed to a third party without the agreement of the </w:t>
      </w:r>
      <w:r>
        <w:rPr>
          <w:rFonts w:cs="Arial"/>
        </w:rPr>
        <w:t>MSECB</w:t>
      </w:r>
      <w:r w:rsidRPr="00801847">
        <w:rPr>
          <w:rFonts w:cs="Arial"/>
        </w:rPr>
        <w:t xml:space="preserve"> Client.</w:t>
      </w:r>
    </w:p>
    <w:p w14:paraId="4A5F0261" w14:textId="77777777" w:rsidR="00CD1089" w:rsidRPr="00801847" w:rsidRDefault="00CD1089" w:rsidP="00CD1089">
      <w:pPr>
        <w:ind w:left="34"/>
        <w:jc w:val="center"/>
        <w:rPr>
          <w:rFonts w:cs="Arial"/>
        </w:rPr>
      </w:pPr>
    </w:p>
    <w:p w14:paraId="39EB0F4B" w14:textId="77777777" w:rsidR="00CD1089" w:rsidRPr="00801847" w:rsidRDefault="00CD1089" w:rsidP="00CD1089">
      <w:pPr>
        <w:ind w:left="34"/>
        <w:jc w:val="center"/>
        <w:rPr>
          <w:rFonts w:cs="Arial"/>
        </w:rPr>
      </w:pPr>
    </w:p>
    <w:p w14:paraId="09B671BD" w14:textId="77777777" w:rsidR="00CD1089" w:rsidRPr="00492BBD" w:rsidRDefault="00CD1089" w:rsidP="00CD1089">
      <w:pPr>
        <w:tabs>
          <w:tab w:val="right" w:leader="underscore" w:pos="9639"/>
        </w:tabs>
        <w:suppressAutoHyphens/>
        <w:ind w:left="34"/>
        <w:jc w:val="center"/>
        <w:rPr>
          <w:rFonts w:cs="Arial"/>
          <w:b/>
          <w:bCs/>
          <w:color w:val="A11E29"/>
        </w:rPr>
      </w:pPr>
      <w:r w:rsidRPr="00492BBD">
        <w:rPr>
          <w:rFonts w:cs="Arial"/>
          <w:b/>
          <w:bCs/>
          <w:color w:val="A11E29"/>
        </w:rPr>
        <w:t>DISCLAIMER</w:t>
      </w:r>
    </w:p>
    <w:p w14:paraId="373609B2" w14:textId="77777777" w:rsidR="00CD1089" w:rsidRPr="00801847" w:rsidRDefault="00CD1089" w:rsidP="00CD1089">
      <w:pPr>
        <w:tabs>
          <w:tab w:val="right" w:leader="underscore" w:pos="9639"/>
        </w:tabs>
        <w:suppressAutoHyphens/>
        <w:ind w:left="34"/>
        <w:jc w:val="center"/>
        <w:rPr>
          <w:rFonts w:cs="Arial"/>
          <w:b/>
          <w:bCs/>
          <w:color w:val="000000"/>
        </w:rPr>
      </w:pPr>
    </w:p>
    <w:p w14:paraId="2F1EC7AF" w14:textId="77777777" w:rsidR="00CD1089" w:rsidRPr="00801847" w:rsidRDefault="00CD1089" w:rsidP="00CD1089">
      <w:pPr>
        <w:tabs>
          <w:tab w:val="right" w:leader="underscore" w:pos="9639"/>
        </w:tabs>
        <w:suppressAutoHyphens/>
        <w:ind w:left="34"/>
        <w:jc w:val="center"/>
        <w:rPr>
          <w:rFonts w:cs="Arial"/>
          <w:color w:val="000000"/>
        </w:rPr>
      </w:pPr>
      <w:r w:rsidRPr="00801847">
        <w:rPr>
          <w:rFonts w:cs="Arial"/>
          <w:color w:val="000000"/>
        </w:rPr>
        <w:t xml:space="preserve">This report has been prepared by </w:t>
      </w:r>
      <w:r>
        <w:rPr>
          <w:rFonts w:cs="Arial"/>
          <w:color w:val="000000"/>
        </w:rPr>
        <w:t>MSECB</w:t>
      </w:r>
      <w:r w:rsidRPr="00801847">
        <w:rPr>
          <w:rFonts w:cs="Arial"/>
          <w:color w:val="000000"/>
        </w:rPr>
        <w:t xml:space="preserve"> in respect of a Client's application for assessment by </w:t>
      </w:r>
      <w:r>
        <w:rPr>
          <w:rFonts w:cs="Arial"/>
          <w:color w:val="000000"/>
        </w:rPr>
        <w:t>MSECB</w:t>
      </w:r>
      <w:r w:rsidRPr="00801847">
        <w:rPr>
          <w:rFonts w:cs="Arial"/>
          <w:color w:val="000000"/>
        </w:rPr>
        <w:t xml:space="preserve">. The purpose of the report is to </w:t>
      </w:r>
      <w:r>
        <w:rPr>
          <w:rFonts w:cs="Arial"/>
          <w:color w:val="000000"/>
        </w:rPr>
        <w:t>verify</w:t>
      </w:r>
      <w:r w:rsidRPr="00801847">
        <w:rPr>
          <w:rFonts w:cs="Arial"/>
          <w:color w:val="000000"/>
        </w:rPr>
        <w:t xml:space="preserve"> the Client's co</w:t>
      </w:r>
      <w:r>
        <w:rPr>
          <w:rFonts w:cs="Arial"/>
          <w:color w:val="000000"/>
        </w:rPr>
        <w:t>nformance</w:t>
      </w:r>
      <w:r w:rsidRPr="00801847">
        <w:rPr>
          <w:rFonts w:cs="Arial"/>
          <w:color w:val="000000"/>
        </w:rPr>
        <w:t xml:space="preserve"> with the </w:t>
      </w:r>
      <w:r>
        <w:rPr>
          <w:rFonts w:cs="Arial"/>
          <w:color w:val="000000"/>
        </w:rPr>
        <w:t xml:space="preserve">management system </w:t>
      </w:r>
      <w:r w:rsidRPr="00801847">
        <w:rPr>
          <w:rFonts w:cs="Arial"/>
          <w:color w:val="000000"/>
        </w:rPr>
        <w:t>standard</w:t>
      </w:r>
      <w:r>
        <w:rPr>
          <w:rFonts w:cs="Arial"/>
          <w:color w:val="000000"/>
        </w:rPr>
        <w:t>(</w:t>
      </w:r>
      <w:r w:rsidRPr="00801847">
        <w:rPr>
          <w:rFonts w:cs="Arial"/>
          <w:color w:val="000000"/>
        </w:rPr>
        <w:t>s</w:t>
      </w:r>
      <w:r>
        <w:rPr>
          <w:rFonts w:cs="Arial"/>
          <w:color w:val="000000"/>
        </w:rPr>
        <w:t>)</w:t>
      </w:r>
      <w:r w:rsidRPr="00801847">
        <w:rPr>
          <w:rFonts w:cs="Arial"/>
          <w:color w:val="000000"/>
        </w:rPr>
        <w:t xml:space="preserve"> or other criteria specified. The content of this report applies only to matters, which were evident to </w:t>
      </w:r>
      <w:r>
        <w:rPr>
          <w:rFonts w:cs="Arial"/>
          <w:color w:val="000000"/>
        </w:rPr>
        <w:t>MSECB</w:t>
      </w:r>
      <w:r w:rsidRPr="00801847">
        <w:rPr>
          <w:rFonts w:cs="Arial"/>
          <w:color w:val="000000"/>
        </w:rPr>
        <w:t xml:space="preserve"> at the time of the audit within the audit scope. </w:t>
      </w:r>
      <w:r>
        <w:rPr>
          <w:rFonts w:cs="Arial"/>
          <w:color w:val="000000"/>
        </w:rPr>
        <w:t>MSECB</w:t>
      </w:r>
      <w:r w:rsidRPr="00801847">
        <w:rPr>
          <w:rFonts w:cs="Arial"/>
          <w:color w:val="000000"/>
        </w:rPr>
        <w:t xml:space="preserve"> does not warrant or otherwise comment upon the suitability of the contents of the report or the certificate for any particular purpose or use. </w:t>
      </w:r>
      <w:r>
        <w:rPr>
          <w:rFonts w:cs="Arial"/>
          <w:color w:val="000000"/>
        </w:rPr>
        <w:t xml:space="preserve">MSECB </w:t>
      </w:r>
      <w:r w:rsidRPr="00801847">
        <w:rPr>
          <w:rFonts w:cs="Arial"/>
          <w:color w:val="000000"/>
        </w:rPr>
        <w:t>accepts no liability whatsoever for consequences to, or actions taken by, third parties as a result of or in reliance upon information contained in this report or certificate.</w:t>
      </w:r>
    </w:p>
    <w:p w14:paraId="4ADF4C21" w14:textId="77777777" w:rsidR="00CD1089" w:rsidRPr="00801847" w:rsidRDefault="00CD1089" w:rsidP="00CD1089">
      <w:pPr>
        <w:tabs>
          <w:tab w:val="right" w:leader="underscore" w:pos="9639"/>
        </w:tabs>
        <w:suppressAutoHyphens/>
        <w:ind w:left="34"/>
        <w:jc w:val="center"/>
        <w:rPr>
          <w:rFonts w:cs="Arial"/>
          <w:color w:val="000000"/>
        </w:rPr>
      </w:pPr>
      <w:r w:rsidRPr="00801847">
        <w:rPr>
          <w:rFonts w:cs="Arial"/>
          <w:color w:val="000000"/>
        </w:rPr>
        <w:t xml:space="preserve">This audit is based on a sampling process of the available information and the auditors nor </w:t>
      </w:r>
      <w:r>
        <w:rPr>
          <w:rFonts w:cs="Arial"/>
          <w:color w:val="000000"/>
        </w:rPr>
        <w:t>MSECB</w:t>
      </w:r>
      <w:r w:rsidRPr="00801847">
        <w:rPr>
          <w:rFonts w:cs="Arial"/>
          <w:color w:val="000000"/>
        </w:rPr>
        <w:t xml:space="preserve"> can guarantee that all, if any, non-conformities have been </w:t>
      </w:r>
      <w:r>
        <w:rPr>
          <w:rFonts w:cs="Arial"/>
          <w:color w:val="000000"/>
        </w:rPr>
        <w:t>dis</w:t>
      </w:r>
      <w:r w:rsidRPr="00801847">
        <w:rPr>
          <w:rFonts w:cs="Arial"/>
          <w:color w:val="000000"/>
        </w:rPr>
        <w:t>covered.</w:t>
      </w:r>
    </w:p>
    <w:p w14:paraId="2852A2B8" w14:textId="0AAF0CE1" w:rsidR="008A6210" w:rsidRDefault="008A6210">
      <w:pPr>
        <w:ind w:left="680"/>
        <w:rPr>
          <w:rFonts w:cs="Arial"/>
          <w:color w:val="000000"/>
        </w:rPr>
      </w:pPr>
      <w:r>
        <w:rPr>
          <w:rFonts w:cs="Arial"/>
          <w:color w:val="000000"/>
        </w:rPr>
        <w:br w:type="page"/>
      </w:r>
    </w:p>
    <w:p w14:paraId="575B8442" w14:textId="2BFE507E" w:rsidR="00E03595" w:rsidRDefault="00976EA7">
      <w:pPr>
        <w:pStyle w:val="TOC1"/>
        <w:rPr>
          <w:rFonts w:asciiTheme="minorHAnsi" w:eastAsiaTheme="minorEastAsia" w:hAnsiTheme="minorHAnsi" w:cstheme="minorBidi"/>
          <w:b w:val="0"/>
          <w:bCs w:val="0"/>
          <w:color w:val="auto"/>
          <w:sz w:val="22"/>
          <w:szCs w:val="22"/>
        </w:rPr>
      </w:pPr>
      <w:r w:rsidRPr="00801847">
        <w:rPr>
          <w:rFonts w:ascii="Arial" w:eastAsiaTheme="majorEastAsia" w:hAnsi="Arial" w:cs="Arial"/>
          <w:spacing w:val="20"/>
          <w:sz w:val="28"/>
          <w:szCs w:val="28"/>
          <w:lang w:val="fr-FR"/>
        </w:rPr>
        <w:lastRenderedPageBreak/>
        <w:fldChar w:fldCharType="begin"/>
      </w:r>
      <w:r w:rsidRPr="00801847">
        <w:rPr>
          <w:rFonts w:ascii="Arial" w:eastAsiaTheme="majorEastAsia" w:hAnsi="Arial" w:cs="Arial"/>
          <w:spacing w:val="20"/>
          <w:sz w:val="28"/>
          <w:szCs w:val="28"/>
        </w:rPr>
        <w:instrText xml:space="preserve"> TOC \o "1-3" </w:instrText>
      </w:r>
      <w:r w:rsidRPr="00801847">
        <w:rPr>
          <w:rFonts w:ascii="Arial" w:eastAsiaTheme="majorEastAsia" w:hAnsi="Arial" w:cs="Arial"/>
          <w:spacing w:val="20"/>
          <w:sz w:val="28"/>
          <w:szCs w:val="28"/>
          <w:lang w:val="fr-FR"/>
        </w:rPr>
        <w:fldChar w:fldCharType="separate"/>
      </w:r>
      <w:r w:rsidR="00E03595" w:rsidRPr="005D3B93">
        <w:rPr>
          <w:color w:val="801619"/>
        </w:rPr>
        <w:t>1.</w:t>
      </w:r>
      <w:r w:rsidR="00E03595" w:rsidRPr="005D3B93">
        <w:rPr>
          <w:rFonts w:asciiTheme="minorHAnsi" w:eastAsiaTheme="minorEastAsia" w:hAnsiTheme="minorHAnsi" w:cstheme="minorBidi"/>
          <w:b w:val="0"/>
          <w:bCs w:val="0"/>
          <w:color w:val="801619"/>
          <w:sz w:val="22"/>
          <w:szCs w:val="22"/>
        </w:rPr>
        <w:tab/>
      </w:r>
      <w:r w:rsidR="00E03595" w:rsidRPr="005D3B93">
        <w:rPr>
          <w:color w:val="801619"/>
        </w:rPr>
        <w:t>Audit information</w:t>
      </w:r>
      <w:r w:rsidR="00E03595">
        <w:tab/>
      </w:r>
      <w:r w:rsidR="0034419D">
        <w:rPr>
          <w:color w:val="801619"/>
        </w:rPr>
        <w:t>5</w:t>
      </w:r>
    </w:p>
    <w:p w14:paraId="6CEDADEB" w14:textId="239DC093" w:rsidR="00E03595" w:rsidRDefault="00E03595">
      <w:pPr>
        <w:pStyle w:val="TOC2"/>
        <w:rPr>
          <w:rFonts w:asciiTheme="minorHAnsi" w:eastAsiaTheme="minorEastAsia" w:hAnsiTheme="minorHAnsi" w:cstheme="minorBidi"/>
        </w:rPr>
      </w:pPr>
      <w:r>
        <w:t>1.1.</w:t>
      </w:r>
      <w:r>
        <w:rPr>
          <w:rFonts w:asciiTheme="minorHAnsi" w:eastAsiaTheme="minorEastAsia" w:hAnsiTheme="minorHAnsi" w:cstheme="minorBidi"/>
        </w:rPr>
        <w:tab/>
      </w:r>
      <w:r>
        <w:t>Organization information</w:t>
      </w:r>
      <w:r>
        <w:tab/>
      </w:r>
      <w:r w:rsidR="0034419D">
        <w:t>5</w:t>
      </w:r>
    </w:p>
    <w:p w14:paraId="7535F752" w14:textId="5161DD97" w:rsidR="00E03595" w:rsidRDefault="00E03595">
      <w:pPr>
        <w:pStyle w:val="TOC2"/>
        <w:rPr>
          <w:rFonts w:asciiTheme="minorHAnsi" w:eastAsiaTheme="minorEastAsia" w:hAnsiTheme="minorHAnsi" w:cstheme="minorBidi"/>
        </w:rPr>
      </w:pPr>
      <w:r>
        <w:t>1.2.</w:t>
      </w:r>
      <w:r>
        <w:rPr>
          <w:rFonts w:asciiTheme="minorHAnsi" w:eastAsiaTheme="minorEastAsia" w:hAnsiTheme="minorHAnsi" w:cstheme="minorBidi"/>
        </w:rPr>
        <w:tab/>
      </w:r>
      <w:r>
        <w:t>Audit information</w:t>
      </w:r>
      <w:r>
        <w:tab/>
      </w:r>
      <w:r w:rsidR="0034419D">
        <w:t>5</w:t>
      </w:r>
    </w:p>
    <w:p w14:paraId="325DF4A8" w14:textId="47D52AEB" w:rsidR="00E03595" w:rsidRDefault="00E03595">
      <w:pPr>
        <w:pStyle w:val="TOC2"/>
        <w:rPr>
          <w:rFonts w:asciiTheme="minorHAnsi" w:eastAsiaTheme="minorEastAsia" w:hAnsiTheme="minorHAnsi" w:cstheme="minorBidi"/>
        </w:rPr>
      </w:pPr>
      <w:r>
        <w:t>1.3.</w:t>
      </w:r>
      <w:r>
        <w:rPr>
          <w:rFonts w:asciiTheme="minorHAnsi" w:eastAsiaTheme="minorEastAsia" w:hAnsiTheme="minorHAnsi" w:cstheme="minorBidi"/>
        </w:rPr>
        <w:tab/>
      </w:r>
      <w:r>
        <w:t>Audit Scope</w:t>
      </w:r>
      <w:r>
        <w:tab/>
      </w:r>
      <w:r w:rsidR="0034419D">
        <w:t>6</w:t>
      </w:r>
    </w:p>
    <w:p w14:paraId="597FB236" w14:textId="12FD66BB" w:rsidR="00E03595" w:rsidRDefault="00E03595">
      <w:pPr>
        <w:pStyle w:val="TOC1"/>
        <w:rPr>
          <w:rFonts w:asciiTheme="minorHAnsi" w:eastAsiaTheme="minorEastAsia" w:hAnsiTheme="minorHAnsi" w:cstheme="minorBidi"/>
          <w:b w:val="0"/>
          <w:bCs w:val="0"/>
          <w:color w:val="auto"/>
          <w:sz w:val="22"/>
          <w:szCs w:val="22"/>
        </w:rPr>
      </w:pPr>
      <w:r w:rsidRPr="005D3B93">
        <w:rPr>
          <w:color w:val="801619"/>
        </w:rPr>
        <w:t>2.</w:t>
      </w:r>
      <w:r w:rsidRPr="005D3B93">
        <w:rPr>
          <w:rFonts w:asciiTheme="minorHAnsi" w:eastAsiaTheme="minorEastAsia" w:hAnsiTheme="minorHAnsi" w:cstheme="minorBidi"/>
          <w:b w:val="0"/>
          <w:bCs w:val="0"/>
          <w:color w:val="801619"/>
          <w:sz w:val="22"/>
          <w:szCs w:val="22"/>
        </w:rPr>
        <w:tab/>
      </w:r>
      <w:r w:rsidRPr="005D3B93">
        <w:rPr>
          <w:color w:val="801619"/>
        </w:rPr>
        <w:t>Audit preparation and methodology</w:t>
      </w:r>
      <w:r>
        <w:tab/>
      </w:r>
      <w:r w:rsidRPr="005D3B93">
        <w:rPr>
          <w:color w:val="801619"/>
        </w:rPr>
        <w:fldChar w:fldCharType="begin"/>
      </w:r>
      <w:r w:rsidRPr="005D3B93">
        <w:rPr>
          <w:color w:val="801619"/>
        </w:rPr>
        <w:instrText xml:space="preserve"> PAGEREF _Toc488154768 \h </w:instrText>
      </w:r>
      <w:r w:rsidRPr="005D3B93">
        <w:rPr>
          <w:color w:val="801619"/>
        </w:rPr>
      </w:r>
      <w:r w:rsidRPr="005D3B93">
        <w:rPr>
          <w:color w:val="801619"/>
        </w:rPr>
        <w:fldChar w:fldCharType="separate"/>
      </w:r>
      <w:r w:rsidR="0034419D">
        <w:rPr>
          <w:color w:val="801619"/>
        </w:rPr>
        <w:t>7</w:t>
      </w:r>
      <w:r w:rsidRPr="005D3B93">
        <w:rPr>
          <w:color w:val="801619"/>
        </w:rPr>
        <w:fldChar w:fldCharType="end"/>
      </w:r>
    </w:p>
    <w:p w14:paraId="12E4B203" w14:textId="1A87257E" w:rsidR="00E03595" w:rsidRDefault="00E03595">
      <w:pPr>
        <w:pStyle w:val="TOC2"/>
        <w:rPr>
          <w:rFonts w:asciiTheme="minorHAnsi" w:eastAsiaTheme="minorEastAsia" w:hAnsiTheme="minorHAnsi" w:cstheme="minorBidi"/>
        </w:rPr>
      </w:pPr>
      <w:r>
        <w:t>2.1.</w:t>
      </w:r>
      <w:r>
        <w:rPr>
          <w:rFonts w:asciiTheme="minorHAnsi" w:eastAsiaTheme="minorEastAsia" w:hAnsiTheme="minorHAnsi" w:cstheme="minorBidi"/>
        </w:rPr>
        <w:tab/>
      </w:r>
      <w:r>
        <w:t>Audit objectives</w:t>
      </w:r>
      <w:r>
        <w:tab/>
      </w:r>
      <w:r>
        <w:fldChar w:fldCharType="begin"/>
      </w:r>
      <w:r>
        <w:instrText xml:space="preserve"> PAGEREF _Toc488154769 \h </w:instrText>
      </w:r>
      <w:r>
        <w:fldChar w:fldCharType="separate"/>
      </w:r>
      <w:r w:rsidR="0034419D">
        <w:t>7</w:t>
      </w:r>
      <w:r>
        <w:fldChar w:fldCharType="end"/>
      </w:r>
    </w:p>
    <w:p w14:paraId="6A8DE23F" w14:textId="5E1174C7" w:rsidR="00E03595" w:rsidRDefault="00E03595">
      <w:pPr>
        <w:pStyle w:val="TOC2"/>
        <w:rPr>
          <w:rFonts w:asciiTheme="minorHAnsi" w:eastAsiaTheme="minorEastAsia" w:hAnsiTheme="minorHAnsi" w:cstheme="minorBidi"/>
        </w:rPr>
      </w:pPr>
      <w:r w:rsidRPr="00B352CD">
        <w:rPr>
          <w:iCs/>
        </w:rPr>
        <w:t>2.2.</w:t>
      </w:r>
      <w:r>
        <w:rPr>
          <w:rFonts w:asciiTheme="minorHAnsi" w:eastAsiaTheme="minorEastAsia" w:hAnsiTheme="minorHAnsi" w:cstheme="minorBidi"/>
        </w:rPr>
        <w:tab/>
      </w:r>
      <w:r w:rsidRPr="00B352CD">
        <w:rPr>
          <w:iCs/>
        </w:rPr>
        <w:t>Audit criteria</w:t>
      </w:r>
      <w:r>
        <w:tab/>
      </w:r>
      <w:r>
        <w:fldChar w:fldCharType="begin"/>
      </w:r>
      <w:r>
        <w:instrText xml:space="preserve"> PAGEREF _Toc488154770 \h </w:instrText>
      </w:r>
      <w:r>
        <w:fldChar w:fldCharType="separate"/>
      </w:r>
      <w:r w:rsidR="0034419D">
        <w:t>7</w:t>
      </w:r>
      <w:r>
        <w:fldChar w:fldCharType="end"/>
      </w:r>
    </w:p>
    <w:p w14:paraId="602D7DD3" w14:textId="1D101062" w:rsidR="00E03595" w:rsidRDefault="00E03595">
      <w:pPr>
        <w:pStyle w:val="TOC2"/>
        <w:rPr>
          <w:rFonts w:asciiTheme="minorHAnsi" w:eastAsiaTheme="minorEastAsia" w:hAnsiTheme="minorHAnsi" w:cstheme="minorBidi"/>
        </w:rPr>
      </w:pPr>
      <w:r>
        <w:t>2.3.</w:t>
      </w:r>
      <w:r>
        <w:rPr>
          <w:rFonts w:asciiTheme="minorHAnsi" w:eastAsiaTheme="minorEastAsia" w:hAnsiTheme="minorHAnsi" w:cstheme="minorBidi"/>
        </w:rPr>
        <w:tab/>
      </w:r>
      <w:r>
        <w:t>Audit methodology</w:t>
      </w:r>
      <w:r>
        <w:tab/>
      </w:r>
      <w:r>
        <w:fldChar w:fldCharType="begin"/>
      </w:r>
      <w:r>
        <w:instrText xml:space="preserve"> PAGEREF _Toc488154771 \h </w:instrText>
      </w:r>
      <w:r>
        <w:fldChar w:fldCharType="separate"/>
      </w:r>
      <w:r w:rsidR="0034419D">
        <w:t>8</w:t>
      </w:r>
      <w:r>
        <w:fldChar w:fldCharType="end"/>
      </w:r>
    </w:p>
    <w:p w14:paraId="4C40F9EB" w14:textId="246BBD8F" w:rsidR="00E03595" w:rsidRDefault="00E03595">
      <w:pPr>
        <w:pStyle w:val="TOC2"/>
        <w:rPr>
          <w:rFonts w:asciiTheme="minorHAnsi" w:eastAsiaTheme="minorEastAsia" w:hAnsiTheme="minorHAnsi" w:cstheme="minorBidi"/>
        </w:rPr>
      </w:pPr>
      <w:r>
        <w:t>2.4.</w:t>
      </w:r>
      <w:r>
        <w:rPr>
          <w:rFonts w:asciiTheme="minorHAnsi" w:eastAsiaTheme="minorEastAsia" w:hAnsiTheme="minorHAnsi" w:cstheme="minorBidi"/>
        </w:rPr>
        <w:tab/>
      </w:r>
      <w:r>
        <w:t>Previous audit results</w:t>
      </w:r>
      <w:r>
        <w:tab/>
      </w:r>
      <w:r>
        <w:fldChar w:fldCharType="begin"/>
      </w:r>
      <w:r>
        <w:instrText xml:space="preserve"> PAGEREF _Toc488154772 \h </w:instrText>
      </w:r>
      <w:r>
        <w:fldChar w:fldCharType="separate"/>
      </w:r>
      <w:r w:rsidR="0034419D">
        <w:t>8</w:t>
      </w:r>
      <w:r>
        <w:fldChar w:fldCharType="end"/>
      </w:r>
    </w:p>
    <w:p w14:paraId="73C08648" w14:textId="2DF6C45B" w:rsidR="00E03595" w:rsidRDefault="00E03595">
      <w:pPr>
        <w:pStyle w:val="TOC2"/>
        <w:rPr>
          <w:rFonts w:asciiTheme="minorHAnsi" w:eastAsiaTheme="minorEastAsia" w:hAnsiTheme="minorHAnsi" w:cstheme="minorBidi"/>
        </w:rPr>
      </w:pPr>
      <w:r>
        <w:t>2.5.</w:t>
      </w:r>
      <w:r>
        <w:rPr>
          <w:rFonts w:asciiTheme="minorHAnsi" w:eastAsiaTheme="minorEastAsia" w:hAnsiTheme="minorHAnsi" w:cstheme="minorBidi"/>
        </w:rPr>
        <w:tab/>
      </w:r>
      <w:r>
        <w:t>Audit planning</w:t>
      </w:r>
      <w:r>
        <w:tab/>
      </w:r>
      <w:r>
        <w:fldChar w:fldCharType="begin"/>
      </w:r>
      <w:r>
        <w:instrText xml:space="preserve"> PAGEREF _Toc488154773 \h </w:instrText>
      </w:r>
      <w:r>
        <w:fldChar w:fldCharType="separate"/>
      </w:r>
      <w:r w:rsidR="0034419D">
        <w:t>8</w:t>
      </w:r>
      <w:r>
        <w:fldChar w:fldCharType="end"/>
      </w:r>
    </w:p>
    <w:p w14:paraId="3BEC7729" w14:textId="63203F6F" w:rsidR="00E03595" w:rsidRDefault="00E03595">
      <w:pPr>
        <w:pStyle w:val="TOC2"/>
        <w:rPr>
          <w:rFonts w:asciiTheme="minorHAnsi" w:eastAsiaTheme="minorEastAsia" w:hAnsiTheme="minorHAnsi" w:cstheme="minorBidi"/>
        </w:rPr>
      </w:pPr>
      <w:r>
        <w:t>2.6.</w:t>
      </w:r>
      <w:r>
        <w:rPr>
          <w:rFonts w:asciiTheme="minorHAnsi" w:eastAsiaTheme="minorEastAsia" w:hAnsiTheme="minorHAnsi" w:cstheme="minorBidi"/>
        </w:rPr>
        <w:tab/>
      </w:r>
      <w:r>
        <w:t>Key people interviewed</w:t>
      </w:r>
      <w:r>
        <w:tab/>
      </w:r>
      <w:r>
        <w:fldChar w:fldCharType="begin"/>
      </w:r>
      <w:r>
        <w:instrText xml:space="preserve"> PAGEREF _Toc488154774 \h </w:instrText>
      </w:r>
      <w:r>
        <w:fldChar w:fldCharType="separate"/>
      </w:r>
      <w:r w:rsidR="0034419D">
        <w:t>9</w:t>
      </w:r>
      <w:r>
        <w:fldChar w:fldCharType="end"/>
      </w:r>
    </w:p>
    <w:p w14:paraId="79A4353C" w14:textId="62A0DA69" w:rsidR="00E03595" w:rsidRDefault="00E03595">
      <w:pPr>
        <w:pStyle w:val="TOC2"/>
        <w:rPr>
          <w:rFonts w:asciiTheme="minorHAnsi" w:eastAsiaTheme="minorEastAsia" w:hAnsiTheme="minorHAnsi" w:cstheme="minorBidi"/>
        </w:rPr>
      </w:pPr>
      <w:r>
        <w:t>2.7.</w:t>
      </w:r>
      <w:r>
        <w:rPr>
          <w:rFonts w:asciiTheme="minorHAnsi" w:eastAsiaTheme="minorEastAsia" w:hAnsiTheme="minorHAnsi" w:cstheme="minorBidi"/>
        </w:rPr>
        <w:tab/>
      </w:r>
      <w:r w:rsidR="00CE1B07">
        <w:t xml:space="preserve">MSECB </w:t>
      </w:r>
      <w:r>
        <w:t>complaint and appeal process</w:t>
      </w:r>
      <w:r>
        <w:tab/>
      </w:r>
      <w:r w:rsidR="00937989">
        <w:t>9</w:t>
      </w:r>
    </w:p>
    <w:p w14:paraId="2B9B3ABB" w14:textId="365B2DAB" w:rsidR="00E03595" w:rsidRDefault="00E03595">
      <w:pPr>
        <w:pStyle w:val="TOC1"/>
        <w:rPr>
          <w:rFonts w:asciiTheme="minorHAnsi" w:eastAsiaTheme="minorEastAsia" w:hAnsiTheme="minorHAnsi" w:cstheme="minorBidi"/>
          <w:b w:val="0"/>
          <w:bCs w:val="0"/>
          <w:color w:val="auto"/>
          <w:sz w:val="22"/>
          <w:szCs w:val="22"/>
        </w:rPr>
      </w:pPr>
      <w:r w:rsidRPr="005D3B93">
        <w:rPr>
          <w:color w:val="801619"/>
        </w:rPr>
        <w:t>3.</w:t>
      </w:r>
      <w:r w:rsidRPr="005D3B93">
        <w:rPr>
          <w:rFonts w:asciiTheme="minorHAnsi" w:eastAsiaTheme="minorEastAsia" w:hAnsiTheme="minorHAnsi" w:cstheme="minorBidi"/>
          <w:b w:val="0"/>
          <w:bCs w:val="0"/>
          <w:color w:val="801619"/>
          <w:sz w:val="22"/>
          <w:szCs w:val="22"/>
        </w:rPr>
        <w:tab/>
      </w:r>
      <w:r w:rsidRPr="005D3B93">
        <w:rPr>
          <w:color w:val="801619"/>
        </w:rPr>
        <w:t>Significant audit trails followed</w:t>
      </w:r>
      <w:r>
        <w:tab/>
      </w:r>
      <w:r w:rsidRPr="005D3B93">
        <w:rPr>
          <w:color w:val="801619"/>
        </w:rPr>
        <w:fldChar w:fldCharType="begin"/>
      </w:r>
      <w:r w:rsidRPr="005D3B93">
        <w:rPr>
          <w:color w:val="801619"/>
        </w:rPr>
        <w:instrText xml:space="preserve"> PAGEREF _Toc488154776 \h </w:instrText>
      </w:r>
      <w:r w:rsidRPr="005D3B93">
        <w:rPr>
          <w:color w:val="801619"/>
        </w:rPr>
      </w:r>
      <w:r w:rsidRPr="005D3B93">
        <w:rPr>
          <w:color w:val="801619"/>
        </w:rPr>
        <w:fldChar w:fldCharType="separate"/>
      </w:r>
      <w:r w:rsidR="0034419D">
        <w:rPr>
          <w:color w:val="801619"/>
        </w:rPr>
        <w:t>10</w:t>
      </w:r>
      <w:r w:rsidRPr="005D3B93">
        <w:rPr>
          <w:color w:val="801619"/>
        </w:rPr>
        <w:fldChar w:fldCharType="end"/>
      </w:r>
    </w:p>
    <w:p w14:paraId="7D28DC0A" w14:textId="3E641F60" w:rsidR="00E03595" w:rsidRDefault="00E03595">
      <w:pPr>
        <w:pStyle w:val="TOC1"/>
        <w:rPr>
          <w:rFonts w:asciiTheme="minorHAnsi" w:eastAsiaTheme="minorEastAsia" w:hAnsiTheme="minorHAnsi" w:cstheme="minorBidi"/>
          <w:b w:val="0"/>
          <w:bCs w:val="0"/>
          <w:color w:val="auto"/>
          <w:sz w:val="22"/>
          <w:szCs w:val="22"/>
        </w:rPr>
      </w:pPr>
      <w:r w:rsidRPr="005D3B93">
        <w:rPr>
          <w:color w:val="801619"/>
        </w:rPr>
        <w:t>4.</w:t>
      </w:r>
      <w:r w:rsidRPr="005D3B93">
        <w:rPr>
          <w:rFonts w:asciiTheme="minorHAnsi" w:eastAsiaTheme="minorEastAsia" w:hAnsiTheme="minorHAnsi" w:cstheme="minorBidi"/>
          <w:b w:val="0"/>
          <w:bCs w:val="0"/>
          <w:color w:val="801619"/>
          <w:sz w:val="22"/>
          <w:szCs w:val="22"/>
        </w:rPr>
        <w:tab/>
      </w:r>
      <w:r w:rsidRPr="005D3B93">
        <w:rPr>
          <w:color w:val="801619"/>
        </w:rPr>
        <w:t>Audit findings</w:t>
      </w:r>
      <w:r>
        <w:tab/>
      </w:r>
      <w:r w:rsidRPr="005D3B93">
        <w:rPr>
          <w:color w:val="801619"/>
        </w:rPr>
        <w:fldChar w:fldCharType="begin"/>
      </w:r>
      <w:r w:rsidRPr="005D3B93">
        <w:rPr>
          <w:color w:val="801619"/>
        </w:rPr>
        <w:instrText xml:space="preserve"> PAGEREF _Toc488154777 \h </w:instrText>
      </w:r>
      <w:r w:rsidRPr="005D3B93">
        <w:rPr>
          <w:color w:val="801619"/>
        </w:rPr>
      </w:r>
      <w:r w:rsidRPr="005D3B93">
        <w:rPr>
          <w:color w:val="801619"/>
        </w:rPr>
        <w:fldChar w:fldCharType="separate"/>
      </w:r>
      <w:r w:rsidR="0034419D">
        <w:rPr>
          <w:color w:val="801619"/>
        </w:rPr>
        <w:t>34</w:t>
      </w:r>
      <w:r w:rsidRPr="005D3B93">
        <w:rPr>
          <w:color w:val="801619"/>
        </w:rPr>
        <w:fldChar w:fldCharType="end"/>
      </w:r>
    </w:p>
    <w:p w14:paraId="238E701C" w14:textId="08E73079" w:rsidR="00E03595" w:rsidRDefault="00E03595">
      <w:pPr>
        <w:pStyle w:val="TOC2"/>
        <w:rPr>
          <w:rFonts w:asciiTheme="minorHAnsi" w:eastAsiaTheme="minorEastAsia" w:hAnsiTheme="minorHAnsi" w:cstheme="minorBidi"/>
        </w:rPr>
      </w:pPr>
      <w:r>
        <w:t>4.1.</w:t>
      </w:r>
      <w:r>
        <w:rPr>
          <w:rFonts w:asciiTheme="minorHAnsi" w:eastAsiaTheme="minorEastAsia" w:hAnsiTheme="minorHAnsi" w:cstheme="minorBidi"/>
        </w:rPr>
        <w:tab/>
      </w:r>
      <w:r>
        <w:t>Audit finding definition</w:t>
      </w:r>
      <w:r>
        <w:tab/>
      </w:r>
      <w:r>
        <w:fldChar w:fldCharType="begin"/>
      </w:r>
      <w:r>
        <w:instrText xml:space="preserve"> PAGEREF _Toc488154778 \h </w:instrText>
      </w:r>
      <w:r>
        <w:fldChar w:fldCharType="separate"/>
      </w:r>
      <w:r w:rsidR="0034419D">
        <w:t>34</w:t>
      </w:r>
      <w:r>
        <w:fldChar w:fldCharType="end"/>
      </w:r>
    </w:p>
    <w:p w14:paraId="2A6F9B0B" w14:textId="05A41C56" w:rsidR="00E03595" w:rsidRDefault="00E03595">
      <w:pPr>
        <w:pStyle w:val="TOC2"/>
        <w:rPr>
          <w:rFonts w:asciiTheme="minorHAnsi" w:eastAsiaTheme="minorEastAsia" w:hAnsiTheme="minorHAnsi" w:cstheme="minorBidi"/>
        </w:rPr>
      </w:pPr>
      <w:r>
        <w:t>4.2.</w:t>
      </w:r>
      <w:r>
        <w:rPr>
          <w:rFonts w:asciiTheme="minorHAnsi" w:eastAsiaTheme="minorEastAsia" w:hAnsiTheme="minorHAnsi" w:cstheme="minorBidi"/>
        </w:rPr>
        <w:tab/>
      </w:r>
      <w:r>
        <w:t>Major nonconformities (see also Annex A)</w:t>
      </w:r>
      <w:r>
        <w:tab/>
      </w:r>
      <w:r>
        <w:fldChar w:fldCharType="begin"/>
      </w:r>
      <w:r>
        <w:instrText xml:space="preserve"> PAGEREF _Toc488154779 \h </w:instrText>
      </w:r>
      <w:r>
        <w:fldChar w:fldCharType="separate"/>
      </w:r>
      <w:r w:rsidR="0034419D">
        <w:t>35</w:t>
      </w:r>
      <w:r>
        <w:fldChar w:fldCharType="end"/>
      </w:r>
    </w:p>
    <w:p w14:paraId="169BC9AB" w14:textId="390A4C5B" w:rsidR="00E03595" w:rsidRDefault="00E03595">
      <w:pPr>
        <w:pStyle w:val="TOC2"/>
        <w:rPr>
          <w:rFonts w:asciiTheme="minorHAnsi" w:eastAsiaTheme="minorEastAsia" w:hAnsiTheme="minorHAnsi" w:cstheme="minorBidi"/>
        </w:rPr>
      </w:pPr>
      <w:r>
        <w:t>4.3.</w:t>
      </w:r>
      <w:r>
        <w:rPr>
          <w:rFonts w:asciiTheme="minorHAnsi" w:eastAsiaTheme="minorEastAsia" w:hAnsiTheme="minorHAnsi" w:cstheme="minorBidi"/>
        </w:rPr>
        <w:tab/>
      </w:r>
      <w:r>
        <w:t>Minor nonconformities (see also Annex A)</w:t>
      </w:r>
      <w:r>
        <w:tab/>
      </w:r>
      <w:r>
        <w:fldChar w:fldCharType="begin"/>
      </w:r>
      <w:r>
        <w:instrText xml:space="preserve"> PAGEREF _Toc488154780 \h </w:instrText>
      </w:r>
      <w:r>
        <w:fldChar w:fldCharType="separate"/>
      </w:r>
      <w:r w:rsidR="0034419D">
        <w:t>35</w:t>
      </w:r>
      <w:r>
        <w:fldChar w:fldCharType="end"/>
      </w:r>
    </w:p>
    <w:p w14:paraId="71946256" w14:textId="766E437F" w:rsidR="00E03595" w:rsidRDefault="00E03595">
      <w:pPr>
        <w:pStyle w:val="TOC2"/>
        <w:rPr>
          <w:rFonts w:asciiTheme="minorHAnsi" w:eastAsiaTheme="minorEastAsia" w:hAnsiTheme="minorHAnsi" w:cstheme="minorBidi"/>
        </w:rPr>
      </w:pPr>
      <w:r>
        <w:t>4.4.</w:t>
      </w:r>
      <w:r>
        <w:rPr>
          <w:rFonts w:asciiTheme="minorHAnsi" w:eastAsiaTheme="minorEastAsia" w:hAnsiTheme="minorHAnsi" w:cstheme="minorBidi"/>
        </w:rPr>
        <w:tab/>
      </w:r>
      <w:r>
        <w:t>Observations</w:t>
      </w:r>
      <w:r>
        <w:tab/>
      </w:r>
      <w:r>
        <w:fldChar w:fldCharType="begin"/>
      </w:r>
      <w:r>
        <w:instrText xml:space="preserve"> PAGEREF _Toc488154781 \h </w:instrText>
      </w:r>
      <w:r>
        <w:fldChar w:fldCharType="separate"/>
      </w:r>
      <w:r w:rsidR="0034419D">
        <w:t>35</w:t>
      </w:r>
      <w:r>
        <w:fldChar w:fldCharType="end"/>
      </w:r>
    </w:p>
    <w:p w14:paraId="648D6671" w14:textId="14D4625D" w:rsidR="00E03595" w:rsidRDefault="00E03595">
      <w:pPr>
        <w:pStyle w:val="TOC2"/>
        <w:rPr>
          <w:rFonts w:asciiTheme="minorHAnsi" w:eastAsiaTheme="minorEastAsia" w:hAnsiTheme="minorHAnsi" w:cstheme="minorBidi"/>
        </w:rPr>
      </w:pPr>
      <w:r>
        <w:t>4.5.</w:t>
      </w:r>
      <w:r>
        <w:rPr>
          <w:rFonts w:asciiTheme="minorHAnsi" w:eastAsiaTheme="minorEastAsia" w:hAnsiTheme="minorHAnsi" w:cstheme="minorBidi"/>
        </w:rPr>
        <w:tab/>
      </w:r>
      <w:r>
        <w:t>Opportunities for improvement</w:t>
      </w:r>
      <w:r>
        <w:tab/>
      </w:r>
      <w:r>
        <w:fldChar w:fldCharType="begin"/>
      </w:r>
      <w:r>
        <w:instrText xml:space="preserve"> PAGEREF _Toc488154782 \h </w:instrText>
      </w:r>
      <w:r>
        <w:fldChar w:fldCharType="separate"/>
      </w:r>
      <w:r w:rsidR="0034419D">
        <w:t>35</w:t>
      </w:r>
      <w:r>
        <w:fldChar w:fldCharType="end"/>
      </w:r>
    </w:p>
    <w:p w14:paraId="1F9FD7CB" w14:textId="2CD7879A" w:rsidR="00E03595" w:rsidRDefault="00E03595">
      <w:pPr>
        <w:pStyle w:val="TOC2"/>
        <w:rPr>
          <w:rFonts w:asciiTheme="minorHAnsi" w:eastAsiaTheme="minorEastAsia" w:hAnsiTheme="minorHAnsi" w:cstheme="minorBidi"/>
        </w:rPr>
      </w:pPr>
      <w:r>
        <w:t>4.6.</w:t>
      </w:r>
      <w:r>
        <w:rPr>
          <w:rFonts w:asciiTheme="minorHAnsi" w:eastAsiaTheme="minorEastAsia" w:hAnsiTheme="minorHAnsi" w:cstheme="minorBidi"/>
        </w:rPr>
        <w:tab/>
      </w:r>
      <w:r>
        <w:t>Agreed follow-up activities</w:t>
      </w:r>
      <w:r>
        <w:tab/>
      </w:r>
      <w:r>
        <w:fldChar w:fldCharType="begin"/>
      </w:r>
      <w:r>
        <w:instrText xml:space="preserve"> PAGEREF _Toc488154783 \h </w:instrText>
      </w:r>
      <w:r>
        <w:fldChar w:fldCharType="separate"/>
      </w:r>
      <w:r w:rsidR="0034419D">
        <w:t>35</w:t>
      </w:r>
      <w:r>
        <w:fldChar w:fldCharType="end"/>
      </w:r>
    </w:p>
    <w:p w14:paraId="522638F3" w14:textId="545381DA" w:rsidR="00E03595" w:rsidRDefault="00E03595">
      <w:pPr>
        <w:pStyle w:val="TOC2"/>
        <w:rPr>
          <w:rFonts w:asciiTheme="minorHAnsi" w:eastAsiaTheme="minorEastAsia" w:hAnsiTheme="minorHAnsi" w:cstheme="minorBidi"/>
        </w:rPr>
      </w:pPr>
      <w:r w:rsidRPr="00B352CD">
        <w:rPr>
          <w:lang w:val="en-GB"/>
        </w:rPr>
        <w:t>4.7.</w:t>
      </w:r>
      <w:r>
        <w:rPr>
          <w:rFonts w:asciiTheme="minorHAnsi" w:eastAsiaTheme="minorEastAsia" w:hAnsiTheme="minorHAnsi" w:cstheme="minorBidi"/>
        </w:rPr>
        <w:tab/>
      </w:r>
      <w:r w:rsidRPr="00B352CD">
        <w:rPr>
          <w:lang w:val="en-GB"/>
        </w:rPr>
        <w:t>Uncertainty / obstacles that could affect the reliability of audit conclusions</w:t>
      </w:r>
      <w:r>
        <w:tab/>
      </w:r>
      <w:r>
        <w:fldChar w:fldCharType="begin"/>
      </w:r>
      <w:r>
        <w:instrText xml:space="preserve"> PAGEREF _Toc488154784 \h </w:instrText>
      </w:r>
      <w:r>
        <w:fldChar w:fldCharType="separate"/>
      </w:r>
      <w:r w:rsidR="0034419D">
        <w:t>35</w:t>
      </w:r>
      <w:r>
        <w:fldChar w:fldCharType="end"/>
      </w:r>
    </w:p>
    <w:p w14:paraId="1F639094" w14:textId="59D4A5E7" w:rsidR="00E03595" w:rsidRDefault="00E03595">
      <w:pPr>
        <w:pStyle w:val="TOC2"/>
        <w:rPr>
          <w:rFonts w:asciiTheme="minorHAnsi" w:eastAsiaTheme="minorEastAsia" w:hAnsiTheme="minorHAnsi" w:cstheme="minorBidi"/>
        </w:rPr>
      </w:pPr>
      <w:r w:rsidRPr="00B352CD">
        <w:rPr>
          <w:lang w:val="en-GB"/>
        </w:rPr>
        <w:t>4.8.</w:t>
      </w:r>
      <w:r>
        <w:rPr>
          <w:rFonts w:asciiTheme="minorHAnsi" w:eastAsiaTheme="minorEastAsia" w:hAnsiTheme="minorHAnsi" w:cstheme="minorBidi"/>
        </w:rPr>
        <w:tab/>
      </w:r>
      <w:r w:rsidRPr="00B352CD">
        <w:rPr>
          <w:lang w:val="en-GB"/>
        </w:rPr>
        <w:t>Unresolved diverging opinions between the audit team &amp; auditee</w:t>
      </w:r>
      <w:r>
        <w:tab/>
      </w:r>
      <w:r>
        <w:fldChar w:fldCharType="begin"/>
      </w:r>
      <w:r>
        <w:instrText xml:space="preserve"> PAGEREF _Toc488154785 \h </w:instrText>
      </w:r>
      <w:r>
        <w:fldChar w:fldCharType="separate"/>
      </w:r>
      <w:r w:rsidR="0034419D">
        <w:t>35</w:t>
      </w:r>
      <w:r>
        <w:fldChar w:fldCharType="end"/>
      </w:r>
    </w:p>
    <w:p w14:paraId="49AE507C" w14:textId="29095E71" w:rsidR="00E03595" w:rsidRDefault="00E03595">
      <w:pPr>
        <w:pStyle w:val="TOC1"/>
        <w:rPr>
          <w:rFonts w:asciiTheme="minorHAnsi" w:eastAsiaTheme="minorEastAsia" w:hAnsiTheme="minorHAnsi" w:cstheme="minorBidi"/>
          <w:b w:val="0"/>
          <w:bCs w:val="0"/>
          <w:color w:val="auto"/>
          <w:sz w:val="22"/>
          <w:szCs w:val="22"/>
        </w:rPr>
      </w:pPr>
      <w:r w:rsidRPr="005D3B93">
        <w:rPr>
          <w:color w:val="801619"/>
        </w:rPr>
        <w:t>5.</w:t>
      </w:r>
      <w:r w:rsidRPr="005D3B93">
        <w:rPr>
          <w:rFonts w:asciiTheme="minorHAnsi" w:eastAsiaTheme="minorEastAsia" w:hAnsiTheme="minorHAnsi" w:cstheme="minorBidi"/>
          <w:b w:val="0"/>
          <w:bCs w:val="0"/>
          <w:color w:val="801619"/>
          <w:sz w:val="22"/>
          <w:szCs w:val="22"/>
        </w:rPr>
        <w:tab/>
      </w:r>
      <w:r w:rsidRPr="005D3B93">
        <w:rPr>
          <w:color w:val="801619"/>
        </w:rPr>
        <w:t>Audit conclusions and audit recommendation</w:t>
      </w:r>
      <w:r>
        <w:tab/>
      </w:r>
      <w:r w:rsidRPr="005D3B93">
        <w:rPr>
          <w:color w:val="801619"/>
        </w:rPr>
        <w:fldChar w:fldCharType="begin"/>
      </w:r>
      <w:r w:rsidRPr="005D3B93">
        <w:rPr>
          <w:color w:val="801619"/>
        </w:rPr>
        <w:instrText xml:space="preserve"> PAGEREF _Toc488154786 \h </w:instrText>
      </w:r>
      <w:r w:rsidRPr="005D3B93">
        <w:rPr>
          <w:color w:val="801619"/>
        </w:rPr>
      </w:r>
      <w:r w:rsidRPr="005D3B93">
        <w:rPr>
          <w:color w:val="801619"/>
        </w:rPr>
        <w:fldChar w:fldCharType="separate"/>
      </w:r>
      <w:r w:rsidR="0034419D">
        <w:rPr>
          <w:color w:val="801619"/>
        </w:rPr>
        <w:t>36</w:t>
      </w:r>
      <w:r w:rsidRPr="005D3B93">
        <w:rPr>
          <w:color w:val="801619"/>
        </w:rPr>
        <w:fldChar w:fldCharType="end"/>
      </w:r>
    </w:p>
    <w:p w14:paraId="3F529344" w14:textId="23270CE2" w:rsidR="00E03595" w:rsidRDefault="00E03595">
      <w:pPr>
        <w:pStyle w:val="TOC2"/>
        <w:rPr>
          <w:rFonts w:asciiTheme="minorHAnsi" w:eastAsiaTheme="minorEastAsia" w:hAnsiTheme="minorHAnsi" w:cstheme="minorBidi"/>
        </w:rPr>
      </w:pPr>
      <w:r>
        <w:t>5.1.</w:t>
      </w:r>
      <w:r>
        <w:rPr>
          <w:rFonts w:asciiTheme="minorHAnsi" w:eastAsiaTheme="minorEastAsia" w:hAnsiTheme="minorHAnsi" w:cstheme="minorBidi"/>
        </w:rPr>
        <w:tab/>
      </w:r>
      <w:r>
        <w:t>System management conformance and capability</w:t>
      </w:r>
      <w:r>
        <w:tab/>
      </w:r>
      <w:r>
        <w:fldChar w:fldCharType="begin"/>
      </w:r>
      <w:r>
        <w:instrText xml:space="preserve"> PAGEREF _Toc488154787 \h </w:instrText>
      </w:r>
      <w:r>
        <w:fldChar w:fldCharType="separate"/>
      </w:r>
      <w:r w:rsidR="0034419D">
        <w:t>36</w:t>
      </w:r>
      <w:r>
        <w:fldChar w:fldCharType="end"/>
      </w:r>
    </w:p>
    <w:p w14:paraId="5DE878F5" w14:textId="4B481CB0" w:rsidR="00E03595" w:rsidRDefault="00E03595">
      <w:pPr>
        <w:pStyle w:val="TOC2"/>
        <w:rPr>
          <w:rFonts w:asciiTheme="minorHAnsi" w:eastAsiaTheme="minorEastAsia" w:hAnsiTheme="minorHAnsi" w:cstheme="minorBidi"/>
        </w:rPr>
      </w:pPr>
      <w:r>
        <w:t>5.2.</w:t>
      </w:r>
      <w:r>
        <w:rPr>
          <w:rFonts w:asciiTheme="minorHAnsi" w:eastAsiaTheme="minorEastAsia" w:hAnsiTheme="minorHAnsi" w:cstheme="minorBidi"/>
        </w:rPr>
        <w:tab/>
      </w:r>
      <w:r>
        <w:t>Audit conclusions</w:t>
      </w:r>
      <w:r>
        <w:tab/>
      </w:r>
      <w:r>
        <w:fldChar w:fldCharType="begin"/>
      </w:r>
      <w:r>
        <w:instrText xml:space="preserve"> PAGEREF _Toc488154788 \h </w:instrText>
      </w:r>
      <w:r>
        <w:fldChar w:fldCharType="separate"/>
      </w:r>
      <w:r w:rsidR="0034419D">
        <w:t>36</w:t>
      </w:r>
      <w:r>
        <w:fldChar w:fldCharType="end"/>
      </w:r>
    </w:p>
    <w:p w14:paraId="3A75465E" w14:textId="093B3D2C" w:rsidR="00E03595" w:rsidRDefault="00E03595">
      <w:pPr>
        <w:pStyle w:val="TOC2"/>
        <w:rPr>
          <w:rFonts w:asciiTheme="minorHAnsi" w:eastAsiaTheme="minorEastAsia" w:hAnsiTheme="minorHAnsi" w:cstheme="minorBidi"/>
        </w:rPr>
      </w:pPr>
      <w:r>
        <w:t>5.3.</w:t>
      </w:r>
      <w:r>
        <w:rPr>
          <w:rFonts w:asciiTheme="minorHAnsi" w:eastAsiaTheme="minorEastAsia" w:hAnsiTheme="minorHAnsi" w:cstheme="minorBidi"/>
        </w:rPr>
        <w:tab/>
      </w:r>
      <w:r>
        <w:t>Recommendation</w:t>
      </w:r>
      <w:r>
        <w:tab/>
      </w:r>
      <w:r>
        <w:fldChar w:fldCharType="begin"/>
      </w:r>
      <w:r>
        <w:instrText xml:space="preserve"> PAGEREF _Toc488154789 \h </w:instrText>
      </w:r>
      <w:r>
        <w:fldChar w:fldCharType="separate"/>
      </w:r>
      <w:r w:rsidR="0034419D">
        <w:t>36</w:t>
      </w:r>
      <w:r>
        <w:fldChar w:fldCharType="end"/>
      </w:r>
    </w:p>
    <w:p w14:paraId="40194530" w14:textId="4E1655CC" w:rsidR="00E03595" w:rsidRDefault="00E03595">
      <w:pPr>
        <w:pStyle w:val="TOC1"/>
        <w:rPr>
          <w:rFonts w:asciiTheme="minorHAnsi" w:eastAsiaTheme="minorEastAsia" w:hAnsiTheme="minorHAnsi" w:cstheme="minorBidi"/>
          <w:b w:val="0"/>
          <w:bCs w:val="0"/>
          <w:color w:val="auto"/>
          <w:sz w:val="22"/>
          <w:szCs w:val="22"/>
        </w:rPr>
      </w:pPr>
      <w:r w:rsidRPr="005D3B93">
        <w:rPr>
          <w:color w:val="801619"/>
        </w:rPr>
        <w:t>6.</w:t>
      </w:r>
      <w:r w:rsidRPr="005D3B93">
        <w:rPr>
          <w:rFonts w:asciiTheme="minorHAnsi" w:eastAsiaTheme="minorEastAsia" w:hAnsiTheme="minorHAnsi" w:cstheme="minorBidi"/>
          <w:b w:val="0"/>
          <w:bCs w:val="0"/>
          <w:color w:val="801619"/>
          <w:sz w:val="22"/>
          <w:szCs w:val="22"/>
        </w:rPr>
        <w:tab/>
      </w:r>
      <w:r w:rsidRPr="005D3B93">
        <w:rPr>
          <w:color w:val="801619"/>
        </w:rPr>
        <w:t>Annex A: Nonconformity report</w:t>
      </w:r>
      <w:r>
        <w:tab/>
      </w:r>
      <w:r w:rsidRPr="005D3B93">
        <w:rPr>
          <w:color w:val="801619"/>
        </w:rPr>
        <w:fldChar w:fldCharType="begin"/>
      </w:r>
      <w:r w:rsidRPr="005D3B93">
        <w:rPr>
          <w:color w:val="801619"/>
        </w:rPr>
        <w:instrText xml:space="preserve"> PAGEREF _Toc488154790 \h </w:instrText>
      </w:r>
      <w:r w:rsidRPr="005D3B93">
        <w:rPr>
          <w:color w:val="801619"/>
        </w:rPr>
      </w:r>
      <w:r w:rsidRPr="005D3B93">
        <w:rPr>
          <w:color w:val="801619"/>
        </w:rPr>
        <w:fldChar w:fldCharType="separate"/>
      </w:r>
      <w:r w:rsidR="0034419D">
        <w:rPr>
          <w:color w:val="801619"/>
        </w:rPr>
        <w:t>37</w:t>
      </w:r>
      <w:r w:rsidRPr="005D3B93">
        <w:rPr>
          <w:color w:val="801619"/>
        </w:rPr>
        <w:fldChar w:fldCharType="end"/>
      </w:r>
    </w:p>
    <w:p w14:paraId="24800F64" w14:textId="21A76906" w:rsidR="00E03595" w:rsidRDefault="00E03595">
      <w:pPr>
        <w:pStyle w:val="TOC2"/>
        <w:rPr>
          <w:rFonts w:asciiTheme="minorHAnsi" w:eastAsiaTheme="minorEastAsia" w:hAnsiTheme="minorHAnsi" w:cstheme="minorBidi"/>
        </w:rPr>
      </w:pPr>
      <w:r>
        <w:t>6.1.</w:t>
      </w:r>
      <w:r>
        <w:rPr>
          <w:rFonts w:asciiTheme="minorHAnsi" w:eastAsiaTheme="minorEastAsia" w:hAnsiTheme="minorHAnsi" w:cstheme="minorBidi"/>
        </w:rPr>
        <w:tab/>
      </w:r>
      <w:r>
        <w:t>Nonconformity Report</w:t>
      </w:r>
      <w:r>
        <w:tab/>
      </w:r>
      <w:r>
        <w:fldChar w:fldCharType="begin"/>
      </w:r>
      <w:r>
        <w:instrText xml:space="preserve"> PAGEREF _Toc488154791 \h </w:instrText>
      </w:r>
      <w:r>
        <w:fldChar w:fldCharType="separate"/>
      </w:r>
      <w:r w:rsidR="0034419D">
        <w:t>37</w:t>
      </w:r>
      <w:r>
        <w:fldChar w:fldCharType="end"/>
      </w:r>
    </w:p>
    <w:p w14:paraId="5FDB37B5" w14:textId="50BA3995" w:rsidR="00E03595" w:rsidRDefault="00E03595">
      <w:pPr>
        <w:pStyle w:val="TOC1"/>
        <w:rPr>
          <w:rFonts w:asciiTheme="minorHAnsi" w:eastAsiaTheme="minorEastAsia" w:hAnsiTheme="minorHAnsi" w:cstheme="minorBidi"/>
          <w:b w:val="0"/>
          <w:bCs w:val="0"/>
          <w:color w:val="auto"/>
          <w:sz w:val="22"/>
          <w:szCs w:val="22"/>
        </w:rPr>
      </w:pPr>
      <w:r w:rsidRPr="005D3B93">
        <w:rPr>
          <w:color w:val="801619"/>
        </w:rPr>
        <w:t>7.</w:t>
      </w:r>
      <w:r w:rsidRPr="005D3B93">
        <w:rPr>
          <w:rFonts w:asciiTheme="minorHAnsi" w:eastAsiaTheme="minorEastAsia" w:hAnsiTheme="minorHAnsi" w:cstheme="minorBidi"/>
          <w:b w:val="0"/>
          <w:bCs w:val="0"/>
          <w:color w:val="801619"/>
          <w:sz w:val="22"/>
          <w:szCs w:val="22"/>
        </w:rPr>
        <w:tab/>
      </w:r>
      <w:r w:rsidRPr="005D3B93">
        <w:rPr>
          <w:color w:val="801619"/>
        </w:rPr>
        <w:t>Annex B: Certification Information</w:t>
      </w:r>
      <w:r>
        <w:tab/>
      </w:r>
      <w:r w:rsidRPr="005D3B93">
        <w:rPr>
          <w:color w:val="801619"/>
        </w:rPr>
        <w:fldChar w:fldCharType="begin"/>
      </w:r>
      <w:r w:rsidRPr="005D3B93">
        <w:rPr>
          <w:color w:val="801619"/>
        </w:rPr>
        <w:instrText xml:space="preserve"> PAGEREF _Toc488154792 \h </w:instrText>
      </w:r>
      <w:r w:rsidRPr="005D3B93">
        <w:rPr>
          <w:color w:val="801619"/>
        </w:rPr>
      </w:r>
      <w:r w:rsidRPr="005D3B93">
        <w:rPr>
          <w:color w:val="801619"/>
        </w:rPr>
        <w:fldChar w:fldCharType="separate"/>
      </w:r>
      <w:r w:rsidR="0034419D">
        <w:rPr>
          <w:color w:val="801619"/>
        </w:rPr>
        <w:t>38</w:t>
      </w:r>
      <w:r w:rsidRPr="005D3B93">
        <w:rPr>
          <w:color w:val="801619"/>
        </w:rPr>
        <w:fldChar w:fldCharType="end"/>
      </w:r>
    </w:p>
    <w:p w14:paraId="77F5066C" w14:textId="13832653" w:rsidR="00E03595" w:rsidRDefault="00E03595">
      <w:pPr>
        <w:pStyle w:val="TOC1"/>
        <w:rPr>
          <w:rFonts w:asciiTheme="minorHAnsi" w:eastAsiaTheme="minorEastAsia" w:hAnsiTheme="minorHAnsi" w:cstheme="minorBidi"/>
          <w:b w:val="0"/>
          <w:bCs w:val="0"/>
          <w:color w:val="auto"/>
          <w:sz w:val="22"/>
          <w:szCs w:val="22"/>
        </w:rPr>
      </w:pPr>
      <w:r w:rsidRPr="005D3B93">
        <w:rPr>
          <w:color w:val="801619"/>
        </w:rPr>
        <w:t>8.</w:t>
      </w:r>
      <w:r w:rsidRPr="005D3B93">
        <w:rPr>
          <w:rFonts w:asciiTheme="minorHAnsi" w:eastAsiaTheme="minorEastAsia" w:hAnsiTheme="minorHAnsi" w:cstheme="minorBidi"/>
          <w:b w:val="0"/>
          <w:bCs w:val="0"/>
          <w:color w:val="801619"/>
          <w:sz w:val="22"/>
          <w:szCs w:val="22"/>
        </w:rPr>
        <w:tab/>
      </w:r>
      <w:r w:rsidRPr="005D3B93">
        <w:rPr>
          <w:color w:val="801619"/>
        </w:rPr>
        <w:t>Annex C: Surveillance Plan</w:t>
      </w:r>
      <w:r>
        <w:tab/>
      </w:r>
      <w:r w:rsidRPr="005D3B93">
        <w:rPr>
          <w:color w:val="801619"/>
        </w:rPr>
        <w:fldChar w:fldCharType="begin"/>
      </w:r>
      <w:r w:rsidRPr="005D3B93">
        <w:rPr>
          <w:color w:val="801619"/>
        </w:rPr>
        <w:instrText xml:space="preserve"> PAGEREF _Toc488154793 \h </w:instrText>
      </w:r>
      <w:r w:rsidRPr="005D3B93">
        <w:rPr>
          <w:color w:val="801619"/>
        </w:rPr>
      </w:r>
      <w:r w:rsidRPr="005D3B93">
        <w:rPr>
          <w:color w:val="801619"/>
        </w:rPr>
        <w:fldChar w:fldCharType="separate"/>
      </w:r>
      <w:r w:rsidR="0034419D">
        <w:rPr>
          <w:color w:val="801619"/>
        </w:rPr>
        <w:t>39</w:t>
      </w:r>
      <w:r w:rsidRPr="005D3B93">
        <w:rPr>
          <w:color w:val="801619"/>
        </w:rPr>
        <w:fldChar w:fldCharType="end"/>
      </w:r>
    </w:p>
    <w:p w14:paraId="523DE5DB" w14:textId="77777777" w:rsidR="00913BB0" w:rsidRPr="00801847" w:rsidRDefault="00976EA7" w:rsidP="00863415">
      <w:pPr>
        <w:tabs>
          <w:tab w:val="right" w:leader="underscore" w:pos="9639"/>
        </w:tabs>
        <w:suppressAutoHyphens/>
        <w:ind w:left="34"/>
        <w:rPr>
          <w:rFonts w:cs="Arial"/>
          <w:color w:val="000000"/>
        </w:rPr>
      </w:pPr>
      <w:r w:rsidRPr="00801847">
        <w:rPr>
          <w:rFonts w:eastAsiaTheme="majorEastAsia" w:cs="Arial"/>
          <w:b/>
          <w:bCs/>
          <w:color w:val="C00000"/>
          <w:spacing w:val="20"/>
          <w:sz w:val="28"/>
          <w:szCs w:val="28"/>
          <w:lang w:val="fr-FR"/>
        </w:rPr>
        <w:fldChar w:fldCharType="end"/>
      </w:r>
    </w:p>
    <w:p w14:paraId="2BA7EBC2" w14:textId="4BA63FE3" w:rsidR="003C30C4" w:rsidRPr="00801847" w:rsidRDefault="003C30C4">
      <w:pPr>
        <w:ind w:left="680"/>
        <w:rPr>
          <w:rFonts w:cs="Arial"/>
          <w:lang w:eastAsia="fr-FR"/>
        </w:rPr>
      </w:pPr>
      <w:r w:rsidRPr="00801847">
        <w:rPr>
          <w:rFonts w:cs="Arial"/>
          <w:lang w:eastAsia="fr-FR"/>
        </w:rPr>
        <w:br w:type="page"/>
      </w:r>
    </w:p>
    <w:p w14:paraId="28DABE6F" w14:textId="77777777" w:rsidR="00472B76" w:rsidRPr="00623F30" w:rsidRDefault="00472B76" w:rsidP="00472B76">
      <w:pPr>
        <w:rPr>
          <w:rFonts w:cs="Arial"/>
          <w:b/>
          <w:bCs/>
          <w:color w:val="801619"/>
          <w:sz w:val="32"/>
          <w:szCs w:val="32"/>
          <w:lang w:eastAsia="fr-FR"/>
        </w:rPr>
      </w:pPr>
      <w:r w:rsidRPr="00623F30">
        <w:rPr>
          <w:rFonts w:cs="Arial"/>
          <w:b/>
          <w:bCs/>
          <w:color w:val="801619"/>
          <w:sz w:val="32"/>
          <w:szCs w:val="32"/>
          <w:lang w:eastAsia="fr-FR"/>
        </w:rPr>
        <w:lastRenderedPageBreak/>
        <w:t>Executive Summary</w:t>
      </w:r>
    </w:p>
    <w:p w14:paraId="6AC86F0E" w14:textId="77777777" w:rsidR="00472B76" w:rsidRDefault="00472B76" w:rsidP="00472B76">
      <w:pPr>
        <w:rPr>
          <w:rFonts w:cs="Arial"/>
          <w:lang w:eastAsia="fr-FR"/>
        </w:rPr>
      </w:pPr>
    </w:p>
    <w:p w14:paraId="265957E9" w14:textId="32FDA87E" w:rsidR="00472B76" w:rsidRPr="00BF69D7" w:rsidRDefault="00472B76" w:rsidP="00472B76">
      <w:pPr>
        <w:rPr>
          <w:rFonts w:cs="Arial"/>
          <w:lang w:eastAsia="fr-FR"/>
        </w:rPr>
      </w:pPr>
      <w:r w:rsidRPr="00BF69D7">
        <w:rPr>
          <w:rFonts w:cs="Arial"/>
          <w:lang w:eastAsia="fr-FR"/>
        </w:rPr>
        <w:t xml:space="preserve">I have </w:t>
      </w:r>
      <w:r w:rsidR="0070024E">
        <w:rPr>
          <w:rFonts w:cs="Arial"/>
          <w:lang w:eastAsia="fr-FR"/>
        </w:rPr>
        <w:t xml:space="preserve">conucted a STAR Certification Assessment </w:t>
      </w:r>
      <w:r w:rsidRPr="00BF69D7">
        <w:rPr>
          <w:rFonts w:cs="Arial"/>
          <w:lang w:eastAsia="fr-FR"/>
        </w:rPr>
        <w:t xml:space="preserve">of </w:t>
      </w:r>
      <w:r w:rsidRPr="00BF69D7">
        <w:rPr>
          <w:rFonts w:cs="Arial"/>
          <w:highlight w:val="yellow"/>
          <w:lang w:eastAsia="fr-FR"/>
        </w:rPr>
        <w:t>Company ABC</w:t>
      </w:r>
      <w:r w:rsidRPr="00BF69D7">
        <w:rPr>
          <w:rFonts w:cs="Arial"/>
          <w:lang w:eastAsia="fr-FR"/>
        </w:rPr>
        <w:t xml:space="preserve"> (Organization Name) from </w:t>
      </w:r>
      <w:r w:rsidRPr="00BF69D7">
        <w:rPr>
          <w:rFonts w:cs="Arial"/>
          <w:highlight w:val="yellow"/>
          <w:lang w:eastAsia="fr-FR"/>
        </w:rPr>
        <w:t>May 12th to May 15th 20</w:t>
      </w:r>
      <w:r w:rsidRPr="008A13FA">
        <w:rPr>
          <w:rFonts w:cs="Arial"/>
          <w:highlight w:val="yellow"/>
          <w:lang w:eastAsia="fr-FR"/>
        </w:rPr>
        <w:t>22.</w:t>
      </w:r>
      <w:r w:rsidRPr="00BF69D7">
        <w:rPr>
          <w:rFonts w:cs="Arial"/>
          <w:b/>
          <w:lang w:eastAsia="fr-FR"/>
        </w:rPr>
        <w:t xml:space="preserve"> </w:t>
      </w:r>
      <w:r w:rsidRPr="00BF69D7">
        <w:rPr>
          <w:rFonts w:cs="Arial"/>
          <w:lang w:eastAsia="fr-FR"/>
        </w:rPr>
        <w:t xml:space="preserve">The main objective of this </w:t>
      </w:r>
      <w:r w:rsidR="0070024E">
        <w:rPr>
          <w:rFonts w:cs="Arial"/>
          <w:lang w:eastAsia="fr-FR"/>
        </w:rPr>
        <w:t>assessment</w:t>
      </w:r>
      <w:r w:rsidRPr="00BF69D7">
        <w:rPr>
          <w:rFonts w:cs="Arial"/>
          <w:lang w:eastAsia="fr-FR"/>
        </w:rPr>
        <w:t xml:space="preserve"> was to assess </w:t>
      </w:r>
      <w:r w:rsidR="0031221A">
        <w:rPr>
          <w:rFonts w:cs="Arial"/>
          <w:lang w:eastAsia="fr-FR"/>
        </w:rPr>
        <w:t xml:space="preserve">and evaluate </w:t>
      </w:r>
      <w:r w:rsidR="00F54668">
        <w:rPr>
          <w:rFonts w:cs="Arial"/>
          <w:lang w:eastAsia="fr-FR"/>
        </w:rPr>
        <w:t xml:space="preserve">the implementation of </w:t>
      </w:r>
      <w:r w:rsidR="0031221A">
        <w:rPr>
          <w:rFonts w:cs="Arial"/>
          <w:lang w:eastAsia="fr-FR"/>
        </w:rPr>
        <w:t>the controls of the Cloud Controls Matri</w:t>
      </w:r>
      <w:r w:rsidR="00F54668">
        <w:rPr>
          <w:rFonts w:cs="Arial"/>
          <w:lang w:eastAsia="fr-FR"/>
        </w:rPr>
        <w:t>x</w:t>
      </w:r>
      <w:r w:rsidR="0031221A">
        <w:rPr>
          <w:rFonts w:cs="Arial"/>
          <w:lang w:eastAsia="fr-FR"/>
        </w:rPr>
        <w:t xml:space="preserve"> (CCM). </w:t>
      </w:r>
      <w:r w:rsidRPr="00BF69D7">
        <w:rPr>
          <w:rFonts w:cs="Arial"/>
          <w:lang w:eastAsia="fr-FR"/>
        </w:rPr>
        <w:t xml:space="preserve">Based on these assessments and evaluations, a decision </w:t>
      </w:r>
      <w:r>
        <w:rPr>
          <w:rFonts w:cs="Arial"/>
          <w:lang w:eastAsia="fr-FR"/>
        </w:rPr>
        <w:t>has been</w:t>
      </w:r>
      <w:r w:rsidRPr="00BF69D7">
        <w:rPr>
          <w:rFonts w:cs="Arial"/>
          <w:lang w:eastAsia="fr-FR"/>
        </w:rPr>
        <w:t xml:space="preserve"> made whether </w:t>
      </w:r>
      <w:r>
        <w:rPr>
          <w:rFonts w:cs="Arial"/>
          <w:lang w:eastAsia="fr-FR"/>
        </w:rPr>
        <w:t xml:space="preserve">or not </w:t>
      </w:r>
      <w:r w:rsidRPr="00BF69D7">
        <w:rPr>
          <w:rFonts w:cs="Arial"/>
          <w:lang w:eastAsia="fr-FR"/>
        </w:rPr>
        <w:t xml:space="preserve">to recommend your organization </w:t>
      </w:r>
      <w:r>
        <w:rPr>
          <w:rFonts w:cs="Arial"/>
          <w:lang w:eastAsia="fr-FR"/>
        </w:rPr>
        <w:t xml:space="preserve">for certification </w:t>
      </w:r>
      <w:r w:rsidRPr="00BF69D7">
        <w:rPr>
          <w:rFonts w:cs="Arial"/>
          <w:lang w:eastAsia="fr-FR"/>
        </w:rPr>
        <w:t xml:space="preserve">against </w:t>
      </w:r>
      <w:r>
        <w:rPr>
          <w:rFonts w:cs="Arial"/>
          <w:lang w:eastAsia="fr-FR"/>
        </w:rPr>
        <w:t>CSA Star Certification</w:t>
      </w:r>
      <w:r w:rsidRPr="00BF69D7">
        <w:rPr>
          <w:rFonts w:cs="Arial"/>
          <w:lang w:eastAsia="fr-FR"/>
        </w:rPr>
        <w:t>.</w:t>
      </w:r>
    </w:p>
    <w:p w14:paraId="4C8E47CE" w14:textId="77777777" w:rsidR="00472B76" w:rsidRPr="00BF69D7" w:rsidRDefault="00472B76" w:rsidP="00472B76">
      <w:pPr>
        <w:rPr>
          <w:rFonts w:cs="Arial"/>
          <w:lang w:eastAsia="fr-FR"/>
        </w:rPr>
      </w:pPr>
    </w:p>
    <w:p w14:paraId="09659297" w14:textId="77777777" w:rsidR="00472B76" w:rsidRPr="00BF69D7" w:rsidRDefault="00472B76" w:rsidP="00472B76">
      <w:pPr>
        <w:rPr>
          <w:rFonts w:cs="Arial"/>
          <w:lang w:eastAsia="fr-FR"/>
        </w:rPr>
      </w:pPr>
      <w:r w:rsidRPr="00BF69D7">
        <w:rPr>
          <w:rFonts w:cs="Arial"/>
          <w:lang w:eastAsia="fr-FR"/>
        </w:rPr>
        <w:t>The audit team has conducted the audit based on the organization’s defined processes in correspondence with the audit plan. The audit conducted by a professional team was a process-based audit with a focus on the significant aspects, risks and objectives.</w:t>
      </w:r>
    </w:p>
    <w:p w14:paraId="18B55BC9" w14:textId="77777777" w:rsidR="00472B76" w:rsidRPr="00BF69D7" w:rsidRDefault="00472B76" w:rsidP="00472B76">
      <w:pPr>
        <w:rPr>
          <w:rFonts w:cs="Arial"/>
          <w:b/>
          <w:lang w:eastAsia="fr-FR"/>
        </w:rPr>
      </w:pPr>
    </w:p>
    <w:p w14:paraId="008EF8F4" w14:textId="77777777" w:rsidR="00472B76" w:rsidRDefault="00472B76" w:rsidP="00472B76">
      <w:pPr>
        <w:rPr>
          <w:rFonts w:cs="Arial"/>
          <w:lang w:eastAsia="fr-FR"/>
        </w:rPr>
      </w:pPr>
      <w:r w:rsidRPr="008C48B5">
        <w:rPr>
          <w:rFonts w:cs="Arial"/>
          <w:lang w:eastAsia="fr-FR"/>
        </w:rPr>
        <w:t>The CSA STAR Certification is an independent third-party audit of a cloud service provider's (CSP) security that combines ISO/IEC 27001 criteria with the CSA Cloud Controls Matrix (CCM).</w:t>
      </w:r>
      <w:r>
        <w:rPr>
          <w:rFonts w:cs="Arial"/>
          <w:lang w:eastAsia="fr-FR"/>
        </w:rPr>
        <w:t xml:space="preserve"> </w:t>
      </w:r>
      <w:r w:rsidRPr="008C48B5">
        <w:rPr>
          <w:rFonts w:cs="Arial"/>
          <w:lang w:eastAsia="fr-FR"/>
        </w:rPr>
        <w:t xml:space="preserve">The following table was used to </w:t>
      </w:r>
      <w:r>
        <w:rPr>
          <w:rFonts w:cs="Arial"/>
          <w:lang w:eastAsia="fr-FR"/>
        </w:rPr>
        <w:t xml:space="preserve">assess the maturity level for each CCM control and overall domain with </w:t>
      </w:r>
      <w:r w:rsidRPr="008C48B5">
        <w:rPr>
          <w:rFonts w:cs="Arial"/>
          <w:lang w:eastAsia="fr-FR"/>
        </w:rPr>
        <w:t>a score from 1 to 15</w:t>
      </w:r>
      <w:r>
        <w:rPr>
          <w:rFonts w:cs="Arial"/>
          <w:lang w:eastAsia="fr-FR"/>
        </w:rPr>
        <w:t>:</w:t>
      </w:r>
    </w:p>
    <w:p w14:paraId="07F14E55" w14:textId="77777777" w:rsidR="00472B76" w:rsidRDefault="00472B76" w:rsidP="00472B76">
      <w:pPr>
        <w:rPr>
          <w:rFonts w:cs="Arial"/>
          <w:lang w:eastAsia="fr-FR"/>
        </w:rPr>
      </w:pPr>
    </w:p>
    <w:tbl>
      <w:tblPr>
        <w:tblStyle w:val="TableGrid"/>
        <w:tblW w:w="0" w:type="auto"/>
        <w:tblLook w:val="04A0" w:firstRow="1" w:lastRow="0" w:firstColumn="1" w:lastColumn="0" w:noHBand="0" w:noVBand="1"/>
      </w:tblPr>
      <w:tblGrid>
        <w:gridCol w:w="4496"/>
        <w:gridCol w:w="4514"/>
      </w:tblGrid>
      <w:tr w:rsidR="00472B76" w14:paraId="05750F11" w14:textId="77777777" w:rsidTr="00310376">
        <w:tc>
          <w:tcPr>
            <w:tcW w:w="4618" w:type="dxa"/>
            <w:shd w:val="clear" w:color="auto" w:fill="801619"/>
            <w:vAlign w:val="center"/>
          </w:tcPr>
          <w:p w14:paraId="4F56D45E" w14:textId="77777777" w:rsidR="00472B76" w:rsidRPr="00CA4984" w:rsidRDefault="00472B76" w:rsidP="00310376">
            <w:pPr>
              <w:jc w:val="center"/>
              <w:rPr>
                <w:rFonts w:cs="Arial"/>
                <w:b/>
                <w:bCs/>
                <w:color w:val="FFFFFF" w:themeColor="background1"/>
                <w:sz w:val="17"/>
                <w:szCs w:val="17"/>
                <w:lang w:eastAsia="fr-FR"/>
              </w:rPr>
            </w:pPr>
            <w:r w:rsidRPr="00CA4984">
              <w:rPr>
                <w:rFonts w:cs="Arial"/>
                <w:b/>
                <w:bCs/>
                <w:color w:val="FFFFFF" w:themeColor="background1"/>
                <w:sz w:val="17"/>
                <w:szCs w:val="17"/>
                <w:lang w:eastAsia="fr-FR"/>
              </w:rPr>
              <w:t>Score</w:t>
            </w:r>
          </w:p>
        </w:tc>
        <w:tc>
          <w:tcPr>
            <w:tcW w:w="4618" w:type="dxa"/>
            <w:shd w:val="clear" w:color="auto" w:fill="801619"/>
            <w:vAlign w:val="center"/>
          </w:tcPr>
          <w:p w14:paraId="511DF60C" w14:textId="77777777" w:rsidR="00472B76" w:rsidRPr="00CA4984" w:rsidRDefault="00472B76" w:rsidP="00310376">
            <w:pPr>
              <w:jc w:val="center"/>
              <w:rPr>
                <w:rFonts w:cs="Arial"/>
                <w:b/>
                <w:bCs/>
                <w:color w:val="FFFFFF" w:themeColor="background1"/>
                <w:sz w:val="17"/>
                <w:szCs w:val="17"/>
                <w:lang w:eastAsia="fr-FR"/>
              </w:rPr>
            </w:pPr>
            <w:r w:rsidRPr="00CA4984">
              <w:rPr>
                <w:rFonts w:cs="Arial"/>
                <w:b/>
                <w:bCs/>
                <w:color w:val="FFFFFF" w:themeColor="background1"/>
                <w:sz w:val="17"/>
                <w:szCs w:val="17"/>
                <w:lang w:eastAsia="fr-FR"/>
              </w:rPr>
              <w:t>Descriptor</w:t>
            </w:r>
          </w:p>
        </w:tc>
      </w:tr>
      <w:tr w:rsidR="00472B76" w14:paraId="15009626" w14:textId="77777777" w:rsidTr="00310376">
        <w:tc>
          <w:tcPr>
            <w:tcW w:w="4618" w:type="dxa"/>
            <w:vAlign w:val="center"/>
          </w:tcPr>
          <w:p w14:paraId="76CFB772" w14:textId="77777777" w:rsidR="00472B76" w:rsidRPr="00CA4984" w:rsidRDefault="00472B76" w:rsidP="00310376">
            <w:pPr>
              <w:jc w:val="center"/>
              <w:rPr>
                <w:rFonts w:cs="Arial"/>
                <w:sz w:val="17"/>
                <w:szCs w:val="17"/>
                <w:lang w:eastAsia="fr-FR"/>
              </w:rPr>
            </w:pPr>
            <w:r w:rsidRPr="00CA4984">
              <w:rPr>
                <w:rFonts w:cs="Arial"/>
                <w:sz w:val="17"/>
                <w:szCs w:val="17"/>
                <w:lang w:eastAsia="fr-FR"/>
              </w:rPr>
              <w:t>1-3</w:t>
            </w:r>
          </w:p>
        </w:tc>
        <w:tc>
          <w:tcPr>
            <w:tcW w:w="4618" w:type="dxa"/>
            <w:vAlign w:val="center"/>
          </w:tcPr>
          <w:p w14:paraId="19BD7A11" w14:textId="77777777" w:rsidR="00472B76" w:rsidRPr="00CA4984" w:rsidRDefault="00472B76" w:rsidP="00310376">
            <w:pPr>
              <w:jc w:val="center"/>
              <w:rPr>
                <w:rFonts w:cs="Arial"/>
                <w:sz w:val="17"/>
                <w:szCs w:val="17"/>
                <w:lang w:eastAsia="fr-FR"/>
              </w:rPr>
            </w:pPr>
            <w:r w:rsidRPr="00CA4984">
              <w:rPr>
                <w:rFonts w:cs="Arial"/>
                <w:sz w:val="17"/>
                <w:szCs w:val="17"/>
                <w:lang w:eastAsia="fr-FR"/>
              </w:rPr>
              <w:t>No Formal Approach</w:t>
            </w:r>
          </w:p>
        </w:tc>
      </w:tr>
      <w:tr w:rsidR="00472B76" w14:paraId="57825807" w14:textId="77777777" w:rsidTr="00310376">
        <w:tc>
          <w:tcPr>
            <w:tcW w:w="4618" w:type="dxa"/>
            <w:vAlign w:val="center"/>
          </w:tcPr>
          <w:p w14:paraId="528CFD94" w14:textId="77777777" w:rsidR="00472B76" w:rsidRPr="00CA4984" w:rsidRDefault="00472B76" w:rsidP="00310376">
            <w:pPr>
              <w:jc w:val="center"/>
              <w:rPr>
                <w:rFonts w:cs="Arial"/>
                <w:sz w:val="17"/>
                <w:szCs w:val="17"/>
                <w:lang w:eastAsia="fr-FR"/>
              </w:rPr>
            </w:pPr>
            <w:r w:rsidRPr="00CA4984">
              <w:rPr>
                <w:rFonts w:cs="Arial"/>
                <w:sz w:val="17"/>
                <w:szCs w:val="17"/>
                <w:lang w:eastAsia="fr-FR"/>
              </w:rPr>
              <w:t>4-6</w:t>
            </w:r>
          </w:p>
        </w:tc>
        <w:tc>
          <w:tcPr>
            <w:tcW w:w="4618" w:type="dxa"/>
            <w:vAlign w:val="center"/>
          </w:tcPr>
          <w:p w14:paraId="05E90570" w14:textId="77777777" w:rsidR="00472B76" w:rsidRPr="00CA4984" w:rsidRDefault="00472B76" w:rsidP="00310376">
            <w:pPr>
              <w:jc w:val="center"/>
              <w:rPr>
                <w:rFonts w:cs="Arial"/>
                <w:sz w:val="17"/>
                <w:szCs w:val="17"/>
                <w:lang w:eastAsia="fr-FR"/>
              </w:rPr>
            </w:pPr>
            <w:r w:rsidRPr="00CA4984">
              <w:rPr>
                <w:rFonts w:cs="Arial"/>
                <w:sz w:val="17"/>
                <w:szCs w:val="17"/>
                <w:lang w:eastAsia="fr-FR"/>
              </w:rPr>
              <w:t>Reactive Approach</w:t>
            </w:r>
          </w:p>
        </w:tc>
      </w:tr>
      <w:tr w:rsidR="00472B76" w14:paraId="47D8FAD2" w14:textId="77777777" w:rsidTr="00310376">
        <w:tc>
          <w:tcPr>
            <w:tcW w:w="4618" w:type="dxa"/>
            <w:vAlign w:val="center"/>
          </w:tcPr>
          <w:p w14:paraId="3E77E32E" w14:textId="77777777" w:rsidR="00472B76" w:rsidRPr="00CA4984" w:rsidRDefault="00472B76" w:rsidP="00310376">
            <w:pPr>
              <w:jc w:val="center"/>
              <w:rPr>
                <w:rFonts w:cs="Arial"/>
                <w:sz w:val="17"/>
                <w:szCs w:val="17"/>
                <w:lang w:eastAsia="fr-FR"/>
              </w:rPr>
            </w:pPr>
            <w:r w:rsidRPr="00CA4984">
              <w:rPr>
                <w:rFonts w:cs="Arial"/>
                <w:sz w:val="17"/>
                <w:szCs w:val="17"/>
                <w:lang w:eastAsia="fr-FR"/>
              </w:rPr>
              <w:t>7-9</w:t>
            </w:r>
          </w:p>
        </w:tc>
        <w:tc>
          <w:tcPr>
            <w:tcW w:w="4618" w:type="dxa"/>
            <w:vAlign w:val="center"/>
          </w:tcPr>
          <w:p w14:paraId="18531F00" w14:textId="77777777" w:rsidR="00472B76" w:rsidRPr="00CA4984" w:rsidRDefault="00472B76" w:rsidP="00310376">
            <w:pPr>
              <w:jc w:val="center"/>
              <w:rPr>
                <w:rFonts w:cs="Arial"/>
                <w:sz w:val="17"/>
                <w:szCs w:val="17"/>
                <w:lang w:eastAsia="fr-FR"/>
              </w:rPr>
            </w:pPr>
            <w:r w:rsidRPr="00CA4984">
              <w:rPr>
                <w:rFonts w:cs="Arial"/>
                <w:sz w:val="17"/>
                <w:szCs w:val="17"/>
                <w:lang w:eastAsia="fr-FR"/>
              </w:rPr>
              <w:t>Proactive Approach</w:t>
            </w:r>
          </w:p>
        </w:tc>
      </w:tr>
      <w:tr w:rsidR="00472B76" w14:paraId="5BD187BE" w14:textId="77777777" w:rsidTr="00310376">
        <w:tc>
          <w:tcPr>
            <w:tcW w:w="4618" w:type="dxa"/>
            <w:vAlign w:val="center"/>
          </w:tcPr>
          <w:p w14:paraId="6A1B307D" w14:textId="77777777" w:rsidR="00472B76" w:rsidRPr="00CA4984" w:rsidRDefault="00472B76" w:rsidP="00310376">
            <w:pPr>
              <w:jc w:val="center"/>
              <w:rPr>
                <w:rFonts w:cs="Arial"/>
                <w:sz w:val="17"/>
                <w:szCs w:val="17"/>
                <w:lang w:eastAsia="fr-FR"/>
              </w:rPr>
            </w:pPr>
            <w:r w:rsidRPr="00CA4984">
              <w:rPr>
                <w:rFonts w:cs="Arial"/>
                <w:sz w:val="17"/>
                <w:szCs w:val="17"/>
                <w:lang w:eastAsia="fr-FR"/>
              </w:rPr>
              <w:t>10-12</w:t>
            </w:r>
          </w:p>
        </w:tc>
        <w:tc>
          <w:tcPr>
            <w:tcW w:w="4618" w:type="dxa"/>
            <w:vAlign w:val="center"/>
          </w:tcPr>
          <w:p w14:paraId="30202253" w14:textId="77777777" w:rsidR="00472B76" w:rsidRPr="00CA4984" w:rsidRDefault="00472B76" w:rsidP="00310376">
            <w:pPr>
              <w:jc w:val="center"/>
              <w:rPr>
                <w:rFonts w:cs="Arial"/>
                <w:sz w:val="17"/>
                <w:szCs w:val="17"/>
                <w:lang w:eastAsia="fr-FR"/>
              </w:rPr>
            </w:pPr>
            <w:r w:rsidRPr="00CA4984">
              <w:rPr>
                <w:rFonts w:cs="Arial"/>
                <w:sz w:val="17"/>
                <w:szCs w:val="17"/>
                <w:lang w:eastAsia="fr-FR"/>
              </w:rPr>
              <w:t>Improvement-Based Approach</w:t>
            </w:r>
          </w:p>
        </w:tc>
      </w:tr>
      <w:tr w:rsidR="00472B76" w14:paraId="205BC31F" w14:textId="77777777" w:rsidTr="00310376">
        <w:tc>
          <w:tcPr>
            <w:tcW w:w="4618" w:type="dxa"/>
            <w:vAlign w:val="center"/>
          </w:tcPr>
          <w:p w14:paraId="105169B4" w14:textId="77777777" w:rsidR="00472B76" w:rsidRPr="00CA4984" w:rsidRDefault="00472B76" w:rsidP="00310376">
            <w:pPr>
              <w:jc w:val="center"/>
              <w:rPr>
                <w:rFonts w:cs="Arial"/>
                <w:sz w:val="17"/>
                <w:szCs w:val="17"/>
                <w:lang w:eastAsia="fr-FR"/>
              </w:rPr>
            </w:pPr>
            <w:r w:rsidRPr="00CA4984">
              <w:rPr>
                <w:rFonts w:cs="Arial"/>
                <w:sz w:val="17"/>
                <w:szCs w:val="17"/>
                <w:lang w:eastAsia="fr-FR"/>
              </w:rPr>
              <w:t>13-15</w:t>
            </w:r>
          </w:p>
        </w:tc>
        <w:tc>
          <w:tcPr>
            <w:tcW w:w="4618" w:type="dxa"/>
            <w:vAlign w:val="center"/>
          </w:tcPr>
          <w:p w14:paraId="1E50E487" w14:textId="77777777" w:rsidR="00472B76" w:rsidRPr="00CA4984" w:rsidRDefault="00472B76" w:rsidP="00310376">
            <w:pPr>
              <w:jc w:val="center"/>
              <w:rPr>
                <w:rFonts w:cs="Arial"/>
                <w:sz w:val="17"/>
                <w:szCs w:val="17"/>
                <w:lang w:eastAsia="fr-FR"/>
              </w:rPr>
            </w:pPr>
            <w:r w:rsidRPr="00CA4984">
              <w:rPr>
                <w:rFonts w:cs="Arial"/>
                <w:sz w:val="17"/>
                <w:szCs w:val="17"/>
                <w:lang w:eastAsia="fr-FR"/>
              </w:rPr>
              <w:t>Optimizing Approach</w:t>
            </w:r>
          </w:p>
        </w:tc>
      </w:tr>
    </w:tbl>
    <w:p w14:paraId="7B5938F3" w14:textId="77777777" w:rsidR="00472B76" w:rsidRDefault="00472B76" w:rsidP="00472B76">
      <w:pPr>
        <w:rPr>
          <w:rFonts w:cs="Arial"/>
          <w:lang w:eastAsia="fr-FR"/>
        </w:rPr>
      </w:pPr>
    </w:p>
    <w:p w14:paraId="28EAC76D" w14:textId="77777777" w:rsidR="00472B76" w:rsidRDefault="00472B76" w:rsidP="00472B76">
      <w:pPr>
        <w:rPr>
          <w:rFonts w:cs="Arial"/>
          <w:lang w:eastAsia="fr-FR"/>
        </w:rPr>
      </w:pPr>
      <w:r w:rsidRPr="00F20FC6">
        <w:rPr>
          <w:rFonts w:cs="Arial"/>
          <w:lang w:eastAsia="fr-FR"/>
        </w:rPr>
        <w:t>In order to make it possible for an assessor to consistently apply a score to the control area, the grid below</w:t>
      </w:r>
      <w:r>
        <w:rPr>
          <w:rFonts w:cs="Arial"/>
          <w:lang w:eastAsia="fr-FR"/>
        </w:rPr>
        <w:t xml:space="preserve"> </w:t>
      </w:r>
      <w:r w:rsidRPr="00F20FC6">
        <w:rPr>
          <w:rFonts w:cs="Arial"/>
          <w:lang w:eastAsia="fr-FR"/>
        </w:rPr>
        <w:t>outlines what would be required of an organization to achieve each score.</w:t>
      </w:r>
    </w:p>
    <w:p w14:paraId="51F171E5" w14:textId="77777777" w:rsidR="00472B76" w:rsidRPr="00801847" w:rsidRDefault="00472B76" w:rsidP="00472B76">
      <w:pPr>
        <w:rPr>
          <w:rFonts w:cs="Arial"/>
          <w:sz w:val="17"/>
          <w:szCs w:val="17"/>
          <w:lang w:eastAsia="fr-FR"/>
        </w:rPr>
      </w:pPr>
    </w:p>
    <w:tbl>
      <w:tblPr>
        <w:tblStyle w:val="TableGrid"/>
        <w:tblW w:w="0" w:type="auto"/>
        <w:tblLook w:val="04A0" w:firstRow="1" w:lastRow="0" w:firstColumn="1" w:lastColumn="0" w:noHBand="0" w:noVBand="1"/>
      </w:tblPr>
      <w:tblGrid>
        <w:gridCol w:w="1775"/>
        <w:gridCol w:w="1433"/>
        <w:gridCol w:w="1455"/>
        <w:gridCol w:w="1458"/>
        <w:gridCol w:w="1443"/>
        <w:gridCol w:w="1446"/>
      </w:tblGrid>
      <w:tr w:rsidR="00472B76" w14:paraId="528CC76F" w14:textId="77777777" w:rsidTr="00310376">
        <w:tc>
          <w:tcPr>
            <w:tcW w:w="1644" w:type="dxa"/>
            <w:shd w:val="clear" w:color="auto" w:fill="801619"/>
            <w:vAlign w:val="center"/>
          </w:tcPr>
          <w:p w14:paraId="36AB3B1A" w14:textId="77777777" w:rsidR="00472B76" w:rsidRPr="00CA4984" w:rsidRDefault="00472B76" w:rsidP="00310376">
            <w:pPr>
              <w:jc w:val="center"/>
              <w:rPr>
                <w:rFonts w:cs="Arial"/>
                <w:b/>
                <w:bCs/>
                <w:sz w:val="17"/>
                <w:szCs w:val="17"/>
                <w:lang w:eastAsia="fr-FR"/>
              </w:rPr>
            </w:pPr>
            <w:r w:rsidRPr="00CA4984">
              <w:rPr>
                <w:rFonts w:cs="Arial"/>
                <w:b/>
                <w:bCs/>
                <w:sz w:val="17"/>
                <w:szCs w:val="17"/>
                <w:lang w:eastAsia="fr-FR"/>
              </w:rPr>
              <w:t>Score</w:t>
            </w:r>
          </w:p>
        </w:tc>
        <w:tc>
          <w:tcPr>
            <w:tcW w:w="1517" w:type="dxa"/>
            <w:shd w:val="clear" w:color="auto" w:fill="801619"/>
            <w:vAlign w:val="center"/>
          </w:tcPr>
          <w:p w14:paraId="62073746" w14:textId="77777777" w:rsidR="00472B76" w:rsidRPr="00CA4984" w:rsidRDefault="00472B76" w:rsidP="00310376">
            <w:pPr>
              <w:jc w:val="center"/>
              <w:rPr>
                <w:rFonts w:cs="Arial"/>
                <w:b/>
                <w:bCs/>
                <w:sz w:val="17"/>
                <w:szCs w:val="17"/>
                <w:lang w:eastAsia="fr-FR"/>
              </w:rPr>
            </w:pPr>
            <w:r w:rsidRPr="00CA4984">
              <w:rPr>
                <w:rFonts w:cs="Arial"/>
                <w:b/>
                <w:bCs/>
                <w:sz w:val="17"/>
                <w:szCs w:val="17"/>
                <w:lang w:eastAsia="fr-FR"/>
              </w:rPr>
              <w:t>1 to 3</w:t>
            </w:r>
          </w:p>
        </w:tc>
        <w:tc>
          <w:tcPr>
            <w:tcW w:w="1516" w:type="dxa"/>
            <w:shd w:val="clear" w:color="auto" w:fill="801619"/>
            <w:vAlign w:val="center"/>
          </w:tcPr>
          <w:p w14:paraId="49E068AC" w14:textId="77777777" w:rsidR="00472B76" w:rsidRPr="00CA4984" w:rsidRDefault="00472B76" w:rsidP="00310376">
            <w:pPr>
              <w:jc w:val="center"/>
              <w:rPr>
                <w:rFonts w:cs="Arial"/>
                <w:b/>
                <w:bCs/>
                <w:sz w:val="17"/>
                <w:szCs w:val="17"/>
                <w:lang w:eastAsia="fr-FR"/>
              </w:rPr>
            </w:pPr>
            <w:r w:rsidRPr="00CA4984">
              <w:rPr>
                <w:rFonts w:cs="Arial"/>
                <w:b/>
                <w:bCs/>
                <w:sz w:val="17"/>
                <w:szCs w:val="17"/>
                <w:lang w:eastAsia="fr-FR"/>
              </w:rPr>
              <w:t>4 to 6</w:t>
            </w:r>
          </w:p>
        </w:tc>
        <w:tc>
          <w:tcPr>
            <w:tcW w:w="1517" w:type="dxa"/>
            <w:shd w:val="clear" w:color="auto" w:fill="801619"/>
            <w:vAlign w:val="center"/>
          </w:tcPr>
          <w:p w14:paraId="411C6C12" w14:textId="77777777" w:rsidR="00472B76" w:rsidRPr="00CA4984" w:rsidRDefault="00472B76" w:rsidP="00310376">
            <w:pPr>
              <w:jc w:val="center"/>
              <w:rPr>
                <w:rFonts w:cs="Arial"/>
                <w:b/>
                <w:bCs/>
                <w:sz w:val="17"/>
                <w:szCs w:val="17"/>
                <w:lang w:eastAsia="fr-FR"/>
              </w:rPr>
            </w:pPr>
            <w:r w:rsidRPr="00CA4984">
              <w:rPr>
                <w:rFonts w:cs="Arial"/>
                <w:b/>
                <w:bCs/>
                <w:sz w:val="17"/>
                <w:szCs w:val="17"/>
                <w:lang w:eastAsia="fr-FR"/>
              </w:rPr>
              <w:t>7 to 9</w:t>
            </w:r>
          </w:p>
        </w:tc>
        <w:tc>
          <w:tcPr>
            <w:tcW w:w="1520" w:type="dxa"/>
            <w:shd w:val="clear" w:color="auto" w:fill="801619"/>
            <w:vAlign w:val="center"/>
          </w:tcPr>
          <w:p w14:paraId="7A6AC35B" w14:textId="77777777" w:rsidR="00472B76" w:rsidRPr="00CA4984" w:rsidRDefault="00472B76" w:rsidP="00310376">
            <w:pPr>
              <w:jc w:val="center"/>
              <w:rPr>
                <w:rFonts w:cs="Arial"/>
                <w:b/>
                <w:bCs/>
                <w:sz w:val="17"/>
                <w:szCs w:val="17"/>
                <w:lang w:eastAsia="fr-FR"/>
              </w:rPr>
            </w:pPr>
            <w:r w:rsidRPr="00CA4984">
              <w:rPr>
                <w:rFonts w:cs="Arial"/>
                <w:b/>
                <w:bCs/>
                <w:sz w:val="17"/>
                <w:szCs w:val="17"/>
                <w:lang w:eastAsia="fr-FR"/>
              </w:rPr>
              <w:t>10 to 12</w:t>
            </w:r>
          </w:p>
        </w:tc>
        <w:tc>
          <w:tcPr>
            <w:tcW w:w="1522" w:type="dxa"/>
            <w:shd w:val="clear" w:color="auto" w:fill="801619"/>
            <w:vAlign w:val="center"/>
          </w:tcPr>
          <w:p w14:paraId="6CD56B93" w14:textId="77777777" w:rsidR="00472B76" w:rsidRPr="00CA4984" w:rsidRDefault="00472B76" w:rsidP="00310376">
            <w:pPr>
              <w:jc w:val="center"/>
              <w:rPr>
                <w:rFonts w:cs="Arial"/>
                <w:b/>
                <w:bCs/>
                <w:sz w:val="17"/>
                <w:szCs w:val="17"/>
                <w:lang w:eastAsia="fr-FR"/>
              </w:rPr>
            </w:pPr>
            <w:r w:rsidRPr="00CA4984">
              <w:rPr>
                <w:rFonts w:cs="Arial"/>
                <w:b/>
                <w:bCs/>
                <w:sz w:val="17"/>
                <w:szCs w:val="17"/>
                <w:lang w:eastAsia="fr-FR"/>
              </w:rPr>
              <w:t>12 to 15</w:t>
            </w:r>
          </w:p>
        </w:tc>
      </w:tr>
      <w:tr w:rsidR="00472B76" w14:paraId="26932FC9" w14:textId="77777777" w:rsidTr="00310376">
        <w:tc>
          <w:tcPr>
            <w:tcW w:w="1644" w:type="dxa"/>
            <w:vAlign w:val="center"/>
          </w:tcPr>
          <w:p w14:paraId="7DCBCFDA" w14:textId="77777777" w:rsidR="00472B76" w:rsidRDefault="00472B76" w:rsidP="00310376">
            <w:pPr>
              <w:jc w:val="center"/>
              <w:rPr>
                <w:rFonts w:cs="Arial"/>
                <w:sz w:val="17"/>
                <w:szCs w:val="17"/>
                <w:lang w:eastAsia="fr-FR"/>
              </w:rPr>
            </w:pPr>
          </w:p>
        </w:tc>
        <w:tc>
          <w:tcPr>
            <w:tcW w:w="1517" w:type="dxa"/>
            <w:vAlign w:val="center"/>
          </w:tcPr>
          <w:p w14:paraId="0EF1D8EE" w14:textId="77777777" w:rsidR="00472B76" w:rsidRPr="00782C9F" w:rsidRDefault="00472B76" w:rsidP="00310376">
            <w:pPr>
              <w:jc w:val="center"/>
              <w:rPr>
                <w:rFonts w:cs="Arial"/>
                <w:b/>
                <w:bCs/>
                <w:sz w:val="17"/>
                <w:szCs w:val="17"/>
                <w:lang w:eastAsia="fr-FR"/>
              </w:rPr>
            </w:pPr>
            <w:r w:rsidRPr="00782C9F">
              <w:rPr>
                <w:rFonts w:cs="Arial"/>
                <w:b/>
                <w:bCs/>
                <w:sz w:val="17"/>
                <w:szCs w:val="17"/>
                <w:lang w:eastAsia="fr-FR"/>
              </w:rPr>
              <w:t>No formal approach</w:t>
            </w:r>
          </w:p>
        </w:tc>
        <w:tc>
          <w:tcPr>
            <w:tcW w:w="1516" w:type="dxa"/>
            <w:vAlign w:val="center"/>
          </w:tcPr>
          <w:p w14:paraId="6F1BEA51" w14:textId="77777777" w:rsidR="00472B76" w:rsidRPr="00782C9F" w:rsidRDefault="00472B76" w:rsidP="00310376">
            <w:pPr>
              <w:jc w:val="center"/>
              <w:rPr>
                <w:rFonts w:cs="Arial"/>
                <w:b/>
                <w:bCs/>
                <w:sz w:val="17"/>
                <w:szCs w:val="17"/>
                <w:lang w:eastAsia="fr-FR"/>
              </w:rPr>
            </w:pPr>
            <w:r w:rsidRPr="00782C9F">
              <w:rPr>
                <w:rFonts w:cs="Arial"/>
                <w:b/>
                <w:bCs/>
                <w:sz w:val="17"/>
                <w:szCs w:val="17"/>
                <w:lang w:eastAsia="fr-FR"/>
              </w:rPr>
              <w:t>Reactive</w:t>
            </w:r>
          </w:p>
        </w:tc>
        <w:tc>
          <w:tcPr>
            <w:tcW w:w="1517" w:type="dxa"/>
            <w:vAlign w:val="center"/>
          </w:tcPr>
          <w:p w14:paraId="1CF906AF" w14:textId="77777777" w:rsidR="00472B76" w:rsidRPr="00782C9F" w:rsidRDefault="00472B76" w:rsidP="00310376">
            <w:pPr>
              <w:jc w:val="center"/>
              <w:rPr>
                <w:rFonts w:cs="Arial"/>
                <w:b/>
                <w:bCs/>
                <w:sz w:val="17"/>
                <w:szCs w:val="17"/>
                <w:lang w:eastAsia="fr-FR"/>
              </w:rPr>
            </w:pPr>
            <w:r w:rsidRPr="00782C9F">
              <w:rPr>
                <w:rFonts w:cs="Arial"/>
                <w:b/>
                <w:bCs/>
                <w:sz w:val="17"/>
                <w:szCs w:val="17"/>
                <w:lang w:eastAsia="fr-FR"/>
              </w:rPr>
              <w:t>Proactive</w:t>
            </w:r>
          </w:p>
        </w:tc>
        <w:tc>
          <w:tcPr>
            <w:tcW w:w="1520" w:type="dxa"/>
            <w:vAlign w:val="center"/>
          </w:tcPr>
          <w:p w14:paraId="188238B9" w14:textId="77777777" w:rsidR="00472B76" w:rsidRPr="00782C9F" w:rsidRDefault="00472B76" w:rsidP="00310376">
            <w:pPr>
              <w:jc w:val="center"/>
              <w:rPr>
                <w:rFonts w:cs="Arial"/>
                <w:b/>
                <w:bCs/>
                <w:sz w:val="17"/>
                <w:szCs w:val="17"/>
                <w:lang w:eastAsia="fr-FR"/>
              </w:rPr>
            </w:pPr>
            <w:r w:rsidRPr="00782C9F">
              <w:rPr>
                <w:rFonts w:cs="Arial"/>
                <w:b/>
                <w:bCs/>
                <w:sz w:val="17"/>
                <w:szCs w:val="17"/>
                <w:lang w:eastAsia="fr-FR"/>
              </w:rPr>
              <w:t>Improving</w:t>
            </w:r>
          </w:p>
        </w:tc>
        <w:tc>
          <w:tcPr>
            <w:tcW w:w="1522" w:type="dxa"/>
            <w:vAlign w:val="center"/>
          </w:tcPr>
          <w:p w14:paraId="56C6E02E" w14:textId="77777777" w:rsidR="00472B76" w:rsidRPr="00782C9F" w:rsidRDefault="00472B76" w:rsidP="00310376">
            <w:pPr>
              <w:jc w:val="center"/>
              <w:rPr>
                <w:rFonts w:cs="Arial"/>
                <w:b/>
                <w:bCs/>
                <w:sz w:val="17"/>
                <w:szCs w:val="17"/>
                <w:lang w:eastAsia="fr-FR"/>
              </w:rPr>
            </w:pPr>
            <w:r w:rsidRPr="00782C9F">
              <w:rPr>
                <w:rFonts w:cs="Arial"/>
                <w:b/>
                <w:bCs/>
                <w:sz w:val="17"/>
                <w:szCs w:val="17"/>
                <w:lang w:eastAsia="fr-FR"/>
              </w:rPr>
              <w:t>Optimizing</w:t>
            </w:r>
          </w:p>
        </w:tc>
      </w:tr>
      <w:tr w:rsidR="00472B76" w14:paraId="4F16B5F5" w14:textId="77777777" w:rsidTr="00310376">
        <w:tc>
          <w:tcPr>
            <w:tcW w:w="1644" w:type="dxa"/>
            <w:vAlign w:val="center"/>
          </w:tcPr>
          <w:p w14:paraId="779CFB25" w14:textId="77777777" w:rsidR="00472B76" w:rsidRPr="00782C9F" w:rsidRDefault="00472B76" w:rsidP="00310376">
            <w:pPr>
              <w:jc w:val="center"/>
              <w:rPr>
                <w:rFonts w:cs="Arial"/>
                <w:b/>
                <w:bCs/>
                <w:sz w:val="17"/>
                <w:szCs w:val="17"/>
                <w:lang w:eastAsia="fr-FR"/>
              </w:rPr>
            </w:pPr>
            <w:r w:rsidRPr="00782C9F">
              <w:rPr>
                <w:rFonts w:cs="Arial"/>
                <w:b/>
                <w:bCs/>
                <w:sz w:val="17"/>
                <w:szCs w:val="17"/>
                <w:lang w:eastAsia="fr-FR"/>
              </w:rPr>
              <w:t>Evidence/definition</w:t>
            </w:r>
          </w:p>
        </w:tc>
        <w:tc>
          <w:tcPr>
            <w:tcW w:w="1517" w:type="dxa"/>
            <w:vAlign w:val="center"/>
          </w:tcPr>
          <w:p w14:paraId="5C5BC56F" w14:textId="77777777" w:rsidR="00472B76" w:rsidRPr="0092058E" w:rsidRDefault="00472B76" w:rsidP="00310376">
            <w:pPr>
              <w:jc w:val="center"/>
              <w:rPr>
                <w:rFonts w:cs="Arial"/>
                <w:sz w:val="17"/>
                <w:szCs w:val="17"/>
                <w:lang w:eastAsia="fr-FR"/>
              </w:rPr>
            </w:pPr>
            <w:r w:rsidRPr="0092058E">
              <w:rPr>
                <w:rFonts w:cs="Arial"/>
                <w:sz w:val="17"/>
                <w:szCs w:val="17"/>
                <w:lang w:eastAsia="fr-FR"/>
              </w:rPr>
              <w:t>1. There is no</w:t>
            </w:r>
          </w:p>
          <w:p w14:paraId="47B20B11" w14:textId="77777777" w:rsidR="00472B76" w:rsidRPr="0092058E" w:rsidRDefault="00472B76" w:rsidP="00310376">
            <w:pPr>
              <w:jc w:val="center"/>
              <w:rPr>
                <w:rFonts w:cs="Arial"/>
                <w:sz w:val="17"/>
                <w:szCs w:val="17"/>
                <w:lang w:eastAsia="fr-FR"/>
              </w:rPr>
            </w:pPr>
            <w:r w:rsidRPr="0092058E">
              <w:rPr>
                <w:rFonts w:cs="Arial"/>
                <w:sz w:val="17"/>
                <w:szCs w:val="17"/>
                <w:lang w:eastAsia="fr-FR"/>
              </w:rPr>
              <w:t>evidence of a</w:t>
            </w:r>
          </w:p>
          <w:p w14:paraId="145F598E" w14:textId="77777777" w:rsidR="00472B76" w:rsidRPr="0092058E" w:rsidRDefault="00472B76" w:rsidP="00310376">
            <w:pPr>
              <w:jc w:val="center"/>
              <w:rPr>
                <w:rFonts w:cs="Arial"/>
                <w:sz w:val="17"/>
                <w:szCs w:val="17"/>
                <w:lang w:eastAsia="fr-FR"/>
              </w:rPr>
            </w:pPr>
            <w:r w:rsidRPr="0092058E">
              <w:rPr>
                <w:rFonts w:cs="Arial"/>
                <w:sz w:val="17"/>
                <w:szCs w:val="17"/>
                <w:lang w:eastAsia="fr-FR"/>
              </w:rPr>
              <w:t>system in place to</w:t>
            </w:r>
          </w:p>
          <w:p w14:paraId="28FB4FEA" w14:textId="77777777" w:rsidR="00472B76" w:rsidRPr="0092058E" w:rsidRDefault="00472B76" w:rsidP="00310376">
            <w:pPr>
              <w:jc w:val="center"/>
              <w:rPr>
                <w:rFonts w:cs="Arial"/>
                <w:sz w:val="17"/>
                <w:szCs w:val="17"/>
                <w:lang w:eastAsia="fr-FR"/>
              </w:rPr>
            </w:pPr>
            <w:r w:rsidRPr="0092058E">
              <w:rPr>
                <w:rFonts w:cs="Arial"/>
                <w:sz w:val="17"/>
                <w:szCs w:val="17"/>
                <w:lang w:eastAsia="fr-FR"/>
              </w:rPr>
              <w:t>manage the</w:t>
            </w:r>
          </w:p>
          <w:p w14:paraId="4C3587BE" w14:textId="77777777" w:rsidR="00472B76" w:rsidRDefault="00472B76" w:rsidP="00310376">
            <w:pPr>
              <w:jc w:val="center"/>
              <w:rPr>
                <w:rFonts w:cs="Arial"/>
                <w:sz w:val="17"/>
                <w:szCs w:val="17"/>
                <w:lang w:eastAsia="fr-FR"/>
              </w:rPr>
            </w:pPr>
            <w:r w:rsidRPr="0092058E">
              <w:rPr>
                <w:rFonts w:cs="Arial"/>
                <w:sz w:val="17"/>
                <w:szCs w:val="17"/>
                <w:lang w:eastAsia="fr-FR"/>
              </w:rPr>
              <w:t>control area.</w:t>
            </w:r>
          </w:p>
        </w:tc>
        <w:tc>
          <w:tcPr>
            <w:tcW w:w="1516" w:type="dxa"/>
            <w:vAlign w:val="center"/>
          </w:tcPr>
          <w:p w14:paraId="3CA565A8" w14:textId="77777777" w:rsidR="00472B76" w:rsidRPr="0092058E" w:rsidRDefault="00472B76" w:rsidP="00310376">
            <w:pPr>
              <w:jc w:val="center"/>
              <w:rPr>
                <w:rFonts w:cs="Arial"/>
                <w:sz w:val="17"/>
                <w:szCs w:val="17"/>
                <w:lang w:eastAsia="fr-FR"/>
              </w:rPr>
            </w:pPr>
            <w:r w:rsidRPr="0092058E">
              <w:rPr>
                <w:rFonts w:cs="Arial"/>
                <w:sz w:val="17"/>
                <w:szCs w:val="17"/>
                <w:lang w:eastAsia="fr-FR"/>
              </w:rPr>
              <w:t>4. There is</w:t>
            </w:r>
          </w:p>
          <w:p w14:paraId="3039AB82" w14:textId="77777777" w:rsidR="00472B76" w:rsidRPr="0092058E" w:rsidRDefault="00472B76" w:rsidP="00310376">
            <w:pPr>
              <w:jc w:val="center"/>
              <w:rPr>
                <w:rFonts w:cs="Arial"/>
                <w:sz w:val="17"/>
                <w:szCs w:val="17"/>
                <w:lang w:eastAsia="fr-FR"/>
              </w:rPr>
            </w:pPr>
            <w:r w:rsidRPr="0092058E">
              <w:rPr>
                <w:rFonts w:cs="Arial"/>
                <w:sz w:val="17"/>
                <w:szCs w:val="17"/>
                <w:lang w:eastAsia="fr-FR"/>
              </w:rPr>
              <w:t>evidence of a</w:t>
            </w:r>
          </w:p>
          <w:p w14:paraId="2F756D06" w14:textId="77777777" w:rsidR="00472B76" w:rsidRPr="0092058E" w:rsidRDefault="00472B76" w:rsidP="00310376">
            <w:pPr>
              <w:jc w:val="center"/>
              <w:rPr>
                <w:rFonts w:cs="Arial"/>
                <w:sz w:val="17"/>
                <w:szCs w:val="17"/>
                <w:lang w:eastAsia="fr-FR"/>
              </w:rPr>
            </w:pPr>
            <w:r w:rsidRPr="0092058E">
              <w:rPr>
                <w:rFonts w:cs="Arial"/>
                <w:sz w:val="17"/>
                <w:szCs w:val="17"/>
                <w:lang w:eastAsia="fr-FR"/>
              </w:rPr>
              <w:t>system in place</w:t>
            </w:r>
          </w:p>
          <w:p w14:paraId="46E44E01" w14:textId="77777777" w:rsidR="00472B76" w:rsidRPr="0092058E" w:rsidRDefault="00472B76" w:rsidP="00310376">
            <w:pPr>
              <w:jc w:val="center"/>
              <w:rPr>
                <w:rFonts w:cs="Arial"/>
                <w:sz w:val="17"/>
                <w:szCs w:val="17"/>
                <w:lang w:eastAsia="fr-FR"/>
              </w:rPr>
            </w:pPr>
            <w:r w:rsidRPr="0092058E">
              <w:rPr>
                <w:rFonts w:cs="Arial"/>
                <w:sz w:val="17"/>
                <w:szCs w:val="17"/>
                <w:lang w:eastAsia="fr-FR"/>
              </w:rPr>
              <w:t>to cover the key</w:t>
            </w:r>
          </w:p>
          <w:p w14:paraId="3F915980" w14:textId="77777777" w:rsidR="00472B76" w:rsidRPr="0092058E" w:rsidRDefault="00472B76" w:rsidP="00310376">
            <w:pPr>
              <w:jc w:val="center"/>
              <w:rPr>
                <w:rFonts w:cs="Arial"/>
                <w:sz w:val="17"/>
                <w:szCs w:val="17"/>
                <w:lang w:eastAsia="fr-FR"/>
              </w:rPr>
            </w:pPr>
            <w:r w:rsidRPr="0092058E">
              <w:rPr>
                <w:rFonts w:cs="Arial"/>
                <w:sz w:val="17"/>
                <w:szCs w:val="17"/>
                <w:lang w:eastAsia="fr-FR"/>
              </w:rPr>
              <w:t>operations in the</w:t>
            </w:r>
          </w:p>
          <w:p w14:paraId="462354DF" w14:textId="77777777" w:rsidR="00472B76" w:rsidRPr="0092058E" w:rsidRDefault="00472B76" w:rsidP="00310376">
            <w:pPr>
              <w:jc w:val="center"/>
              <w:rPr>
                <w:rFonts w:cs="Arial"/>
                <w:sz w:val="17"/>
                <w:szCs w:val="17"/>
                <w:lang w:eastAsia="fr-FR"/>
              </w:rPr>
            </w:pPr>
            <w:r w:rsidRPr="0092058E">
              <w:rPr>
                <w:rFonts w:cs="Arial"/>
                <w:sz w:val="17"/>
                <w:szCs w:val="17"/>
                <w:lang w:eastAsia="fr-FR"/>
              </w:rPr>
              <w:t>control area.</w:t>
            </w:r>
          </w:p>
          <w:p w14:paraId="547BD2E4" w14:textId="77777777" w:rsidR="00472B76" w:rsidRPr="0092058E" w:rsidRDefault="00472B76" w:rsidP="00310376">
            <w:pPr>
              <w:jc w:val="center"/>
              <w:rPr>
                <w:rFonts w:cs="Arial"/>
                <w:sz w:val="17"/>
                <w:szCs w:val="17"/>
                <w:lang w:eastAsia="fr-FR"/>
              </w:rPr>
            </w:pPr>
            <w:r w:rsidRPr="0092058E">
              <w:rPr>
                <w:rFonts w:cs="Arial"/>
                <w:sz w:val="17"/>
                <w:szCs w:val="17"/>
                <w:lang w:eastAsia="fr-FR"/>
              </w:rPr>
              <w:t>Where required,</w:t>
            </w:r>
          </w:p>
          <w:p w14:paraId="2D56538A" w14:textId="77777777" w:rsidR="00472B76" w:rsidRPr="0092058E" w:rsidRDefault="00472B76" w:rsidP="00310376">
            <w:pPr>
              <w:jc w:val="center"/>
              <w:rPr>
                <w:rFonts w:cs="Arial"/>
                <w:sz w:val="17"/>
                <w:szCs w:val="17"/>
                <w:lang w:eastAsia="fr-FR"/>
              </w:rPr>
            </w:pPr>
            <w:r w:rsidRPr="0092058E">
              <w:rPr>
                <w:rFonts w:cs="Arial"/>
                <w:sz w:val="17"/>
                <w:szCs w:val="17"/>
                <w:lang w:eastAsia="fr-FR"/>
              </w:rPr>
              <w:t>the system is</w:t>
            </w:r>
          </w:p>
          <w:p w14:paraId="63CF9F63" w14:textId="77777777" w:rsidR="00472B76" w:rsidRDefault="00472B76" w:rsidP="00310376">
            <w:pPr>
              <w:jc w:val="center"/>
              <w:rPr>
                <w:rFonts w:cs="Arial"/>
                <w:sz w:val="17"/>
                <w:szCs w:val="17"/>
                <w:lang w:eastAsia="fr-FR"/>
              </w:rPr>
            </w:pPr>
            <w:r w:rsidRPr="0092058E">
              <w:rPr>
                <w:rFonts w:cs="Arial"/>
                <w:sz w:val="17"/>
                <w:szCs w:val="17"/>
                <w:lang w:eastAsia="fr-FR"/>
              </w:rPr>
              <w:t>documented.</w:t>
            </w:r>
          </w:p>
        </w:tc>
        <w:tc>
          <w:tcPr>
            <w:tcW w:w="1517" w:type="dxa"/>
            <w:vAlign w:val="center"/>
          </w:tcPr>
          <w:p w14:paraId="2F227308" w14:textId="77777777" w:rsidR="00472B76" w:rsidRPr="0092058E" w:rsidRDefault="00472B76" w:rsidP="00310376">
            <w:pPr>
              <w:jc w:val="center"/>
              <w:rPr>
                <w:rFonts w:cs="Arial"/>
                <w:sz w:val="17"/>
                <w:szCs w:val="17"/>
                <w:lang w:eastAsia="fr-FR"/>
              </w:rPr>
            </w:pPr>
            <w:r w:rsidRPr="0092058E">
              <w:rPr>
                <w:rFonts w:cs="Arial"/>
                <w:sz w:val="17"/>
                <w:szCs w:val="17"/>
                <w:lang w:eastAsia="fr-FR"/>
              </w:rPr>
              <w:t>7. There is</w:t>
            </w:r>
          </w:p>
          <w:p w14:paraId="57A3BA1E" w14:textId="77777777" w:rsidR="00472B76" w:rsidRPr="0092058E" w:rsidRDefault="00472B76" w:rsidP="00310376">
            <w:pPr>
              <w:jc w:val="center"/>
              <w:rPr>
                <w:rFonts w:cs="Arial"/>
                <w:sz w:val="17"/>
                <w:szCs w:val="17"/>
                <w:lang w:eastAsia="fr-FR"/>
              </w:rPr>
            </w:pPr>
            <w:r w:rsidRPr="0092058E">
              <w:rPr>
                <w:rFonts w:cs="Arial"/>
                <w:sz w:val="17"/>
                <w:szCs w:val="17"/>
                <w:lang w:eastAsia="fr-FR"/>
              </w:rPr>
              <w:t>evidence of a</w:t>
            </w:r>
          </w:p>
          <w:p w14:paraId="3F28044A" w14:textId="77777777" w:rsidR="00472B76" w:rsidRPr="0092058E" w:rsidRDefault="00472B76" w:rsidP="00310376">
            <w:pPr>
              <w:jc w:val="center"/>
              <w:rPr>
                <w:rFonts w:cs="Arial"/>
                <w:sz w:val="17"/>
                <w:szCs w:val="17"/>
                <w:lang w:eastAsia="fr-FR"/>
              </w:rPr>
            </w:pPr>
            <w:r w:rsidRPr="0092058E">
              <w:rPr>
                <w:rFonts w:cs="Arial"/>
                <w:sz w:val="17"/>
                <w:szCs w:val="17"/>
                <w:lang w:eastAsia="fr-FR"/>
              </w:rPr>
              <w:t>robust system in</w:t>
            </w:r>
          </w:p>
          <w:p w14:paraId="7D395A3A" w14:textId="77777777" w:rsidR="00472B76" w:rsidRPr="0092058E" w:rsidRDefault="00472B76" w:rsidP="00310376">
            <w:pPr>
              <w:jc w:val="center"/>
              <w:rPr>
                <w:rFonts w:cs="Arial"/>
                <w:sz w:val="17"/>
                <w:szCs w:val="17"/>
                <w:lang w:eastAsia="fr-FR"/>
              </w:rPr>
            </w:pPr>
            <w:r w:rsidRPr="0092058E">
              <w:rPr>
                <w:rFonts w:cs="Arial"/>
                <w:sz w:val="17"/>
                <w:szCs w:val="17"/>
                <w:lang w:eastAsia="fr-FR"/>
              </w:rPr>
              <w:t>place that covers</w:t>
            </w:r>
          </w:p>
          <w:p w14:paraId="1C4770FD" w14:textId="77777777" w:rsidR="00472B76" w:rsidRPr="0092058E" w:rsidRDefault="00472B76" w:rsidP="00310376">
            <w:pPr>
              <w:jc w:val="center"/>
              <w:rPr>
                <w:rFonts w:cs="Arial"/>
                <w:sz w:val="17"/>
                <w:szCs w:val="17"/>
                <w:lang w:eastAsia="fr-FR"/>
              </w:rPr>
            </w:pPr>
            <w:r w:rsidRPr="0092058E">
              <w:rPr>
                <w:rFonts w:cs="Arial"/>
                <w:sz w:val="17"/>
                <w:szCs w:val="17"/>
                <w:lang w:eastAsia="fr-FR"/>
              </w:rPr>
              <w:t>all routine</w:t>
            </w:r>
          </w:p>
          <w:p w14:paraId="7BC64E95" w14:textId="77777777" w:rsidR="00472B76" w:rsidRPr="0092058E" w:rsidRDefault="00472B76" w:rsidP="00310376">
            <w:pPr>
              <w:jc w:val="center"/>
              <w:rPr>
                <w:rFonts w:cs="Arial"/>
                <w:sz w:val="17"/>
                <w:szCs w:val="17"/>
                <w:lang w:eastAsia="fr-FR"/>
              </w:rPr>
            </w:pPr>
            <w:r w:rsidRPr="0092058E">
              <w:rPr>
                <w:rFonts w:cs="Arial"/>
                <w:sz w:val="17"/>
                <w:szCs w:val="17"/>
                <w:lang w:eastAsia="fr-FR"/>
              </w:rPr>
              <w:t>operations in the</w:t>
            </w:r>
          </w:p>
          <w:p w14:paraId="01C19E92" w14:textId="77777777" w:rsidR="00472B76" w:rsidRDefault="00472B76" w:rsidP="00310376">
            <w:pPr>
              <w:jc w:val="center"/>
              <w:rPr>
                <w:rFonts w:cs="Arial"/>
                <w:sz w:val="17"/>
                <w:szCs w:val="17"/>
                <w:lang w:eastAsia="fr-FR"/>
              </w:rPr>
            </w:pPr>
            <w:r w:rsidRPr="0092058E">
              <w:rPr>
                <w:rFonts w:cs="Arial"/>
                <w:sz w:val="17"/>
                <w:szCs w:val="17"/>
                <w:lang w:eastAsia="fr-FR"/>
              </w:rPr>
              <w:t>control area.</w:t>
            </w:r>
          </w:p>
        </w:tc>
        <w:tc>
          <w:tcPr>
            <w:tcW w:w="1520" w:type="dxa"/>
            <w:vAlign w:val="center"/>
          </w:tcPr>
          <w:p w14:paraId="7BED0500" w14:textId="77777777" w:rsidR="00472B76" w:rsidRPr="0092058E" w:rsidRDefault="00472B76" w:rsidP="00310376">
            <w:pPr>
              <w:jc w:val="center"/>
              <w:rPr>
                <w:rFonts w:cs="Arial"/>
                <w:sz w:val="17"/>
                <w:szCs w:val="17"/>
                <w:lang w:eastAsia="fr-FR"/>
              </w:rPr>
            </w:pPr>
            <w:r>
              <w:rPr>
                <w:rFonts w:cs="Arial"/>
                <w:sz w:val="17"/>
                <w:szCs w:val="17"/>
                <w:lang w:eastAsia="fr-FR"/>
              </w:rPr>
              <w:t>10</w:t>
            </w:r>
            <w:r w:rsidRPr="0092058E">
              <w:rPr>
                <w:rFonts w:cs="Arial"/>
                <w:sz w:val="17"/>
                <w:szCs w:val="17"/>
                <w:lang w:eastAsia="fr-FR"/>
              </w:rPr>
              <w:t>. There is</w:t>
            </w:r>
          </w:p>
          <w:p w14:paraId="4EE5D985" w14:textId="77777777" w:rsidR="00472B76" w:rsidRPr="0092058E" w:rsidRDefault="00472B76" w:rsidP="00310376">
            <w:pPr>
              <w:jc w:val="center"/>
              <w:rPr>
                <w:rFonts w:cs="Arial"/>
                <w:sz w:val="17"/>
                <w:szCs w:val="17"/>
                <w:lang w:eastAsia="fr-FR"/>
              </w:rPr>
            </w:pPr>
            <w:r w:rsidRPr="0092058E">
              <w:rPr>
                <w:rFonts w:cs="Arial"/>
                <w:sz w:val="17"/>
                <w:szCs w:val="17"/>
                <w:lang w:eastAsia="fr-FR"/>
              </w:rPr>
              <w:t>evidence the</w:t>
            </w:r>
          </w:p>
          <w:p w14:paraId="62D6B249" w14:textId="77777777" w:rsidR="00472B76" w:rsidRPr="0092058E" w:rsidRDefault="00472B76" w:rsidP="00310376">
            <w:pPr>
              <w:jc w:val="center"/>
              <w:rPr>
                <w:rFonts w:cs="Arial"/>
                <w:sz w:val="17"/>
                <w:szCs w:val="17"/>
                <w:lang w:eastAsia="fr-FR"/>
              </w:rPr>
            </w:pPr>
            <w:r w:rsidRPr="0092058E">
              <w:rPr>
                <w:rFonts w:cs="Arial"/>
                <w:sz w:val="17"/>
                <w:szCs w:val="17"/>
                <w:lang w:eastAsia="fr-FR"/>
              </w:rPr>
              <w:t>system for</w:t>
            </w:r>
          </w:p>
          <w:p w14:paraId="618274BB" w14:textId="77777777" w:rsidR="00472B76" w:rsidRPr="0092058E" w:rsidRDefault="00472B76" w:rsidP="00310376">
            <w:pPr>
              <w:jc w:val="center"/>
              <w:rPr>
                <w:rFonts w:cs="Arial"/>
                <w:sz w:val="17"/>
                <w:szCs w:val="17"/>
                <w:lang w:eastAsia="fr-FR"/>
              </w:rPr>
            </w:pPr>
            <w:r w:rsidRPr="0092058E">
              <w:rPr>
                <w:rFonts w:cs="Arial"/>
                <w:sz w:val="17"/>
                <w:szCs w:val="17"/>
                <w:lang w:eastAsia="fr-FR"/>
              </w:rPr>
              <w:t>managing the</w:t>
            </w:r>
          </w:p>
          <w:p w14:paraId="64C51E72" w14:textId="77777777" w:rsidR="00472B76" w:rsidRPr="0092058E" w:rsidRDefault="00472B76" w:rsidP="00310376">
            <w:pPr>
              <w:jc w:val="center"/>
              <w:rPr>
                <w:rFonts w:cs="Arial"/>
                <w:sz w:val="17"/>
                <w:szCs w:val="17"/>
                <w:lang w:eastAsia="fr-FR"/>
              </w:rPr>
            </w:pPr>
            <w:r w:rsidRPr="0092058E">
              <w:rPr>
                <w:rFonts w:cs="Arial"/>
                <w:sz w:val="17"/>
                <w:szCs w:val="17"/>
                <w:lang w:eastAsia="fr-FR"/>
              </w:rPr>
              <w:t>control area is</w:t>
            </w:r>
          </w:p>
          <w:p w14:paraId="792DE68F" w14:textId="77777777" w:rsidR="00472B76" w:rsidRPr="0092058E" w:rsidRDefault="00472B76" w:rsidP="00310376">
            <w:pPr>
              <w:jc w:val="center"/>
              <w:rPr>
                <w:rFonts w:cs="Arial"/>
                <w:sz w:val="17"/>
                <w:szCs w:val="17"/>
                <w:lang w:eastAsia="fr-FR"/>
              </w:rPr>
            </w:pPr>
            <w:r w:rsidRPr="0092058E">
              <w:rPr>
                <w:rFonts w:cs="Arial"/>
                <w:sz w:val="17"/>
                <w:szCs w:val="17"/>
                <w:lang w:eastAsia="fr-FR"/>
              </w:rPr>
              <w:t>capable of</w:t>
            </w:r>
          </w:p>
          <w:p w14:paraId="70F2F268" w14:textId="77777777" w:rsidR="00472B76" w:rsidRPr="0092058E" w:rsidRDefault="00472B76" w:rsidP="00310376">
            <w:pPr>
              <w:jc w:val="center"/>
              <w:rPr>
                <w:rFonts w:cs="Arial"/>
                <w:sz w:val="17"/>
                <w:szCs w:val="17"/>
                <w:lang w:eastAsia="fr-FR"/>
              </w:rPr>
            </w:pPr>
            <w:r w:rsidRPr="0092058E">
              <w:rPr>
                <w:rFonts w:cs="Arial"/>
                <w:sz w:val="17"/>
                <w:szCs w:val="17"/>
                <w:lang w:eastAsia="fr-FR"/>
              </w:rPr>
              <w:t>managing</w:t>
            </w:r>
          </w:p>
          <w:p w14:paraId="334A86BA" w14:textId="77777777" w:rsidR="00472B76" w:rsidRPr="0092058E" w:rsidRDefault="00472B76" w:rsidP="00310376">
            <w:pPr>
              <w:jc w:val="center"/>
              <w:rPr>
                <w:rFonts w:cs="Arial"/>
                <w:sz w:val="17"/>
                <w:szCs w:val="17"/>
                <w:lang w:eastAsia="fr-FR"/>
              </w:rPr>
            </w:pPr>
            <w:r w:rsidRPr="0092058E">
              <w:rPr>
                <w:rFonts w:cs="Arial"/>
                <w:sz w:val="17"/>
                <w:szCs w:val="17"/>
                <w:lang w:eastAsia="fr-FR"/>
              </w:rPr>
              <w:t>contingency</w:t>
            </w:r>
          </w:p>
          <w:p w14:paraId="4D1F6CA7" w14:textId="77777777" w:rsidR="00472B76" w:rsidRPr="0092058E" w:rsidRDefault="00472B76" w:rsidP="00310376">
            <w:pPr>
              <w:jc w:val="center"/>
              <w:rPr>
                <w:rFonts w:cs="Arial"/>
                <w:sz w:val="17"/>
                <w:szCs w:val="17"/>
                <w:lang w:eastAsia="fr-FR"/>
              </w:rPr>
            </w:pPr>
            <w:r w:rsidRPr="0092058E">
              <w:rPr>
                <w:rFonts w:cs="Arial"/>
                <w:sz w:val="17"/>
                <w:szCs w:val="17"/>
                <w:lang w:eastAsia="fr-FR"/>
              </w:rPr>
              <w:t>events as well as</w:t>
            </w:r>
          </w:p>
          <w:p w14:paraId="49982FC3" w14:textId="77777777" w:rsidR="00472B76" w:rsidRDefault="00472B76" w:rsidP="00310376">
            <w:pPr>
              <w:jc w:val="center"/>
              <w:rPr>
                <w:rFonts w:cs="Arial"/>
                <w:sz w:val="17"/>
                <w:szCs w:val="17"/>
                <w:lang w:eastAsia="fr-FR"/>
              </w:rPr>
            </w:pPr>
            <w:r w:rsidRPr="0092058E">
              <w:rPr>
                <w:rFonts w:cs="Arial"/>
                <w:sz w:val="17"/>
                <w:szCs w:val="17"/>
                <w:lang w:eastAsia="fr-FR"/>
              </w:rPr>
              <w:t>routine activity.</w:t>
            </w:r>
            <w:r>
              <w:rPr>
                <w:rFonts w:cs="Arial"/>
                <w:sz w:val="17"/>
                <w:szCs w:val="17"/>
                <w:lang w:eastAsia="fr-FR"/>
              </w:rPr>
              <w:t>r</w:t>
            </w:r>
          </w:p>
        </w:tc>
        <w:tc>
          <w:tcPr>
            <w:tcW w:w="1522" w:type="dxa"/>
            <w:vAlign w:val="center"/>
          </w:tcPr>
          <w:p w14:paraId="6E6D37A9" w14:textId="77777777" w:rsidR="00472B76" w:rsidRPr="0092058E" w:rsidRDefault="00472B76" w:rsidP="00310376">
            <w:pPr>
              <w:jc w:val="center"/>
              <w:rPr>
                <w:rFonts w:cs="Arial"/>
                <w:sz w:val="17"/>
                <w:szCs w:val="17"/>
                <w:lang w:eastAsia="fr-FR"/>
              </w:rPr>
            </w:pPr>
            <w:r w:rsidRPr="0092058E">
              <w:rPr>
                <w:rFonts w:cs="Arial"/>
                <w:sz w:val="17"/>
                <w:szCs w:val="17"/>
                <w:lang w:eastAsia="fr-FR"/>
              </w:rPr>
              <w:t>13. Control area</w:t>
            </w:r>
          </w:p>
          <w:p w14:paraId="6EFD36D8" w14:textId="77777777" w:rsidR="00472B76" w:rsidRPr="0092058E" w:rsidRDefault="00472B76" w:rsidP="00310376">
            <w:pPr>
              <w:jc w:val="center"/>
              <w:rPr>
                <w:rFonts w:cs="Arial"/>
                <w:sz w:val="17"/>
                <w:szCs w:val="17"/>
                <w:lang w:eastAsia="fr-FR"/>
              </w:rPr>
            </w:pPr>
            <w:r w:rsidRPr="0092058E">
              <w:rPr>
                <w:rFonts w:cs="Arial"/>
                <w:sz w:val="17"/>
                <w:szCs w:val="17"/>
                <w:lang w:eastAsia="fr-FR"/>
              </w:rPr>
              <w:t>owners can</w:t>
            </w:r>
          </w:p>
          <w:p w14:paraId="032DDE67" w14:textId="77777777" w:rsidR="00472B76" w:rsidRPr="0092058E" w:rsidRDefault="00472B76" w:rsidP="00310376">
            <w:pPr>
              <w:jc w:val="center"/>
              <w:rPr>
                <w:rFonts w:cs="Arial"/>
                <w:sz w:val="17"/>
                <w:szCs w:val="17"/>
                <w:lang w:eastAsia="fr-FR"/>
              </w:rPr>
            </w:pPr>
            <w:r w:rsidRPr="0092058E">
              <w:rPr>
                <w:rFonts w:cs="Arial"/>
                <w:sz w:val="17"/>
                <w:szCs w:val="17"/>
                <w:lang w:eastAsia="fr-FR"/>
              </w:rPr>
              <w:t>demonstrate that</w:t>
            </w:r>
          </w:p>
          <w:p w14:paraId="11B9D87B" w14:textId="77777777" w:rsidR="00472B76" w:rsidRPr="0092058E" w:rsidRDefault="00472B76" w:rsidP="00310376">
            <w:pPr>
              <w:jc w:val="center"/>
              <w:rPr>
                <w:rFonts w:cs="Arial"/>
                <w:sz w:val="17"/>
                <w:szCs w:val="17"/>
                <w:lang w:eastAsia="fr-FR"/>
              </w:rPr>
            </w:pPr>
            <w:r w:rsidRPr="0092058E">
              <w:rPr>
                <w:rFonts w:cs="Arial"/>
                <w:sz w:val="17"/>
                <w:szCs w:val="17"/>
                <w:lang w:eastAsia="fr-FR"/>
              </w:rPr>
              <w:t>they actively</w:t>
            </w:r>
          </w:p>
          <w:p w14:paraId="21B2AFF8" w14:textId="77777777" w:rsidR="00472B76" w:rsidRPr="0092058E" w:rsidRDefault="00472B76" w:rsidP="00310376">
            <w:pPr>
              <w:jc w:val="center"/>
              <w:rPr>
                <w:rFonts w:cs="Arial"/>
                <w:sz w:val="17"/>
                <w:szCs w:val="17"/>
                <w:lang w:eastAsia="fr-FR"/>
              </w:rPr>
            </w:pPr>
            <w:r w:rsidRPr="0092058E">
              <w:rPr>
                <w:rFonts w:cs="Arial"/>
                <w:sz w:val="17"/>
                <w:szCs w:val="17"/>
                <w:lang w:eastAsia="fr-FR"/>
              </w:rPr>
              <w:t>review best</w:t>
            </w:r>
          </w:p>
          <w:p w14:paraId="5F1579EF" w14:textId="77777777" w:rsidR="00472B76" w:rsidRPr="0092058E" w:rsidRDefault="00472B76" w:rsidP="00310376">
            <w:pPr>
              <w:jc w:val="center"/>
              <w:rPr>
                <w:rFonts w:cs="Arial"/>
                <w:sz w:val="17"/>
                <w:szCs w:val="17"/>
                <w:lang w:eastAsia="fr-FR"/>
              </w:rPr>
            </w:pPr>
            <w:r w:rsidRPr="0092058E">
              <w:rPr>
                <w:rFonts w:cs="Arial"/>
                <w:sz w:val="17"/>
                <w:szCs w:val="17"/>
                <w:lang w:eastAsia="fr-FR"/>
              </w:rPr>
              <w:t>practice from</w:t>
            </w:r>
          </w:p>
          <w:p w14:paraId="55F3B28B" w14:textId="77777777" w:rsidR="00472B76" w:rsidRPr="0092058E" w:rsidRDefault="00472B76" w:rsidP="00310376">
            <w:pPr>
              <w:jc w:val="center"/>
              <w:rPr>
                <w:rFonts w:cs="Arial"/>
                <w:sz w:val="17"/>
                <w:szCs w:val="17"/>
                <w:lang w:eastAsia="fr-FR"/>
              </w:rPr>
            </w:pPr>
            <w:r w:rsidRPr="0092058E">
              <w:rPr>
                <w:rFonts w:cs="Arial"/>
                <w:sz w:val="17"/>
                <w:szCs w:val="17"/>
                <w:lang w:eastAsia="fr-FR"/>
              </w:rPr>
              <w:t>their industry and</w:t>
            </w:r>
          </w:p>
          <w:p w14:paraId="01156DD8" w14:textId="77777777" w:rsidR="00472B76" w:rsidRPr="0092058E" w:rsidRDefault="00472B76" w:rsidP="00310376">
            <w:pPr>
              <w:jc w:val="center"/>
              <w:rPr>
                <w:rFonts w:cs="Arial"/>
                <w:sz w:val="17"/>
                <w:szCs w:val="17"/>
                <w:lang w:eastAsia="fr-FR"/>
              </w:rPr>
            </w:pPr>
            <w:r w:rsidRPr="0092058E">
              <w:rPr>
                <w:rFonts w:cs="Arial"/>
                <w:sz w:val="17"/>
                <w:szCs w:val="17"/>
                <w:lang w:eastAsia="fr-FR"/>
              </w:rPr>
              <w:t>across their</w:t>
            </w:r>
          </w:p>
          <w:p w14:paraId="2E23A7CD" w14:textId="77777777" w:rsidR="00472B76" w:rsidRPr="0092058E" w:rsidRDefault="00472B76" w:rsidP="00310376">
            <w:pPr>
              <w:jc w:val="center"/>
              <w:rPr>
                <w:rFonts w:cs="Arial"/>
                <w:sz w:val="17"/>
                <w:szCs w:val="17"/>
                <w:lang w:eastAsia="fr-FR"/>
              </w:rPr>
            </w:pPr>
            <w:r w:rsidRPr="0092058E">
              <w:rPr>
                <w:rFonts w:cs="Arial"/>
                <w:sz w:val="17"/>
                <w:szCs w:val="17"/>
                <w:lang w:eastAsia="fr-FR"/>
              </w:rPr>
              <w:t>organization and</w:t>
            </w:r>
          </w:p>
          <w:p w14:paraId="28E91D05" w14:textId="77777777" w:rsidR="00472B76" w:rsidRPr="0092058E" w:rsidRDefault="00472B76" w:rsidP="00310376">
            <w:pPr>
              <w:jc w:val="center"/>
              <w:rPr>
                <w:rFonts w:cs="Arial"/>
                <w:sz w:val="17"/>
                <w:szCs w:val="17"/>
                <w:lang w:eastAsia="fr-FR"/>
              </w:rPr>
            </w:pPr>
            <w:r w:rsidRPr="0092058E">
              <w:rPr>
                <w:rFonts w:cs="Arial"/>
                <w:sz w:val="17"/>
                <w:szCs w:val="17"/>
                <w:lang w:eastAsia="fr-FR"/>
              </w:rPr>
              <w:t>apply it to the</w:t>
            </w:r>
          </w:p>
          <w:p w14:paraId="120B1AFA" w14:textId="77777777" w:rsidR="00472B76" w:rsidRDefault="00472B76" w:rsidP="00310376">
            <w:pPr>
              <w:jc w:val="center"/>
              <w:rPr>
                <w:rFonts w:cs="Arial"/>
                <w:sz w:val="17"/>
                <w:szCs w:val="17"/>
                <w:lang w:eastAsia="fr-FR"/>
              </w:rPr>
            </w:pPr>
            <w:r w:rsidRPr="0092058E">
              <w:rPr>
                <w:rFonts w:cs="Arial"/>
                <w:sz w:val="17"/>
                <w:szCs w:val="17"/>
                <w:lang w:eastAsia="fr-FR"/>
              </w:rPr>
              <w:t>control area.</w:t>
            </w:r>
          </w:p>
        </w:tc>
      </w:tr>
      <w:tr w:rsidR="00472B76" w14:paraId="679DC0FE" w14:textId="77777777" w:rsidTr="00310376">
        <w:tc>
          <w:tcPr>
            <w:tcW w:w="1644" w:type="dxa"/>
            <w:vAlign w:val="center"/>
          </w:tcPr>
          <w:p w14:paraId="354F64FD" w14:textId="77777777" w:rsidR="00472B76" w:rsidRPr="00782C9F" w:rsidRDefault="00472B76" w:rsidP="00310376">
            <w:pPr>
              <w:jc w:val="center"/>
              <w:rPr>
                <w:rFonts w:cs="Arial"/>
                <w:b/>
                <w:bCs/>
                <w:sz w:val="17"/>
                <w:szCs w:val="17"/>
                <w:lang w:eastAsia="fr-FR"/>
              </w:rPr>
            </w:pPr>
            <w:r w:rsidRPr="00782C9F">
              <w:rPr>
                <w:rFonts w:cs="Arial"/>
                <w:b/>
                <w:bCs/>
                <w:sz w:val="17"/>
                <w:szCs w:val="17"/>
                <w:lang w:eastAsia="fr-FR"/>
              </w:rPr>
              <w:t>Managed</w:t>
            </w:r>
          </w:p>
        </w:tc>
        <w:tc>
          <w:tcPr>
            <w:tcW w:w="1517" w:type="dxa"/>
            <w:vAlign w:val="center"/>
          </w:tcPr>
          <w:p w14:paraId="41E20C23" w14:textId="77777777" w:rsidR="00472B76" w:rsidRPr="003F1B60" w:rsidRDefault="00472B76" w:rsidP="00310376">
            <w:pPr>
              <w:jc w:val="center"/>
              <w:rPr>
                <w:rFonts w:cs="Arial"/>
                <w:sz w:val="17"/>
                <w:szCs w:val="17"/>
                <w:lang w:eastAsia="fr-FR"/>
              </w:rPr>
            </w:pPr>
            <w:r w:rsidRPr="003F1B60">
              <w:rPr>
                <w:rFonts w:cs="Arial"/>
                <w:sz w:val="17"/>
                <w:szCs w:val="17"/>
                <w:lang w:eastAsia="fr-FR"/>
              </w:rPr>
              <w:t>2. There is some</w:t>
            </w:r>
          </w:p>
          <w:p w14:paraId="17F86678" w14:textId="77777777" w:rsidR="00472B76" w:rsidRPr="003F1B60" w:rsidRDefault="00472B76" w:rsidP="00310376">
            <w:pPr>
              <w:jc w:val="center"/>
              <w:rPr>
                <w:rFonts w:cs="Arial"/>
                <w:sz w:val="17"/>
                <w:szCs w:val="17"/>
                <w:lang w:eastAsia="fr-FR"/>
              </w:rPr>
            </w:pPr>
            <w:r w:rsidRPr="003F1B60">
              <w:rPr>
                <w:rFonts w:cs="Arial"/>
                <w:sz w:val="17"/>
                <w:szCs w:val="17"/>
                <w:lang w:eastAsia="fr-FR"/>
              </w:rPr>
              <w:t>evidence of either</w:t>
            </w:r>
          </w:p>
          <w:p w14:paraId="2F7FD593" w14:textId="77777777" w:rsidR="00472B76" w:rsidRPr="003F1B60" w:rsidRDefault="00472B76" w:rsidP="00310376">
            <w:pPr>
              <w:jc w:val="center"/>
              <w:rPr>
                <w:rFonts w:cs="Arial"/>
                <w:sz w:val="17"/>
                <w:szCs w:val="17"/>
                <w:lang w:eastAsia="fr-FR"/>
              </w:rPr>
            </w:pPr>
            <w:r w:rsidRPr="003F1B60">
              <w:rPr>
                <w:rFonts w:cs="Arial"/>
                <w:sz w:val="17"/>
                <w:szCs w:val="17"/>
                <w:lang w:eastAsia="fr-FR"/>
              </w:rPr>
              <w:t>a documented</w:t>
            </w:r>
          </w:p>
          <w:p w14:paraId="563122EC" w14:textId="77777777" w:rsidR="00472B76" w:rsidRPr="003F1B60" w:rsidRDefault="00472B76" w:rsidP="00310376">
            <w:pPr>
              <w:jc w:val="center"/>
              <w:rPr>
                <w:rFonts w:cs="Arial"/>
                <w:sz w:val="17"/>
                <w:szCs w:val="17"/>
                <w:lang w:eastAsia="fr-FR"/>
              </w:rPr>
            </w:pPr>
            <w:r w:rsidRPr="003F1B60">
              <w:rPr>
                <w:rFonts w:cs="Arial"/>
                <w:sz w:val="17"/>
                <w:szCs w:val="17"/>
                <w:lang w:eastAsia="fr-FR"/>
              </w:rPr>
              <w:t>system or an</w:t>
            </w:r>
          </w:p>
          <w:p w14:paraId="36158C41" w14:textId="77777777" w:rsidR="00472B76" w:rsidRPr="003F1B60" w:rsidRDefault="00472B76" w:rsidP="00310376">
            <w:pPr>
              <w:jc w:val="center"/>
              <w:rPr>
                <w:rFonts w:cs="Arial"/>
                <w:sz w:val="17"/>
                <w:szCs w:val="17"/>
                <w:lang w:eastAsia="fr-FR"/>
              </w:rPr>
            </w:pPr>
            <w:r w:rsidRPr="003F1B60">
              <w:rPr>
                <w:rFonts w:cs="Arial"/>
                <w:sz w:val="17"/>
                <w:szCs w:val="17"/>
                <w:lang w:eastAsia="fr-FR"/>
              </w:rPr>
              <w:t>accepted way of</w:t>
            </w:r>
          </w:p>
          <w:p w14:paraId="73B26F41" w14:textId="77777777" w:rsidR="00472B76" w:rsidRPr="003F1B60" w:rsidRDefault="00472B76" w:rsidP="00310376">
            <w:pPr>
              <w:jc w:val="center"/>
              <w:rPr>
                <w:rFonts w:cs="Arial"/>
                <w:sz w:val="17"/>
                <w:szCs w:val="17"/>
                <w:lang w:eastAsia="fr-FR"/>
              </w:rPr>
            </w:pPr>
            <w:r w:rsidRPr="003F1B60">
              <w:rPr>
                <w:rFonts w:cs="Arial"/>
                <w:sz w:val="17"/>
                <w:szCs w:val="17"/>
                <w:lang w:eastAsia="fr-FR"/>
              </w:rPr>
              <w:t>working is in</w:t>
            </w:r>
          </w:p>
          <w:p w14:paraId="1F63020F" w14:textId="77777777" w:rsidR="00472B76" w:rsidRDefault="00472B76" w:rsidP="00310376">
            <w:pPr>
              <w:jc w:val="center"/>
              <w:rPr>
                <w:rFonts w:cs="Arial"/>
                <w:sz w:val="17"/>
                <w:szCs w:val="17"/>
                <w:lang w:eastAsia="fr-FR"/>
              </w:rPr>
            </w:pPr>
            <w:r w:rsidRPr="003F1B60">
              <w:rPr>
                <w:rFonts w:cs="Arial"/>
                <w:sz w:val="17"/>
                <w:szCs w:val="17"/>
                <w:lang w:eastAsia="fr-FR"/>
              </w:rPr>
              <w:t>place.</w:t>
            </w:r>
          </w:p>
        </w:tc>
        <w:tc>
          <w:tcPr>
            <w:tcW w:w="1516" w:type="dxa"/>
            <w:vAlign w:val="center"/>
          </w:tcPr>
          <w:p w14:paraId="3452AD3A" w14:textId="77777777" w:rsidR="00472B76" w:rsidRPr="003F1B60" w:rsidRDefault="00472B76" w:rsidP="00310376">
            <w:pPr>
              <w:jc w:val="center"/>
              <w:rPr>
                <w:rFonts w:cs="Arial"/>
                <w:sz w:val="17"/>
                <w:szCs w:val="17"/>
                <w:lang w:eastAsia="fr-FR"/>
              </w:rPr>
            </w:pPr>
            <w:r w:rsidRPr="003F1B60">
              <w:rPr>
                <w:rFonts w:cs="Arial"/>
                <w:sz w:val="17"/>
                <w:szCs w:val="17"/>
                <w:lang w:eastAsia="fr-FR"/>
              </w:rPr>
              <w:t>5. There is a</w:t>
            </w:r>
          </w:p>
          <w:p w14:paraId="62CC5140" w14:textId="77777777" w:rsidR="00472B76" w:rsidRPr="003F1B60" w:rsidRDefault="00472B76" w:rsidP="00310376">
            <w:pPr>
              <w:jc w:val="center"/>
              <w:rPr>
                <w:rFonts w:cs="Arial"/>
                <w:sz w:val="17"/>
                <w:szCs w:val="17"/>
                <w:lang w:eastAsia="fr-FR"/>
              </w:rPr>
            </w:pPr>
            <w:r w:rsidRPr="003F1B60">
              <w:rPr>
                <w:rFonts w:cs="Arial"/>
                <w:sz w:val="17"/>
                <w:szCs w:val="17"/>
                <w:lang w:eastAsia="fr-FR"/>
              </w:rPr>
              <w:t>clearly identified</w:t>
            </w:r>
          </w:p>
          <w:p w14:paraId="5355F385" w14:textId="77777777" w:rsidR="00472B76" w:rsidRPr="003F1B60" w:rsidRDefault="00472B76" w:rsidP="00310376">
            <w:pPr>
              <w:jc w:val="center"/>
              <w:rPr>
                <w:rFonts w:cs="Arial"/>
                <w:sz w:val="17"/>
                <w:szCs w:val="17"/>
                <w:lang w:eastAsia="fr-FR"/>
              </w:rPr>
            </w:pPr>
            <w:r w:rsidRPr="003F1B60">
              <w:rPr>
                <w:rFonts w:cs="Arial"/>
                <w:sz w:val="17"/>
                <w:szCs w:val="17"/>
                <w:lang w:eastAsia="fr-FR"/>
              </w:rPr>
              <w:t>owner for the</w:t>
            </w:r>
          </w:p>
          <w:p w14:paraId="236C050B" w14:textId="77777777" w:rsidR="00472B76" w:rsidRPr="003F1B60" w:rsidRDefault="00472B76" w:rsidP="00310376">
            <w:pPr>
              <w:jc w:val="center"/>
              <w:rPr>
                <w:rFonts w:cs="Arial"/>
                <w:sz w:val="17"/>
                <w:szCs w:val="17"/>
                <w:lang w:eastAsia="fr-FR"/>
              </w:rPr>
            </w:pPr>
            <w:r w:rsidRPr="003F1B60">
              <w:rPr>
                <w:rFonts w:cs="Arial"/>
                <w:sz w:val="17"/>
                <w:szCs w:val="17"/>
                <w:lang w:eastAsia="fr-FR"/>
              </w:rPr>
              <w:t>control area who</w:t>
            </w:r>
          </w:p>
          <w:p w14:paraId="020A34AB" w14:textId="77777777" w:rsidR="00472B76" w:rsidRPr="003F1B60" w:rsidRDefault="00472B76" w:rsidP="00310376">
            <w:pPr>
              <w:jc w:val="center"/>
              <w:rPr>
                <w:rFonts w:cs="Arial"/>
                <w:sz w:val="17"/>
                <w:szCs w:val="17"/>
                <w:lang w:eastAsia="fr-FR"/>
              </w:rPr>
            </w:pPr>
            <w:r w:rsidRPr="003F1B60">
              <w:rPr>
                <w:rFonts w:cs="Arial"/>
                <w:sz w:val="17"/>
                <w:szCs w:val="17"/>
                <w:lang w:eastAsia="fr-FR"/>
              </w:rPr>
              <w:t>understands their</w:t>
            </w:r>
          </w:p>
          <w:p w14:paraId="5C93240A" w14:textId="77777777" w:rsidR="00472B76" w:rsidRPr="003F1B60" w:rsidRDefault="00472B76" w:rsidP="00310376">
            <w:pPr>
              <w:jc w:val="center"/>
              <w:rPr>
                <w:rFonts w:cs="Arial"/>
                <w:sz w:val="17"/>
                <w:szCs w:val="17"/>
                <w:lang w:eastAsia="fr-FR"/>
              </w:rPr>
            </w:pPr>
            <w:r w:rsidRPr="003F1B60">
              <w:rPr>
                <w:rFonts w:cs="Arial"/>
                <w:sz w:val="17"/>
                <w:szCs w:val="17"/>
                <w:lang w:eastAsia="fr-FR"/>
              </w:rPr>
              <w:t>scope of</w:t>
            </w:r>
          </w:p>
          <w:p w14:paraId="13DA7C03" w14:textId="77777777" w:rsidR="00472B76" w:rsidRDefault="00472B76" w:rsidP="00310376">
            <w:pPr>
              <w:jc w:val="center"/>
              <w:rPr>
                <w:rFonts w:cs="Arial"/>
                <w:sz w:val="17"/>
                <w:szCs w:val="17"/>
                <w:lang w:eastAsia="fr-FR"/>
              </w:rPr>
            </w:pPr>
            <w:r w:rsidRPr="003F1B60">
              <w:rPr>
                <w:rFonts w:cs="Arial"/>
                <w:sz w:val="17"/>
                <w:szCs w:val="17"/>
                <w:lang w:eastAsia="fr-FR"/>
              </w:rPr>
              <w:t>responsibility.</w:t>
            </w:r>
          </w:p>
        </w:tc>
        <w:tc>
          <w:tcPr>
            <w:tcW w:w="1517" w:type="dxa"/>
            <w:vAlign w:val="center"/>
          </w:tcPr>
          <w:p w14:paraId="3FD44A8B" w14:textId="77777777" w:rsidR="00472B76" w:rsidRPr="003F1B60" w:rsidRDefault="00472B76" w:rsidP="00310376">
            <w:pPr>
              <w:jc w:val="center"/>
              <w:rPr>
                <w:rFonts w:cs="Arial"/>
                <w:sz w:val="17"/>
                <w:szCs w:val="17"/>
                <w:lang w:eastAsia="fr-FR"/>
              </w:rPr>
            </w:pPr>
            <w:r w:rsidRPr="003F1B60">
              <w:rPr>
                <w:rFonts w:cs="Arial"/>
                <w:sz w:val="17"/>
                <w:szCs w:val="17"/>
                <w:lang w:eastAsia="fr-FR"/>
              </w:rPr>
              <w:t>8. There is</w:t>
            </w:r>
          </w:p>
          <w:p w14:paraId="4E3C8CF6" w14:textId="77777777" w:rsidR="00472B76" w:rsidRPr="003F1B60" w:rsidRDefault="00472B76" w:rsidP="00310376">
            <w:pPr>
              <w:jc w:val="center"/>
              <w:rPr>
                <w:rFonts w:cs="Arial"/>
                <w:sz w:val="17"/>
                <w:szCs w:val="17"/>
                <w:lang w:eastAsia="fr-FR"/>
              </w:rPr>
            </w:pPr>
            <w:r w:rsidRPr="003F1B60">
              <w:rPr>
                <w:rFonts w:cs="Arial"/>
                <w:sz w:val="17"/>
                <w:szCs w:val="17"/>
                <w:lang w:eastAsia="fr-FR"/>
              </w:rPr>
              <w:t>evidence that the</w:t>
            </w:r>
          </w:p>
          <w:p w14:paraId="03F8AABD" w14:textId="77777777" w:rsidR="00472B76" w:rsidRPr="003F1B60" w:rsidRDefault="00472B76" w:rsidP="00310376">
            <w:pPr>
              <w:jc w:val="center"/>
              <w:rPr>
                <w:rFonts w:cs="Arial"/>
                <w:sz w:val="17"/>
                <w:szCs w:val="17"/>
                <w:lang w:eastAsia="fr-FR"/>
              </w:rPr>
            </w:pPr>
            <w:r w:rsidRPr="003F1B60">
              <w:rPr>
                <w:rFonts w:cs="Arial"/>
                <w:sz w:val="17"/>
                <w:szCs w:val="17"/>
                <w:lang w:eastAsia="fr-FR"/>
              </w:rPr>
              <w:t>control area is</w:t>
            </w:r>
          </w:p>
          <w:p w14:paraId="75BAC151" w14:textId="77777777" w:rsidR="00472B76" w:rsidRPr="003F1B60" w:rsidRDefault="00472B76" w:rsidP="00310376">
            <w:pPr>
              <w:jc w:val="center"/>
              <w:rPr>
                <w:rFonts w:cs="Arial"/>
                <w:sz w:val="17"/>
                <w:szCs w:val="17"/>
                <w:lang w:eastAsia="fr-FR"/>
              </w:rPr>
            </w:pPr>
            <w:r w:rsidRPr="003F1B60">
              <w:rPr>
                <w:rFonts w:cs="Arial"/>
                <w:sz w:val="17"/>
                <w:szCs w:val="17"/>
                <w:lang w:eastAsia="fr-FR"/>
              </w:rPr>
              <w:t>actively</w:t>
            </w:r>
          </w:p>
          <w:p w14:paraId="18972428" w14:textId="77777777" w:rsidR="00472B76" w:rsidRPr="003F1B60" w:rsidRDefault="00472B76" w:rsidP="00310376">
            <w:pPr>
              <w:jc w:val="center"/>
              <w:rPr>
                <w:rFonts w:cs="Arial"/>
                <w:sz w:val="17"/>
                <w:szCs w:val="17"/>
                <w:lang w:eastAsia="fr-FR"/>
              </w:rPr>
            </w:pPr>
            <w:r w:rsidRPr="003F1B60">
              <w:rPr>
                <w:rFonts w:cs="Arial"/>
                <w:sz w:val="17"/>
                <w:szCs w:val="17"/>
                <w:lang w:eastAsia="fr-FR"/>
              </w:rPr>
              <w:t>monitored and</w:t>
            </w:r>
          </w:p>
          <w:p w14:paraId="7952E360" w14:textId="77777777" w:rsidR="00472B76" w:rsidRPr="003F1B60" w:rsidRDefault="00472B76" w:rsidP="00310376">
            <w:pPr>
              <w:jc w:val="center"/>
              <w:rPr>
                <w:rFonts w:cs="Arial"/>
                <w:sz w:val="17"/>
                <w:szCs w:val="17"/>
                <w:lang w:eastAsia="fr-FR"/>
              </w:rPr>
            </w:pPr>
            <w:r w:rsidRPr="003F1B60">
              <w:rPr>
                <w:rFonts w:cs="Arial"/>
                <w:sz w:val="17"/>
                <w:szCs w:val="17"/>
                <w:lang w:eastAsia="fr-FR"/>
              </w:rPr>
              <w:t>measured and</w:t>
            </w:r>
          </w:p>
          <w:p w14:paraId="7BE9D9B3" w14:textId="77777777" w:rsidR="00472B76" w:rsidRPr="003F1B60" w:rsidRDefault="00472B76" w:rsidP="00310376">
            <w:pPr>
              <w:jc w:val="center"/>
              <w:rPr>
                <w:rFonts w:cs="Arial"/>
                <w:sz w:val="17"/>
                <w:szCs w:val="17"/>
                <w:lang w:eastAsia="fr-FR"/>
              </w:rPr>
            </w:pPr>
            <w:r w:rsidRPr="003F1B60">
              <w:rPr>
                <w:rFonts w:cs="Arial"/>
                <w:sz w:val="17"/>
                <w:szCs w:val="17"/>
                <w:lang w:eastAsia="fr-FR"/>
              </w:rPr>
              <w:t>action evaluated</w:t>
            </w:r>
          </w:p>
          <w:p w14:paraId="5551A3BC" w14:textId="77777777" w:rsidR="00472B76" w:rsidRPr="003F1B60" w:rsidRDefault="00472B76" w:rsidP="00310376">
            <w:pPr>
              <w:jc w:val="center"/>
              <w:rPr>
                <w:rFonts w:cs="Arial"/>
                <w:sz w:val="17"/>
                <w:szCs w:val="17"/>
                <w:lang w:eastAsia="fr-FR"/>
              </w:rPr>
            </w:pPr>
            <w:r w:rsidRPr="003F1B60">
              <w:rPr>
                <w:rFonts w:cs="Arial"/>
                <w:sz w:val="17"/>
                <w:szCs w:val="17"/>
                <w:lang w:eastAsia="fr-FR"/>
              </w:rPr>
              <w:t>based on the</w:t>
            </w:r>
          </w:p>
          <w:p w14:paraId="380338F1" w14:textId="77777777" w:rsidR="00472B76" w:rsidRDefault="00472B76" w:rsidP="00310376">
            <w:pPr>
              <w:jc w:val="center"/>
              <w:rPr>
                <w:rFonts w:cs="Arial"/>
                <w:sz w:val="17"/>
                <w:szCs w:val="17"/>
                <w:lang w:eastAsia="fr-FR"/>
              </w:rPr>
            </w:pPr>
            <w:r w:rsidRPr="003F1B60">
              <w:rPr>
                <w:rFonts w:cs="Arial"/>
                <w:sz w:val="17"/>
                <w:szCs w:val="17"/>
                <w:lang w:eastAsia="fr-FR"/>
              </w:rPr>
              <w:t>evidence.</w:t>
            </w:r>
          </w:p>
        </w:tc>
        <w:tc>
          <w:tcPr>
            <w:tcW w:w="1520" w:type="dxa"/>
            <w:vAlign w:val="center"/>
          </w:tcPr>
          <w:p w14:paraId="6EAC40A0" w14:textId="77777777" w:rsidR="00472B76" w:rsidRPr="003F1B60" w:rsidRDefault="00472B76" w:rsidP="00310376">
            <w:pPr>
              <w:jc w:val="center"/>
              <w:rPr>
                <w:rFonts w:cs="Arial"/>
                <w:sz w:val="17"/>
                <w:szCs w:val="17"/>
                <w:lang w:eastAsia="fr-FR"/>
              </w:rPr>
            </w:pPr>
            <w:r w:rsidRPr="003F1B60">
              <w:rPr>
                <w:rFonts w:cs="Arial"/>
                <w:sz w:val="17"/>
                <w:szCs w:val="17"/>
                <w:lang w:eastAsia="fr-FR"/>
              </w:rPr>
              <w:t>11. Input from a</w:t>
            </w:r>
          </w:p>
          <w:p w14:paraId="61383A7A" w14:textId="77777777" w:rsidR="00472B76" w:rsidRPr="003F1B60" w:rsidRDefault="00472B76" w:rsidP="00310376">
            <w:pPr>
              <w:jc w:val="center"/>
              <w:rPr>
                <w:rFonts w:cs="Arial"/>
                <w:sz w:val="17"/>
                <w:szCs w:val="17"/>
                <w:lang w:eastAsia="fr-FR"/>
              </w:rPr>
            </w:pPr>
            <w:r w:rsidRPr="003F1B60">
              <w:rPr>
                <w:rFonts w:cs="Arial"/>
                <w:sz w:val="17"/>
                <w:szCs w:val="17"/>
                <w:lang w:eastAsia="fr-FR"/>
              </w:rPr>
              <w:t>variety of sources</w:t>
            </w:r>
          </w:p>
          <w:p w14:paraId="45283A01" w14:textId="77777777" w:rsidR="00472B76" w:rsidRPr="003F1B60" w:rsidRDefault="00472B76" w:rsidP="00310376">
            <w:pPr>
              <w:jc w:val="center"/>
              <w:rPr>
                <w:rFonts w:cs="Arial"/>
                <w:sz w:val="17"/>
                <w:szCs w:val="17"/>
                <w:lang w:eastAsia="fr-FR"/>
              </w:rPr>
            </w:pPr>
            <w:r w:rsidRPr="003F1B60">
              <w:rPr>
                <w:rFonts w:cs="Arial"/>
                <w:sz w:val="17"/>
                <w:szCs w:val="17"/>
                <w:lang w:eastAsia="fr-FR"/>
              </w:rPr>
              <w:t>is considered to</w:t>
            </w:r>
          </w:p>
          <w:p w14:paraId="3346107B" w14:textId="77777777" w:rsidR="00472B76" w:rsidRPr="003F1B60" w:rsidRDefault="00472B76" w:rsidP="00310376">
            <w:pPr>
              <w:jc w:val="center"/>
              <w:rPr>
                <w:rFonts w:cs="Arial"/>
                <w:sz w:val="17"/>
                <w:szCs w:val="17"/>
                <w:lang w:eastAsia="fr-FR"/>
              </w:rPr>
            </w:pPr>
            <w:r w:rsidRPr="003F1B60">
              <w:rPr>
                <w:rFonts w:cs="Arial"/>
                <w:sz w:val="17"/>
                <w:szCs w:val="17"/>
                <w:lang w:eastAsia="fr-FR"/>
              </w:rPr>
              <w:t>decide how to</w:t>
            </w:r>
          </w:p>
          <w:p w14:paraId="21F3098A" w14:textId="77777777" w:rsidR="00472B76" w:rsidRPr="003F1B60" w:rsidRDefault="00472B76" w:rsidP="00310376">
            <w:pPr>
              <w:jc w:val="center"/>
              <w:rPr>
                <w:rFonts w:cs="Arial"/>
                <w:sz w:val="17"/>
                <w:szCs w:val="17"/>
                <w:lang w:eastAsia="fr-FR"/>
              </w:rPr>
            </w:pPr>
            <w:r w:rsidRPr="003F1B60">
              <w:rPr>
                <w:rFonts w:cs="Arial"/>
                <w:sz w:val="17"/>
                <w:szCs w:val="17"/>
                <w:lang w:eastAsia="fr-FR"/>
              </w:rPr>
              <w:t>manage risk and</w:t>
            </w:r>
          </w:p>
          <w:p w14:paraId="03C1B838" w14:textId="77777777" w:rsidR="00472B76" w:rsidRPr="003F1B60" w:rsidRDefault="00472B76" w:rsidP="00310376">
            <w:pPr>
              <w:jc w:val="center"/>
              <w:rPr>
                <w:rFonts w:cs="Arial"/>
                <w:sz w:val="17"/>
                <w:szCs w:val="17"/>
                <w:lang w:eastAsia="fr-FR"/>
              </w:rPr>
            </w:pPr>
            <w:r w:rsidRPr="003F1B60">
              <w:rPr>
                <w:rFonts w:cs="Arial"/>
                <w:sz w:val="17"/>
                <w:szCs w:val="17"/>
                <w:lang w:eastAsia="fr-FR"/>
              </w:rPr>
              <w:t>improve operations</w:t>
            </w:r>
          </w:p>
          <w:p w14:paraId="39C501F4" w14:textId="77777777" w:rsidR="00472B76" w:rsidRPr="003F1B60" w:rsidRDefault="00472B76" w:rsidP="00310376">
            <w:pPr>
              <w:jc w:val="center"/>
              <w:rPr>
                <w:rFonts w:cs="Arial"/>
                <w:sz w:val="17"/>
                <w:szCs w:val="17"/>
                <w:lang w:eastAsia="fr-FR"/>
              </w:rPr>
            </w:pPr>
            <w:r w:rsidRPr="003F1B60">
              <w:rPr>
                <w:rFonts w:cs="Arial"/>
                <w:sz w:val="17"/>
                <w:szCs w:val="17"/>
                <w:lang w:eastAsia="fr-FR"/>
              </w:rPr>
              <w:t>in this</w:t>
            </w:r>
          </w:p>
          <w:p w14:paraId="55E8BDAA" w14:textId="77777777" w:rsidR="00472B76" w:rsidRDefault="00472B76" w:rsidP="00310376">
            <w:pPr>
              <w:jc w:val="center"/>
              <w:rPr>
                <w:rFonts w:cs="Arial"/>
                <w:sz w:val="17"/>
                <w:szCs w:val="17"/>
                <w:lang w:eastAsia="fr-FR"/>
              </w:rPr>
            </w:pPr>
            <w:r w:rsidRPr="003F1B60">
              <w:rPr>
                <w:rFonts w:cs="Arial"/>
                <w:sz w:val="17"/>
                <w:szCs w:val="17"/>
                <w:lang w:eastAsia="fr-FR"/>
              </w:rPr>
              <w:t>control area.</w:t>
            </w:r>
          </w:p>
        </w:tc>
        <w:tc>
          <w:tcPr>
            <w:tcW w:w="1522" w:type="dxa"/>
            <w:vAlign w:val="center"/>
          </w:tcPr>
          <w:p w14:paraId="5CC0FC4C" w14:textId="77777777" w:rsidR="00472B76" w:rsidRPr="003F1B60" w:rsidRDefault="00472B76" w:rsidP="00310376">
            <w:pPr>
              <w:jc w:val="center"/>
              <w:rPr>
                <w:rFonts w:cs="Arial"/>
                <w:sz w:val="17"/>
                <w:szCs w:val="17"/>
                <w:lang w:eastAsia="fr-FR"/>
              </w:rPr>
            </w:pPr>
            <w:r w:rsidRPr="003F1B60">
              <w:rPr>
                <w:rFonts w:cs="Arial"/>
                <w:sz w:val="17"/>
                <w:szCs w:val="17"/>
                <w:lang w:eastAsia="fr-FR"/>
              </w:rPr>
              <w:t>14. Control area</w:t>
            </w:r>
          </w:p>
          <w:p w14:paraId="729BCBC5" w14:textId="77777777" w:rsidR="00472B76" w:rsidRPr="003F1B60" w:rsidRDefault="00472B76" w:rsidP="00310376">
            <w:pPr>
              <w:jc w:val="center"/>
              <w:rPr>
                <w:rFonts w:cs="Arial"/>
                <w:sz w:val="17"/>
                <w:szCs w:val="17"/>
                <w:lang w:eastAsia="fr-FR"/>
              </w:rPr>
            </w:pPr>
            <w:r w:rsidRPr="003F1B60">
              <w:rPr>
                <w:rFonts w:cs="Arial"/>
                <w:sz w:val="17"/>
                <w:szCs w:val="17"/>
                <w:lang w:eastAsia="fr-FR"/>
              </w:rPr>
              <w:t>owners actively</w:t>
            </w:r>
          </w:p>
          <w:p w14:paraId="5DE52E70" w14:textId="77777777" w:rsidR="00472B76" w:rsidRPr="003F1B60" w:rsidRDefault="00472B76" w:rsidP="00310376">
            <w:pPr>
              <w:jc w:val="center"/>
              <w:rPr>
                <w:rFonts w:cs="Arial"/>
                <w:sz w:val="17"/>
                <w:szCs w:val="17"/>
                <w:lang w:eastAsia="fr-FR"/>
              </w:rPr>
            </w:pPr>
            <w:r w:rsidRPr="003F1B60">
              <w:rPr>
                <w:rFonts w:cs="Arial"/>
                <w:sz w:val="17"/>
                <w:szCs w:val="17"/>
                <w:lang w:eastAsia="fr-FR"/>
              </w:rPr>
              <w:t>share best</w:t>
            </w:r>
          </w:p>
          <w:p w14:paraId="3C3371DA" w14:textId="77777777" w:rsidR="00472B76" w:rsidRPr="003F1B60" w:rsidRDefault="00472B76" w:rsidP="00310376">
            <w:pPr>
              <w:jc w:val="center"/>
              <w:rPr>
                <w:rFonts w:cs="Arial"/>
                <w:sz w:val="17"/>
                <w:szCs w:val="17"/>
                <w:lang w:eastAsia="fr-FR"/>
              </w:rPr>
            </w:pPr>
            <w:r w:rsidRPr="003F1B60">
              <w:rPr>
                <w:rFonts w:cs="Arial"/>
                <w:sz w:val="17"/>
                <w:szCs w:val="17"/>
                <w:lang w:eastAsia="fr-FR"/>
              </w:rPr>
              <w:t>practice to</w:t>
            </w:r>
          </w:p>
          <w:p w14:paraId="1CA39901" w14:textId="77777777" w:rsidR="00472B76" w:rsidRPr="003F1B60" w:rsidRDefault="00472B76" w:rsidP="00310376">
            <w:pPr>
              <w:jc w:val="center"/>
              <w:rPr>
                <w:rFonts w:cs="Arial"/>
                <w:sz w:val="17"/>
                <w:szCs w:val="17"/>
                <w:lang w:eastAsia="fr-FR"/>
              </w:rPr>
            </w:pPr>
            <w:r w:rsidRPr="003F1B60">
              <w:rPr>
                <w:rFonts w:cs="Arial"/>
                <w:sz w:val="17"/>
                <w:szCs w:val="17"/>
                <w:lang w:eastAsia="fr-FR"/>
              </w:rPr>
              <w:t>support development</w:t>
            </w:r>
          </w:p>
          <w:p w14:paraId="4B3188EA" w14:textId="77777777" w:rsidR="00472B76" w:rsidRPr="003F1B60" w:rsidRDefault="00472B76" w:rsidP="00310376">
            <w:pPr>
              <w:jc w:val="center"/>
              <w:rPr>
                <w:rFonts w:cs="Arial"/>
                <w:sz w:val="17"/>
                <w:szCs w:val="17"/>
                <w:lang w:eastAsia="fr-FR"/>
              </w:rPr>
            </w:pPr>
            <w:r w:rsidRPr="003F1B60">
              <w:rPr>
                <w:rFonts w:cs="Arial"/>
                <w:sz w:val="17"/>
                <w:szCs w:val="17"/>
                <w:lang w:eastAsia="fr-FR"/>
              </w:rPr>
              <w:t>in other</w:t>
            </w:r>
          </w:p>
          <w:p w14:paraId="465E52C6" w14:textId="77777777" w:rsidR="00472B76" w:rsidRPr="003F1B60" w:rsidRDefault="00472B76" w:rsidP="00310376">
            <w:pPr>
              <w:jc w:val="center"/>
              <w:rPr>
                <w:rFonts w:cs="Arial"/>
                <w:sz w:val="17"/>
                <w:szCs w:val="17"/>
                <w:lang w:eastAsia="fr-FR"/>
              </w:rPr>
            </w:pPr>
            <w:r w:rsidRPr="003F1B60">
              <w:rPr>
                <w:rFonts w:cs="Arial"/>
                <w:sz w:val="17"/>
                <w:szCs w:val="17"/>
                <w:lang w:eastAsia="fr-FR"/>
              </w:rPr>
              <w:t>areas of the</w:t>
            </w:r>
          </w:p>
          <w:p w14:paraId="2B9A40A3" w14:textId="77777777" w:rsidR="00472B76" w:rsidRPr="003F1B60" w:rsidRDefault="00472B76" w:rsidP="00310376">
            <w:pPr>
              <w:jc w:val="center"/>
              <w:rPr>
                <w:rFonts w:cs="Arial"/>
                <w:sz w:val="17"/>
                <w:szCs w:val="17"/>
                <w:lang w:eastAsia="fr-FR"/>
              </w:rPr>
            </w:pPr>
            <w:r w:rsidRPr="003F1B60">
              <w:rPr>
                <w:rFonts w:cs="Arial"/>
                <w:sz w:val="17"/>
                <w:szCs w:val="17"/>
                <w:lang w:eastAsia="fr-FR"/>
              </w:rPr>
              <w:t>organization</w:t>
            </w:r>
          </w:p>
          <w:p w14:paraId="57AE645C" w14:textId="77777777" w:rsidR="00472B76" w:rsidRPr="003F1B60" w:rsidRDefault="00472B76" w:rsidP="00310376">
            <w:pPr>
              <w:jc w:val="center"/>
              <w:rPr>
                <w:rFonts w:cs="Arial"/>
                <w:sz w:val="17"/>
                <w:szCs w:val="17"/>
                <w:lang w:eastAsia="fr-FR"/>
              </w:rPr>
            </w:pPr>
            <w:r w:rsidRPr="003F1B60">
              <w:rPr>
                <w:rFonts w:cs="Arial"/>
                <w:sz w:val="17"/>
                <w:szCs w:val="17"/>
                <w:lang w:eastAsia="fr-FR"/>
              </w:rPr>
              <w:t>based on their</w:t>
            </w:r>
          </w:p>
          <w:p w14:paraId="584D11A2" w14:textId="77777777" w:rsidR="00472B76" w:rsidRPr="003F1B60" w:rsidRDefault="00472B76" w:rsidP="00310376">
            <w:pPr>
              <w:jc w:val="center"/>
              <w:rPr>
                <w:rFonts w:cs="Arial"/>
                <w:sz w:val="17"/>
                <w:szCs w:val="17"/>
                <w:lang w:eastAsia="fr-FR"/>
              </w:rPr>
            </w:pPr>
            <w:r w:rsidRPr="003F1B60">
              <w:rPr>
                <w:rFonts w:cs="Arial"/>
                <w:sz w:val="17"/>
                <w:szCs w:val="17"/>
                <w:lang w:eastAsia="fr-FR"/>
              </w:rPr>
              <w:t>experience in this</w:t>
            </w:r>
          </w:p>
          <w:p w14:paraId="1FAA697E" w14:textId="77777777" w:rsidR="00472B76" w:rsidRDefault="00472B76" w:rsidP="00310376">
            <w:pPr>
              <w:jc w:val="center"/>
              <w:rPr>
                <w:rFonts w:cs="Arial"/>
                <w:sz w:val="17"/>
                <w:szCs w:val="17"/>
                <w:lang w:eastAsia="fr-FR"/>
              </w:rPr>
            </w:pPr>
            <w:r w:rsidRPr="003F1B60">
              <w:rPr>
                <w:rFonts w:cs="Arial"/>
                <w:sz w:val="17"/>
                <w:szCs w:val="17"/>
                <w:lang w:eastAsia="fr-FR"/>
              </w:rPr>
              <w:t>control area.</w:t>
            </w:r>
          </w:p>
        </w:tc>
      </w:tr>
      <w:tr w:rsidR="00472B76" w14:paraId="1E1B0A8D" w14:textId="77777777" w:rsidTr="00310376">
        <w:tc>
          <w:tcPr>
            <w:tcW w:w="1644" w:type="dxa"/>
            <w:vAlign w:val="center"/>
          </w:tcPr>
          <w:p w14:paraId="2A01AF49" w14:textId="77777777" w:rsidR="00472B76" w:rsidRPr="00782C9F" w:rsidRDefault="00472B76" w:rsidP="00310376">
            <w:pPr>
              <w:jc w:val="center"/>
              <w:rPr>
                <w:rFonts w:cs="Arial"/>
                <w:b/>
                <w:bCs/>
                <w:sz w:val="17"/>
                <w:szCs w:val="17"/>
                <w:lang w:eastAsia="fr-FR"/>
              </w:rPr>
            </w:pPr>
            <w:r w:rsidRPr="00782C9F">
              <w:rPr>
                <w:rFonts w:cs="Arial"/>
                <w:b/>
                <w:bCs/>
                <w:sz w:val="17"/>
                <w:szCs w:val="17"/>
                <w:lang w:eastAsia="fr-FR"/>
              </w:rPr>
              <w:t>Followed/effective</w:t>
            </w:r>
          </w:p>
        </w:tc>
        <w:tc>
          <w:tcPr>
            <w:tcW w:w="1517" w:type="dxa"/>
            <w:vAlign w:val="center"/>
          </w:tcPr>
          <w:p w14:paraId="1DAE4349" w14:textId="77777777" w:rsidR="00472B76" w:rsidRPr="00082974" w:rsidRDefault="00472B76" w:rsidP="00310376">
            <w:pPr>
              <w:jc w:val="center"/>
              <w:rPr>
                <w:rFonts w:cs="Arial"/>
                <w:sz w:val="17"/>
                <w:szCs w:val="17"/>
                <w:lang w:eastAsia="fr-FR"/>
              </w:rPr>
            </w:pPr>
            <w:r w:rsidRPr="00082974">
              <w:rPr>
                <w:rFonts w:cs="Arial"/>
                <w:sz w:val="17"/>
                <w:szCs w:val="17"/>
                <w:lang w:eastAsia="fr-FR"/>
              </w:rPr>
              <w:t>3. There is some</w:t>
            </w:r>
          </w:p>
          <w:p w14:paraId="41581119" w14:textId="77777777" w:rsidR="00472B76" w:rsidRPr="00082974" w:rsidRDefault="00472B76" w:rsidP="00310376">
            <w:pPr>
              <w:jc w:val="center"/>
              <w:rPr>
                <w:rFonts w:cs="Arial"/>
                <w:sz w:val="17"/>
                <w:szCs w:val="17"/>
                <w:lang w:eastAsia="fr-FR"/>
              </w:rPr>
            </w:pPr>
            <w:r w:rsidRPr="00082974">
              <w:rPr>
                <w:rFonts w:cs="Arial"/>
                <w:sz w:val="17"/>
                <w:szCs w:val="17"/>
                <w:lang w:eastAsia="fr-FR"/>
              </w:rPr>
              <w:t>evidence of an</w:t>
            </w:r>
          </w:p>
          <w:p w14:paraId="6A94D428" w14:textId="77777777" w:rsidR="00472B76" w:rsidRPr="00082974" w:rsidRDefault="00472B76" w:rsidP="00310376">
            <w:pPr>
              <w:jc w:val="center"/>
              <w:rPr>
                <w:rFonts w:cs="Arial"/>
                <w:sz w:val="17"/>
                <w:szCs w:val="17"/>
                <w:lang w:eastAsia="fr-FR"/>
              </w:rPr>
            </w:pPr>
            <w:r w:rsidRPr="00082974">
              <w:rPr>
                <w:rFonts w:cs="Arial"/>
                <w:sz w:val="17"/>
                <w:szCs w:val="17"/>
                <w:lang w:eastAsia="fr-FR"/>
              </w:rPr>
              <w:t>accepted way of</w:t>
            </w:r>
          </w:p>
          <w:p w14:paraId="6A9BE7D5" w14:textId="77777777" w:rsidR="00472B76" w:rsidRPr="00082974" w:rsidRDefault="00472B76" w:rsidP="00310376">
            <w:pPr>
              <w:jc w:val="center"/>
              <w:rPr>
                <w:rFonts w:cs="Arial"/>
                <w:sz w:val="17"/>
                <w:szCs w:val="17"/>
                <w:lang w:eastAsia="fr-FR"/>
              </w:rPr>
            </w:pPr>
            <w:r w:rsidRPr="00082974">
              <w:rPr>
                <w:rFonts w:cs="Arial"/>
                <w:sz w:val="17"/>
                <w:szCs w:val="17"/>
                <w:lang w:eastAsia="fr-FR"/>
              </w:rPr>
              <w:t>working that is</w:t>
            </w:r>
          </w:p>
          <w:p w14:paraId="7A19C665" w14:textId="77777777" w:rsidR="00472B76" w:rsidRPr="00082974" w:rsidRDefault="00472B76" w:rsidP="00310376">
            <w:pPr>
              <w:jc w:val="center"/>
              <w:rPr>
                <w:rFonts w:cs="Arial"/>
                <w:sz w:val="17"/>
                <w:szCs w:val="17"/>
                <w:lang w:eastAsia="fr-FR"/>
              </w:rPr>
            </w:pPr>
            <w:r w:rsidRPr="00082974">
              <w:rPr>
                <w:rFonts w:cs="Arial"/>
                <w:sz w:val="17"/>
                <w:szCs w:val="17"/>
                <w:lang w:eastAsia="fr-FR"/>
              </w:rPr>
              <w:t>broadly understood</w:t>
            </w:r>
          </w:p>
          <w:p w14:paraId="49DCFFBC" w14:textId="77777777" w:rsidR="00472B76" w:rsidRPr="00082974" w:rsidRDefault="00472B76" w:rsidP="00310376">
            <w:pPr>
              <w:jc w:val="center"/>
              <w:rPr>
                <w:rFonts w:cs="Arial"/>
                <w:sz w:val="17"/>
                <w:szCs w:val="17"/>
                <w:lang w:eastAsia="fr-FR"/>
              </w:rPr>
            </w:pPr>
            <w:r w:rsidRPr="00082974">
              <w:rPr>
                <w:rFonts w:cs="Arial"/>
                <w:sz w:val="17"/>
                <w:szCs w:val="17"/>
                <w:lang w:eastAsia="fr-FR"/>
              </w:rPr>
              <w:lastRenderedPageBreak/>
              <w:t>and</w:t>
            </w:r>
          </w:p>
          <w:p w14:paraId="3E4BB0A1" w14:textId="77777777" w:rsidR="00472B76" w:rsidRDefault="00472B76" w:rsidP="00310376">
            <w:pPr>
              <w:jc w:val="center"/>
              <w:rPr>
                <w:rFonts w:cs="Arial"/>
                <w:sz w:val="17"/>
                <w:szCs w:val="17"/>
                <w:lang w:eastAsia="fr-FR"/>
              </w:rPr>
            </w:pPr>
            <w:r w:rsidRPr="00082974">
              <w:rPr>
                <w:rFonts w:cs="Arial"/>
                <w:sz w:val="17"/>
                <w:szCs w:val="17"/>
                <w:lang w:eastAsia="fr-FR"/>
              </w:rPr>
              <w:t>followed.</w:t>
            </w:r>
          </w:p>
        </w:tc>
        <w:tc>
          <w:tcPr>
            <w:tcW w:w="1516" w:type="dxa"/>
            <w:vAlign w:val="center"/>
          </w:tcPr>
          <w:p w14:paraId="78C3E873" w14:textId="77777777" w:rsidR="00472B76" w:rsidRPr="00082974" w:rsidRDefault="00472B76" w:rsidP="00310376">
            <w:pPr>
              <w:jc w:val="center"/>
              <w:rPr>
                <w:rFonts w:cs="Arial"/>
                <w:sz w:val="17"/>
                <w:szCs w:val="17"/>
                <w:lang w:eastAsia="fr-FR"/>
              </w:rPr>
            </w:pPr>
            <w:r w:rsidRPr="00082974">
              <w:rPr>
                <w:rFonts w:cs="Arial"/>
                <w:sz w:val="17"/>
                <w:szCs w:val="17"/>
                <w:lang w:eastAsia="fr-FR"/>
              </w:rPr>
              <w:lastRenderedPageBreak/>
              <w:t>6. There is</w:t>
            </w:r>
          </w:p>
          <w:p w14:paraId="0EB98D6D" w14:textId="77777777" w:rsidR="00472B76" w:rsidRPr="00082974" w:rsidRDefault="00472B76" w:rsidP="00310376">
            <w:pPr>
              <w:jc w:val="center"/>
              <w:rPr>
                <w:rFonts w:cs="Arial"/>
                <w:sz w:val="17"/>
                <w:szCs w:val="17"/>
                <w:lang w:eastAsia="fr-FR"/>
              </w:rPr>
            </w:pPr>
            <w:r w:rsidRPr="00082974">
              <w:rPr>
                <w:rFonts w:cs="Arial"/>
                <w:sz w:val="17"/>
                <w:szCs w:val="17"/>
                <w:lang w:eastAsia="fr-FR"/>
              </w:rPr>
              <w:t>evidence the</w:t>
            </w:r>
          </w:p>
          <w:p w14:paraId="7F7335A2" w14:textId="77777777" w:rsidR="00472B76" w:rsidRPr="00082974" w:rsidRDefault="00472B76" w:rsidP="00310376">
            <w:pPr>
              <w:jc w:val="center"/>
              <w:rPr>
                <w:rFonts w:cs="Arial"/>
                <w:sz w:val="17"/>
                <w:szCs w:val="17"/>
                <w:lang w:eastAsia="fr-FR"/>
              </w:rPr>
            </w:pPr>
            <w:r w:rsidRPr="00082974">
              <w:rPr>
                <w:rFonts w:cs="Arial"/>
                <w:sz w:val="17"/>
                <w:szCs w:val="17"/>
                <w:lang w:eastAsia="fr-FR"/>
              </w:rPr>
              <w:t>system is</w:t>
            </w:r>
          </w:p>
          <w:p w14:paraId="01DD7A0C" w14:textId="77777777" w:rsidR="00472B76" w:rsidRPr="00082974" w:rsidRDefault="00472B76" w:rsidP="00310376">
            <w:pPr>
              <w:jc w:val="center"/>
              <w:rPr>
                <w:rFonts w:cs="Arial"/>
                <w:sz w:val="17"/>
                <w:szCs w:val="17"/>
                <w:lang w:eastAsia="fr-FR"/>
              </w:rPr>
            </w:pPr>
            <w:r w:rsidRPr="00082974">
              <w:rPr>
                <w:rFonts w:cs="Arial"/>
                <w:sz w:val="17"/>
                <w:szCs w:val="17"/>
                <w:lang w:eastAsia="fr-FR"/>
              </w:rPr>
              <w:t>understood and</w:t>
            </w:r>
          </w:p>
          <w:p w14:paraId="289FCAF2" w14:textId="77777777" w:rsidR="00472B76" w:rsidRPr="00082974" w:rsidRDefault="00472B76" w:rsidP="00310376">
            <w:pPr>
              <w:jc w:val="center"/>
              <w:rPr>
                <w:rFonts w:cs="Arial"/>
                <w:sz w:val="17"/>
                <w:szCs w:val="17"/>
                <w:lang w:eastAsia="fr-FR"/>
              </w:rPr>
            </w:pPr>
            <w:r w:rsidRPr="00082974">
              <w:rPr>
                <w:rFonts w:cs="Arial"/>
                <w:sz w:val="17"/>
                <w:szCs w:val="17"/>
                <w:lang w:eastAsia="fr-FR"/>
              </w:rPr>
              <w:t>routinely</w:t>
            </w:r>
          </w:p>
          <w:p w14:paraId="15395C51" w14:textId="77777777" w:rsidR="00472B76" w:rsidRDefault="00472B76" w:rsidP="00310376">
            <w:pPr>
              <w:jc w:val="center"/>
              <w:rPr>
                <w:rFonts w:cs="Arial"/>
                <w:sz w:val="17"/>
                <w:szCs w:val="17"/>
                <w:lang w:eastAsia="fr-FR"/>
              </w:rPr>
            </w:pPr>
            <w:r w:rsidRPr="00082974">
              <w:rPr>
                <w:rFonts w:cs="Arial"/>
                <w:sz w:val="17"/>
                <w:szCs w:val="17"/>
                <w:lang w:eastAsia="fr-FR"/>
              </w:rPr>
              <w:t>followed.</w:t>
            </w:r>
          </w:p>
        </w:tc>
        <w:tc>
          <w:tcPr>
            <w:tcW w:w="1517" w:type="dxa"/>
            <w:vAlign w:val="center"/>
          </w:tcPr>
          <w:p w14:paraId="549754F5" w14:textId="77777777" w:rsidR="00472B76" w:rsidRPr="00082974" w:rsidRDefault="00472B76" w:rsidP="00310376">
            <w:pPr>
              <w:jc w:val="center"/>
              <w:rPr>
                <w:rFonts w:cs="Arial"/>
                <w:sz w:val="17"/>
                <w:szCs w:val="17"/>
                <w:lang w:eastAsia="fr-FR"/>
              </w:rPr>
            </w:pPr>
            <w:r w:rsidRPr="00082974">
              <w:rPr>
                <w:rFonts w:cs="Arial"/>
                <w:sz w:val="17"/>
                <w:szCs w:val="17"/>
                <w:lang w:eastAsia="fr-FR"/>
              </w:rPr>
              <w:t>9. There is</w:t>
            </w:r>
          </w:p>
          <w:p w14:paraId="4CA32A6C" w14:textId="77777777" w:rsidR="00472B76" w:rsidRPr="00082974" w:rsidRDefault="00472B76" w:rsidP="00310376">
            <w:pPr>
              <w:jc w:val="center"/>
              <w:rPr>
                <w:rFonts w:cs="Arial"/>
                <w:sz w:val="17"/>
                <w:szCs w:val="17"/>
                <w:lang w:eastAsia="fr-FR"/>
              </w:rPr>
            </w:pPr>
            <w:r w:rsidRPr="00082974">
              <w:rPr>
                <w:rFonts w:cs="Arial"/>
                <w:sz w:val="17"/>
                <w:szCs w:val="17"/>
                <w:lang w:eastAsia="fr-FR"/>
              </w:rPr>
              <w:t>evidence that</w:t>
            </w:r>
          </w:p>
          <w:p w14:paraId="2A9F4EE5" w14:textId="77777777" w:rsidR="00472B76" w:rsidRPr="00082974" w:rsidRDefault="00472B76" w:rsidP="00310376">
            <w:pPr>
              <w:jc w:val="center"/>
              <w:rPr>
                <w:rFonts w:cs="Arial"/>
                <w:sz w:val="17"/>
                <w:szCs w:val="17"/>
                <w:lang w:eastAsia="fr-FR"/>
              </w:rPr>
            </w:pPr>
            <w:r w:rsidRPr="00082974">
              <w:rPr>
                <w:rFonts w:cs="Arial"/>
                <w:sz w:val="17"/>
                <w:szCs w:val="17"/>
                <w:lang w:eastAsia="fr-FR"/>
              </w:rPr>
              <w:t>critical people</w:t>
            </w:r>
          </w:p>
          <w:p w14:paraId="3CA282FB" w14:textId="77777777" w:rsidR="00472B76" w:rsidRPr="00082974" w:rsidRDefault="00472B76" w:rsidP="00310376">
            <w:pPr>
              <w:jc w:val="center"/>
              <w:rPr>
                <w:rFonts w:cs="Arial"/>
                <w:sz w:val="17"/>
                <w:szCs w:val="17"/>
                <w:lang w:eastAsia="fr-FR"/>
              </w:rPr>
            </w:pPr>
            <w:r w:rsidRPr="00082974">
              <w:rPr>
                <w:rFonts w:cs="Arial"/>
                <w:sz w:val="17"/>
                <w:szCs w:val="17"/>
                <w:lang w:eastAsia="fr-FR"/>
              </w:rPr>
              <w:t>operating in the</w:t>
            </w:r>
          </w:p>
          <w:p w14:paraId="41879E37" w14:textId="77777777" w:rsidR="00472B76" w:rsidRPr="00082974" w:rsidRDefault="00472B76" w:rsidP="00310376">
            <w:pPr>
              <w:jc w:val="center"/>
              <w:rPr>
                <w:rFonts w:cs="Arial"/>
                <w:sz w:val="17"/>
                <w:szCs w:val="17"/>
                <w:lang w:eastAsia="fr-FR"/>
              </w:rPr>
            </w:pPr>
            <w:r w:rsidRPr="00082974">
              <w:rPr>
                <w:rFonts w:cs="Arial"/>
                <w:sz w:val="17"/>
                <w:szCs w:val="17"/>
                <w:lang w:eastAsia="fr-FR"/>
              </w:rPr>
              <w:t>control area are</w:t>
            </w:r>
          </w:p>
          <w:p w14:paraId="0ACD8551" w14:textId="77777777" w:rsidR="00472B76" w:rsidRPr="00082974" w:rsidRDefault="00472B76" w:rsidP="00310376">
            <w:pPr>
              <w:jc w:val="center"/>
              <w:rPr>
                <w:rFonts w:cs="Arial"/>
                <w:sz w:val="17"/>
                <w:szCs w:val="17"/>
                <w:lang w:eastAsia="fr-FR"/>
              </w:rPr>
            </w:pPr>
            <w:r w:rsidRPr="00082974">
              <w:rPr>
                <w:rFonts w:cs="Arial"/>
                <w:sz w:val="17"/>
                <w:szCs w:val="17"/>
                <w:lang w:eastAsia="fr-FR"/>
              </w:rPr>
              <w:t>appropriately</w:t>
            </w:r>
          </w:p>
          <w:p w14:paraId="09802608" w14:textId="77777777" w:rsidR="00472B76" w:rsidRPr="00082974" w:rsidRDefault="00472B76" w:rsidP="00310376">
            <w:pPr>
              <w:jc w:val="center"/>
              <w:rPr>
                <w:rFonts w:cs="Arial"/>
                <w:sz w:val="17"/>
                <w:szCs w:val="17"/>
                <w:lang w:eastAsia="fr-FR"/>
              </w:rPr>
            </w:pPr>
            <w:r w:rsidRPr="00082974">
              <w:rPr>
                <w:rFonts w:cs="Arial"/>
                <w:sz w:val="17"/>
                <w:szCs w:val="17"/>
                <w:lang w:eastAsia="fr-FR"/>
              </w:rPr>
              <w:lastRenderedPageBreak/>
              <w:t>trained/skilled to</w:t>
            </w:r>
          </w:p>
          <w:p w14:paraId="143FBDD3" w14:textId="77777777" w:rsidR="00472B76" w:rsidRPr="00082974" w:rsidRDefault="00472B76" w:rsidP="00310376">
            <w:pPr>
              <w:jc w:val="center"/>
              <w:rPr>
                <w:rFonts w:cs="Arial"/>
                <w:sz w:val="17"/>
                <w:szCs w:val="17"/>
                <w:lang w:eastAsia="fr-FR"/>
              </w:rPr>
            </w:pPr>
            <w:r w:rsidRPr="00082974">
              <w:rPr>
                <w:rFonts w:cs="Arial"/>
                <w:sz w:val="17"/>
                <w:szCs w:val="17"/>
                <w:lang w:eastAsia="fr-FR"/>
              </w:rPr>
              <w:t>manage routine</w:t>
            </w:r>
          </w:p>
          <w:p w14:paraId="6C6214FA" w14:textId="77777777" w:rsidR="00472B76" w:rsidRPr="00082974" w:rsidRDefault="00472B76" w:rsidP="00310376">
            <w:pPr>
              <w:jc w:val="center"/>
              <w:rPr>
                <w:rFonts w:cs="Arial"/>
                <w:sz w:val="17"/>
                <w:szCs w:val="17"/>
                <w:lang w:eastAsia="fr-FR"/>
              </w:rPr>
            </w:pPr>
            <w:r w:rsidRPr="00082974">
              <w:rPr>
                <w:rFonts w:cs="Arial"/>
                <w:sz w:val="17"/>
                <w:szCs w:val="17"/>
                <w:lang w:eastAsia="fr-FR"/>
              </w:rPr>
              <w:t>operations in the</w:t>
            </w:r>
          </w:p>
          <w:p w14:paraId="09CBA60C" w14:textId="77777777" w:rsidR="00472B76" w:rsidRDefault="00472B76" w:rsidP="00310376">
            <w:pPr>
              <w:jc w:val="center"/>
              <w:rPr>
                <w:rFonts w:cs="Arial"/>
                <w:sz w:val="17"/>
                <w:szCs w:val="17"/>
                <w:lang w:eastAsia="fr-FR"/>
              </w:rPr>
            </w:pPr>
            <w:r w:rsidRPr="00082974">
              <w:rPr>
                <w:rFonts w:cs="Arial"/>
                <w:sz w:val="17"/>
                <w:szCs w:val="17"/>
                <w:lang w:eastAsia="fr-FR"/>
              </w:rPr>
              <w:t>control area.</w:t>
            </w:r>
          </w:p>
        </w:tc>
        <w:tc>
          <w:tcPr>
            <w:tcW w:w="1520" w:type="dxa"/>
            <w:vAlign w:val="center"/>
          </w:tcPr>
          <w:p w14:paraId="64ADCB23" w14:textId="77777777" w:rsidR="00472B76" w:rsidRPr="00082974" w:rsidRDefault="00472B76" w:rsidP="00310376">
            <w:pPr>
              <w:jc w:val="center"/>
              <w:rPr>
                <w:rFonts w:cs="Arial"/>
                <w:sz w:val="17"/>
                <w:szCs w:val="17"/>
                <w:lang w:eastAsia="fr-FR"/>
              </w:rPr>
            </w:pPr>
            <w:r w:rsidRPr="00082974">
              <w:rPr>
                <w:rFonts w:cs="Arial"/>
                <w:sz w:val="17"/>
                <w:szCs w:val="17"/>
                <w:lang w:eastAsia="fr-FR"/>
              </w:rPr>
              <w:lastRenderedPageBreak/>
              <w:t>12. There is</w:t>
            </w:r>
          </w:p>
          <w:p w14:paraId="7A56E111" w14:textId="77777777" w:rsidR="00472B76" w:rsidRPr="00082974" w:rsidRDefault="00472B76" w:rsidP="00310376">
            <w:pPr>
              <w:jc w:val="center"/>
              <w:rPr>
                <w:rFonts w:cs="Arial"/>
                <w:sz w:val="17"/>
                <w:szCs w:val="17"/>
                <w:lang w:eastAsia="fr-FR"/>
              </w:rPr>
            </w:pPr>
            <w:r w:rsidRPr="00082974">
              <w:rPr>
                <w:rFonts w:cs="Arial"/>
                <w:sz w:val="17"/>
                <w:szCs w:val="17"/>
                <w:lang w:eastAsia="fr-FR"/>
              </w:rPr>
              <w:t>evidence that</w:t>
            </w:r>
          </w:p>
          <w:p w14:paraId="720543D5" w14:textId="77777777" w:rsidR="00472B76" w:rsidRPr="00082974" w:rsidRDefault="00472B76" w:rsidP="00310376">
            <w:pPr>
              <w:jc w:val="center"/>
              <w:rPr>
                <w:rFonts w:cs="Arial"/>
                <w:sz w:val="17"/>
                <w:szCs w:val="17"/>
                <w:lang w:eastAsia="fr-FR"/>
              </w:rPr>
            </w:pPr>
            <w:r w:rsidRPr="00082974">
              <w:rPr>
                <w:rFonts w:cs="Arial"/>
                <w:sz w:val="17"/>
                <w:szCs w:val="17"/>
                <w:lang w:eastAsia="fr-FR"/>
              </w:rPr>
              <w:t>inputs from a</w:t>
            </w:r>
          </w:p>
          <w:p w14:paraId="4F08298E" w14:textId="77777777" w:rsidR="00472B76" w:rsidRPr="00082974" w:rsidRDefault="00472B76" w:rsidP="00310376">
            <w:pPr>
              <w:jc w:val="center"/>
              <w:rPr>
                <w:rFonts w:cs="Arial"/>
                <w:sz w:val="17"/>
                <w:szCs w:val="17"/>
                <w:lang w:eastAsia="fr-FR"/>
              </w:rPr>
            </w:pPr>
            <w:r w:rsidRPr="00082974">
              <w:rPr>
                <w:rFonts w:cs="Arial"/>
                <w:sz w:val="17"/>
                <w:szCs w:val="17"/>
                <w:lang w:eastAsia="fr-FR"/>
              </w:rPr>
              <w:t>range of</w:t>
            </w:r>
          </w:p>
          <w:p w14:paraId="072F0B13" w14:textId="77777777" w:rsidR="00472B76" w:rsidRPr="00082974" w:rsidRDefault="00472B76" w:rsidP="00310376">
            <w:pPr>
              <w:jc w:val="center"/>
              <w:rPr>
                <w:rFonts w:cs="Arial"/>
                <w:sz w:val="17"/>
                <w:szCs w:val="17"/>
                <w:lang w:eastAsia="fr-FR"/>
              </w:rPr>
            </w:pPr>
            <w:r w:rsidRPr="00082974">
              <w:rPr>
                <w:rFonts w:cs="Arial"/>
                <w:sz w:val="17"/>
                <w:szCs w:val="17"/>
                <w:lang w:eastAsia="fr-FR"/>
              </w:rPr>
              <w:t>stakeholders and</w:t>
            </w:r>
          </w:p>
          <w:p w14:paraId="32C88D41" w14:textId="77777777" w:rsidR="00472B76" w:rsidRPr="00082974" w:rsidRDefault="00472B76" w:rsidP="00310376">
            <w:pPr>
              <w:jc w:val="center"/>
              <w:rPr>
                <w:rFonts w:cs="Arial"/>
                <w:sz w:val="17"/>
                <w:szCs w:val="17"/>
                <w:lang w:eastAsia="fr-FR"/>
              </w:rPr>
            </w:pPr>
            <w:r w:rsidRPr="00082974">
              <w:rPr>
                <w:rFonts w:cs="Arial"/>
                <w:sz w:val="17"/>
                <w:szCs w:val="17"/>
                <w:lang w:eastAsia="fr-FR"/>
              </w:rPr>
              <w:lastRenderedPageBreak/>
              <w:t>monitoring and</w:t>
            </w:r>
          </w:p>
          <w:p w14:paraId="52DFB6AD" w14:textId="77777777" w:rsidR="00472B76" w:rsidRPr="00082974" w:rsidRDefault="00472B76" w:rsidP="00310376">
            <w:pPr>
              <w:jc w:val="center"/>
              <w:rPr>
                <w:rFonts w:cs="Arial"/>
                <w:sz w:val="17"/>
                <w:szCs w:val="17"/>
                <w:lang w:eastAsia="fr-FR"/>
              </w:rPr>
            </w:pPr>
            <w:r w:rsidRPr="00082974">
              <w:rPr>
                <w:rFonts w:cs="Arial"/>
                <w:sz w:val="17"/>
                <w:szCs w:val="17"/>
                <w:lang w:eastAsia="fr-FR"/>
              </w:rPr>
              <w:t>measuring</w:t>
            </w:r>
          </w:p>
          <w:p w14:paraId="6B6FF04C" w14:textId="77777777" w:rsidR="00472B76" w:rsidRPr="00082974" w:rsidRDefault="00472B76" w:rsidP="00310376">
            <w:pPr>
              <w:jc w:val="center"/>
              <w:rPr>
                <w:rFonts w:cs="Arial"/>
                <w:sz w:val="17"/>
                <w:szCs w:val="17"/>
                <w:lang w:eastAsia="fr-FR"/>
              </w:rPr>
            </w:pPr>
            <w:r w:rsidRPr="00082974">
              <w:rPr>
                <w:rFonts w:cs="Arial"/>
                <w:sz w:val="17"/>
                <w:szCs w:val="17"/>
                <w:lang w:eastAsia="fr-FR"/>
              </w:rPr>
              <w:t>systems have</w:t>
            </w:r>
          </w:p>
          <w:p w14:paraId="40629190" w14:textId="77777777" w:rsidR="00472B76" w:rsidRPr="00082974" w:rsidRDefault="00472B76" w:rsidP="00310376">
            <w:pPr>
              <w:jc w:val="center"/>
              <w:rPr>
                <w:rFonts w:cs="Arial"/>
                <w:sz w:val="17"/>
                <w:szCs w:val="17"/>
                <w:lang w:eastAsia="fr-FR"/>
              </w:rPr>
            </w:pPr>
            <w:r w:rsidRPr="00082974">
              <w:rPr>
                <w:rFonts w:cs="Arial"/>
                <w:sz w:val="17"/>
                <w:szCs w:val="17"/>
                <w:lang w:eastAsia="fr-FR"/>
              </w:rPr>
              <w:t>been taken into</w:t>
            </w:r>
          </w:p>
          <w:p w14:paraId="20772831" w14:textId="77777777" w:rsidR="00472B76" w:rsidRPr="00082974" w:rsidRDefault="00472B76" w:rsidP="00310376">
            <w:pPr>
              <w:jc w:val="center"/>
              <w:rPr>
                <w:rFonts w:cs="Arial"/>
                <w:sz w:val="17"/>
                <w:szCs w:val="17"/>
                <w:lang w:eastAsia="fr-FR"/>
              </w:rPr>
            </w:pPr>
            <w:r w:rsidRPr="00082974">
              <w:rPr>
                <w:rFonts w:cs="Arial"/>
                <w:sz w:val="17"/>
                <w:szCs w:val="17"/>
                <w:lang w:eastAsia="fr-FR"/>
              </w:rPr>
              <w:t>account when</w:t>
            </w:r>
          </w:p>
          <w:p w14:paraId="164DA257" w14:textId="77777777" w:rsidR="00472B76" w:rsidRPr="00082974" w:rsidRDefault="00472B76" w:rsidP="00310376">
            <w:pPr>
              <w:jc w:val="center"/>
              <w:rPr>
                <w:rFonts w:cs="Arial"/>
                <w:sz w:val="17"/>
                <w:szCs w:val="17"/>
                <w:lang w:eastAsia="fr-FR"/>
              </w:rPr>
            </w:pPr>
            <w:r w:rsidRPr="00082974">
              <w:rPr>
                <w:rFonts w:cs="Arial"/>
                <w:sz w:val="17"/>
                <w:szCs w:val="17"/>
                <w:lang w:eastAsia="fr-FR"/>
              </w:rPr>
              <w:t>improving</w:t>
            </w:r>
          </w:p>
          <w:p w14:paraId="3B59A279" w14:textId="77777777" w:rsidR="00472B76" w:rsidRPr="00082974" w:rsidRDefault="00472B76" w:rsidP="00310376">
            <w:pPr>
              <w:jc w:val="center"/>
              <w:rPr>
                <w:rFonts w:cs="Arial"/>
                <w:sz w:val="17"/>
                <w:szCs w:val="17"/>
                <w:lang w:eastAsia="fr-FR"/>
              </w:rPr>
            </w:pPr>
            <w:r w:rsidRPr="00082974">
              <w:rPr>
                <w:rFonts w:cs="Arial"/>
                <w:sz w:val="17"/>
                <w:szCs w:val="17"/>
                <w:lang w:eastAsia="fr-FR"/>
              </w:rPr>
              <w:t>operations in the</w:t>
            </w:r>
          </w:p>
          <w:p w14:paraId="78BABEA4" w14:textId="77777777" w:rsidR="00472B76" w:rsidRDefault="00472B76" w:rsidP="00310376">
            <w:pPr>
              <w:jc w:val="center"/>
              <w:rPr>
                <w:rFonts w:cs="Arial"/>
                <w:sz w:val="17"/>
                <w:szCs w:val="17"/>
                <w:lang w:eastAsia="fr-FR"/>
              </w:rPr>
            </w:pPr>
            <w:r w:rsidRPr="00082974">
              <w:rPr>
                <w:rFonts w:cs="Arial"/>
                <w:sz w:val="17"/>
                <w:szCs w:val="17"/>
                <w:lang w:eastAsia="fr-FR"/>
              </w:rPr>
              <w:t>control area.</w:t>
            </w:r>
          </w:p>
        </w:tc>
        <w:tc>
          <w:tcPr>
            <w:tcW w:w="1522" w:type="dxa"/>
            <w:vAlign w:val="center"/>
          </w:tcPr>
          <w:p w14:paraId="2F308CBF" w14:textId="77777777" w:rsidR="00472B76" w:rsidRPr="00082974" w:rsidRDefault="00472B76" w:rsidP="00310376">
            <w:pPr>
              <w:jc w:val="center"/>
              <w:rPr>
                <w:rFonts w:cs="Arial"/>
                <w:sz w:val="17"/>
                <w:szCs w:val="17"/>
                <w:lang w:eastAsia="fr-FR"/>
              </w:rPr>
            </w:pPr>
            <w:r w:rsidRPr="00082974">
              <w:rPr>
                <w:rFonts w:cs="Arial"/>
                <w:sz w:val="17"/>
                <w:szCs w:val="17"/>
                <w:lang w:eastAsia="fr-FR"/>
              </w:rPr>
              <w:lastRenderedPageBreak/>
              <w:t>15. Changes in</w:t>
            </w:r>
          </w:p>
          <w:p w14:paraId="749435E7" w14:textId="77777777" w:rsidR="00472B76" w:rsidRPr="00082974" w:rsidRDefault="00472B76" w:rsidP="00310376">
            <w:pPr>
              <w:jc w:val="center"/>
              <w:rPr>
                <w:rFonts w:cs="Arial"/>
                <w:sz w:val="17"/>
                <w:szCs w:val="17"/>
                <w:lang w:eastAsia="fr-FR"/>
              </w:rPr>
            </w:pPr>
            <w:r w:rsidRPr="00082974">
              <w:rPr>
                <w:rFonts w:cs="Arial"/>
                <w:sz w:val="17"/>
                <w:szCs w:val="17"/>
                <w:lang w:eastAsia="fr-FR"/>
              </w:rPr>
              <w:t>the control area</w:t>
            </w:r>
          </w:p>
          <w:p w14:paraId="74E4D9CC" w14:textId="77777777" w:rsidR="00472B76" w:rsidRPr="00082974" w:rsidRDefault="00472B76" w:rsidP="00310376">
            <w:pPr>
              <w:jc w:val="center"/>
              <w:rPr>
                <w:rFonts w:cs="Arial"/>
                <w:sz w:val="17"/>
                <w:szCs w:val="17"/>
                <w:lang w:eastAsia="fr-FR"/>
              </w:rPr>
            </w:pPr>
            <w:r w:rsidRPr="00082974">
              <w:rPr>
                <w:rFonts w:cs="Arial"/>
                <w:sz w:val="17"/>
                <w:szCs w:val="17"/>
                <w:lang w:eastAsia="fr-FR"/>
              </w:rPr>
              <w:t>are evaluated</w:t>
            </w:r>
          </w:p>
          <w:p w14:paraId="0A84631F" w14:textId="77777777" w:rsidR="00472B76" w:rsidRPr="00082974" w:rsidRDefault="00472B76" w:rsidP="00310376">
            <w:pPr>
              <w:jc w:val="center"/>
              <w:rPr>
                <w:rFonts w:cs="Arial"/>
                <w:sz w:val="17"/>
                <w:szCs w:val="17"/>
                <w:lang w:eastAsia="fr-FR"/>
              </w:rPr>
            </w:pPr>
            <w:r w:rsidRPr="00082974">
              <w:rPr>
                <w:rFonts w:cs="Arial"/>
                <w:sz w:val="17"/>
                <w:szCs w:val="17"/>
                <w:lang w:eastAsia="fr-FR"/>
              </w:rPr>
              <w:t>against the</w:t>
            </w:r>
          </w:p>
          <w:p w14:paraId="13DB410E" w14:textId="77777777" w:rsidR="00472B76" w:rsidRPr="00082974" w:rsidRDefault="00472B76" w:rsidP="00310376">
            <w:pPr>
              <w:jc w:val="center"/>
              <w:rPr>
                <w:rFonts w:cs="Arial"/>
                <w:sz w:val="17"/>
                <w:szCs w:val="17"/>
                <w:lang w:eastAsia="fr-FR"/>
              </w:rPr>
            </w:pPr>
            <w:r w:rsidRPr="00082974">
              <w:rPr>
                <w:rFonts w:cs="Arial"/>
                <w:sz w:val="17"/>
                <w:szCs w:val="17"/>
                <w:lang w:eastAsia="fr-FR"/>
              </w:rPr>
              <w:t>strategic</w:t>
            </w:r>
          </w:p>
          <w:p w14:paraId="5D5B70AE" w14:textId="77777777" w:rsidR="00472B76" w:rsidRPr="00082974" w:rsidRDefault="00472B76" w:rsidP="00310376">
            <w:pPr>
              <w:jc w:val="center"/>
              <w:rPr>
                <w:rFonts w:cs="Arial"/>
                <w:sz w:val="17"/>
                <w:szCs w:val="17"/>
                <w:lang w:eastAsia="fr-FR"/>
              </w:rPr>
            </w:pPr>
            <w:r w:rsidRPr="00082974">
              <w:rPr>
                <w:rFonts w:cs="Arial"/>
                <w:sz w:val="17"/>
                <w:szCs w:val="17"/>
                <w:lang w:eastAsia="fr-FR"/>
              </w:rPr>
              <w:t>objective of the</w:t>
            </w:r>
          </w:p>
          <w:p w14:paraId="17FE9EB3" w14:textId="77777777" w:rsidR="00472B76" w:rsidRDefault="00472B76" w:rsidP="00310376">
            <w:pPr>
              <w:jc w:val="center"/>
              <w:rPr>
                <w:rFonts w:cs="Arial"/>
                <w:sz w:val="17"/>
                <w:szCs w:val="17"/>
                <w:lang w:eastAsia="fr-FR"/>
              </w:rPr>
            </w:pPr>
            <w:r w:rsidRPr="00082974">
              <w:rPr>
                <w:rFonts w:cs="Arial"/>
                <w:sz w:val="17"/>
                <w:szCs w:val="17"/>
                <w:lang w:eastAsia="fr-FR"/>
              </w:rPr>
              <w:lastRenderedPageBreak/>
              <w:t>organization.</w:t>
            </w:r>
          </w:p>
        </w:tc>
      </w:tr>
    </w:tbl>
    <w:p w14:paraId="0E708EAE" w14:textId="77777777" w:rsidR="00472B76" w:rsidRDefault="00472B76" w:rsidP="00472B76">
      <w:pPr>
        <w:rPr>
          <w:rFonts w:cs="Arial"/>
          <w:sz w:val="17"/>
          <w:szCs w:val="17"/>
          <w:lang w:eastAsia="fr-FR"/>
        </w:rPr>
      </w:pPr>
    </w:p>
    <w:p w14:paraId="0F1E5951" w14:textId="77777777" w:rsidR="00472B76" w:rsidRPr="00D16008" w:rsidRDefault="00472B76" w:rsidP="00472B76">
      <w:pPr>
        <w:rPr>
          <w:rFonts w:cs="Arial"/>
          <w:lang w:eastAsia="fr-FR"/>
        </w:rPr>
      </w:pPr>
      <w:r w:rsidRPr="00D16008">
        <w:rPr>
          <w:rFonts w:cs="Arial"/>
          <w:lang w:eastAsia="fr-FR"/>
        </w:rPr>
        <w:t>Depending on the capability level the client achieves their audit report will categories there performance</w:t>
      </w:r>
      <w:r>
        <w:rPr>
          <w:rFonts w:cs="Arial"/>
          <w:lang w:eastAsia="fr-FR"/>
        </w:rPr>
        <w:t xml:space="preserve"> </w:t>
      </w:r>
      <w:r w:rsidRPr="00D16008">
        <w:rPr>
          <w:rFonts w:cs="Arial"/>
          <w:lang w:eastAsia="fr-FR"/>
        </w:rPr>
        <w:t>against the maturity model as either:</w:t>
      </w:r>
    </w:p>
    <w:p w14:paraId="1A55436E" w14:textId="77777777" w:rsidR="00472B76" w:rsidRDefault="00472B76" w:rsidP="00472B76">
      <w:pPr>
        <w:rPr>
          <w:rFonts w:cs="Arial"/>
          <w:sz w:val="17"/>
          <w:szCs w:val="17"/>
          <w:lang w:eastAsia="fr-FR"/>
        </w:rPr>
      </w:pPr>
    </w:p>
    <w:tbl>
      <w:tblPr>
        <w:tblStyle w:val="TableGrid"/>
        <w:tblW w:w="0" w:type="auto"/>
        <w:tblLook w:val="04A0" w:firstRow="1" w:lastRow="0" w:firstColumn="1" w:lastColumn="0" w:noHBand="0" w:noVBand="1"/>
      </w:tblPr>
      <w:tblGrid>
        <w:gridCol w:w="4506"/>
        <w:gridCol w:w="4504"/>
      </w:tblGrid>
      <w:tr w:rsidR="00472B76" w14:paraId="7322EEC7" w14:textId="77777777" w:rsidTr="00310376">
        <w:tc>
          <w:tcPr>
            <w:tcW w:w="4618" w:type="dxa"/>
            <w:shd w:val="clear" w:color="auto" w:fill="801619"/>
            <w:vAlign w:val="center"/>
          </w:tcPr>
          <w:p w14:paraId="5408A5FB" w14:textId="77777777" w:rsidR="00472B76" w:rsidRPr="00D16008" w:rsidRDefault="00472B76" w:rsidP="00310376">
            <w:pPr>
              <w:jc w:val="center"/>
              <w:rPr>
                <w:rFonts w:cs="Arial"/>
                <w:b/>
                <w:bCs/>
                <w:sz w:val="17"/>
                <w:szCs w:val="17"/>
                <w:lang w:eastAsia="fr-FR"/>
              </w:rPr>
            </w:pPr>
            <w:r w:rsidRPr="00D16008">
              <w:rPr>
                <w:rFonts w:cs="Arial"/>
                <w:b/>
                <w:bCs/>
                <w:sz w:val="17"/>
                <w:szCs w:val="17"/>
                <w:lang w:eastAsia="fr-FR"/>
              </w:rPr>
              <w:t>Overall Score</w:t>
            </w:r>
          </w:p>
        </w:tc>
        <w:tc>
          <w:tcPr>
            <w:tcW w:w="4618" w:type="dxa"/>
            <w:shd w:val="clear" w:color="auto" w:fill="801619"/>
            <w:vAlign w:val="center"/>
          </w:tcPr>
          <w:p w14:paraId="6AD471E9" w14:textId="77777777" w:rsidR="00472B76" w:rsidRPr="00D16008" w:rsidRDefault="00472B76" w:rsidP="00310376">
            <w:pPr>
              <w:jc w:val="center"/>
              <w:rPr>
                <w:rFonts w:cs="Arial"/>
                <w:b/>
                <w:bCs/>
                <w:sz w:val="17"/>
                <w:szCs w:val="17"/>
                <w:lang w:eastAsia="fr-FR"/>
              </w:rPr>
            </w:pPr>
            <w:r w:rsidRPr="00D16008">
              <w:rPr>
                <w:rFonts w:cs="Arial"/>
                <w:b/>
                <w:bCs/>
                <w:sz w:val="17"/>
                <w:szCs w:val="17"/>
                <w:lang w:eastAsia="fr-FR"/>
              </w:rPr>
              <w:t>Award</w:t>
            </w:r>
          </w:p>
        </w:tc>
      </w:tr>
      <w:tr w:rsidR="00472B76" w14:paraId="28D665F5" w14:textId="77777777" w:rsidTr="00310376">
        <w:tc>
          <w:tcPr>
            <w:tcW w:w="4618" w:type="dxa"/>
            <w:vAlign w:val="center"/>
          </w:tcPr>
          <w:p w14:paraId="1E2F414E" w14:textId="77777777" w:rsidR="00472B76" w:rsidRDefault="00472B76" w:rsidP="00310376">
            <w:pPr>
              <w:jc w:val="center"/>
              <w:rPr>
                <w:rFonts w:cs="Arial"/>
                <w:sz w:val="17"/>
                <w:szCs w:val="17"/>
                <w:lang w:eastAsia="fr-FR"/>
              </w:rPr>
            </w:pPr>
            <w:r>
              <w:rPr>
                <w:rFonts w:cs="Arial"/>
                <w:sz w:val="17"/>
                <w:szCs w:val="17"/>
                <w:lang w:eastAsia="fr-FR"/>
              </w:rPr>
              <w:t>Less than 3</w:t>
            </w:r>
          </w:p>
        </w:tc>
        <w:tc>
          <w:tcPr>
            <w:tcW w:w="4618" w:type="dxa"/>
            <w:vAlign w:val="center"/>
          </w:tcPr>
          <w:p w14:paraId="15E90E4D" w14:textId="77777777" w:rsidR="00472B76" w:rsidRDefault="00472B76" w:rsidP="00310376">
            <w:pPr>
              <w:jc w:val="center"/>
              <w:rPr>
                <w:rFonts w:cs="Arial"/>
                <w:sz w:val="17"/>
                <w:szCs w:val="17"/>
                <w:lang w:eastAsia="fr-FR"/>
              </w:rPr>
            </w:pPr>
            <w:r>
              <w:rPr>
                <w:rFonts w:cs="Arial"/>
                <w:sz w:val="17"/>
                <w:szCs w:val="17"/>
                <w:lang w:eastAsia="fr-FR"/>
              </w:rPr>
              <w:t>No Award</w:t>
            </w:r>
          </w:p>
        </w:tc>
      </w:tr>
      <w:tr w:rsidR="00472B76" w14:paraId="6DF916ED" w14:textId="77777777" w:rsidTr="00310376">
        <w:tc>
          <w:tcPr>
            <w:tcW w:w="4618" w:type="dxa"/>
            <w:vAlign w:val="center"/>
          </w:tcPr>
          <w:p w14:paraId="44123481" w14:textId="77777777" w:rsidR="00472B76" w:rsidRDefault="00472B76" w:rsidP="00310376">
            <w:pPr>
              <w:jc w:val="center"/>
              <w:rPr>
                <w:rFonts w:cs="Arial"/>
                <w:sz w:val="17"/>
                <w:szCs w:val="17"/>
                <w:lang w:eastAsia="fr-FR"/>
              </w:rPr>
            </w:pPr>
            <w:r>
              <w:rPr>
                <w:rFonts w:cs="Arial"/>
                <w:sz w:val="17"/>
                <w:szCs w:val="17"/>
                <w:lang w:eastAsia="fr-FR"/>
              </w:rPr>
              <w:t>3-6</w:t>
            </w:r>
          </w:p>
        </w:tc>
        <w:tc>
          <w:tcPr>
            <w:tcW w:w="4618" w:type="dxa"/>
            <w:vAlign w:val="center"/>
          </w:tcPr>
          <w:p w14:paraId="0975242A" w14:textId="77777777" w:rsidR="00472B76" w:rsidRDefault="00472B76" w:rsidP="00310376">
            <w:pPr>
              <w:jc w:val="center"/>
              <w:rPr>
                <w:rFonts w:cs="Arial"/>
                <w:sz w:val="17"/>
                <w:szCs w:val="17"/>
                <w:lang w:eastAsia="fr-FR"/>
              </w:rPr>
            </w:pPr>
            <w:r>
              <w:rPr>
                <w:rFonts w:cs="Arial"/>
                <w:sz w:val="17"/>
                <w:szCs w:val="17"/>
                <w:lang w:eastAsia="fr-FR"/>
              </w:rPr>
              <w:t>Bronze Award</w:t>
            </w:r>
          </w:p>
        </w:tc>
      </w:tr>
      <w:tr w:rsidR="00472B76" w14:paraId="0C58C45F" w14:textId="77777777" w:rsidTr="00310376">
        <w:tc>
          <w:tcPr>
            <w:tcW w:w="4618" w:type="dxa"/>
            <w:vAlign w:val="center"/>
          </w:tcPr>
          <w:p w14:paraId="07F180BB" w14:textId="77777777" w:rsidR="00472B76" w:rsidRDefault="00472B76" w:rsidP="00310376">
            <w:pPr>
              <w:jc w:val="center"/>
              <w:rPr>
                <w:rFonts w:cs="Arial"/>
                <w:sz w:val="17"/>
                <w:szCs w:val="17"/>
                <w:lang w:eastAsia="fr-FR"/>
              </w:rPr>
            </w:pPr>
            <w:r>
              <w:rPr>
                <w:rFonts w:cs="Arial"/>
                <w:sz w:val="17"/>
                <w:szCs w:val="17"/>
                <w:lang w:eastAsia="fr-FR"/>
              </w:rPr>
              <w:t>6-9</w:t>
            </w:r>
          </w:p>
        </w:tc>
        <w:tc>
          <w:tcPr>
            <w:tcW w:w="4618" w:type="dxa"/>
            <w:vAlign w:val="center"/>
          </w:tcPr>
          <w:p w14:paraId="56E43882" w14:textId="77777777" w:rsidR="00472B76" w:rsidRDefault="00472B76" w:rsidP="00310376">
            <w:pPr>
              <w:jc w:val="center"/>
              <w:rPr>
                <w:rFonts w:cs="Arial"/>
                <w:sz w:val="17"/>
                <w:szCs w:val="17"/>
                <w:lang w:eastAsia="fr-FR"/>
              </w:rPr>
            </w:pPr>
            <w:r>
              <w:rPr>
                <w:rFonts w:cs="Arial"/>
                <w:sz w:val="17"/>
                <w:szCs w:val="17"/>
                <w:lang w:eastAsia="fr-FR"/>
              </w:rPr>
              <w:t>Silver Award</w:t>
            </w:r>
          </w:p>
        </w:tc>
      </w:tr>
      <w:tr w:rsidR="00472B76" w14:paraId="4DD653FE" w14:textId="77777777" w:rsidTr="00310376">
        <w:tc>
          <w:tcPr>
            <w:tcW w:w="4618" w:type="dxa"/>
            <w:vAlign w:val="center"/>
          </w:tcPr>
          <w:p w14:paraId="44722EA1" w14:textId="77777777" w:rsidR="00472B76" w:rsidRDefault="00472B76" w:rsidP="00310376">
            <w:pPr>
              <w:jc w:val="center"/>
              <w:rPr>
                <w:rFonts w:cs="Arial"/>
                <w:sz w:val="17"/>
                <w:szCs w:val="17"/>
                <w:lang w:eastAsia="fr-FR"/>
              </w:rPr>
            </w:pPr>
            <w:r>
              <w:rPr>
                <w:rFonts w:cs="Arial"/>
                <w:sz w:val="17"/>
                <w:szCs w:val="17"/>
                <w:lang w:eastAsia="fr-FR"/>
              </w:rPr>
              <w:t>Greater than 9</w:t>
            </w:r>
          </w:p>
        </w:tc>
        <w:tc>
          <w:tcPr>
            <w:tcW w:w="4618" w:type="dxa"/>
            <w:vAlign w:val="center"/>
          </w:tcPr>
          <w:p w14:paraId="6B73A037" w14:textId="77777777" w:rsidR="00472B76" w:rsidRDefault="00472B76" w:rsidP="00310376">
            <w:pPr>
              <w:jc w:val="center"/>
              <w:rPr>
                <w:rFonts w:cs="Arial"/>
                <w:sz w:val="17"/>
                <w:szCs w:val="17"/>
                <w:lang w:eastAsia="fr-FR"/>
              </w:rPr>
            </w:pPr>
            <w:r>
              <w:rPr>
                <w:rFonts w:cs="Arial"/>
                <w:sz w:val="17"/>
                <w:szCs w:val="17"/>
                <w:lang w:eastAsia="fr-FR"/>
              </w:rPr>
              <w:t>Gold Award</w:t>
            </w:r>
          </w:p>
        </w:tc>
      </w:tr>
    </w:tbl>
    <w:p w14:paraId="32611469" w14:textId="77777777" w:rsidR="00472B76" w:rsidRPr="00801847" w:rsidRDefault="00472B76" w:rsidP="00472B76">
      <w:pPr>
        <w:rPr>
          <w:rFonts w:cs="Arial"/>
          <w:sz w:val="17"/>
          <w:szCs w:val="17"/>
          <w:lang w:eastAsia="fr-FR"/>
        </w:rPr>
      </w:pPr>
    </w:p>
    <w:p w14:paraId="45143B88" w14:textId="5158D184" w:rsidR="00077C3C" w:rsidRPr="00801847" w:rsidRDefault="00472B76" w:rsidP="00472B76">
      <w:pPr>
        <w:rPr>
          <w:rFonts w:cs="Arial"/>
          <w:sz w:val="24"/>
        </w:rPr>
      </w:pPr>
      <w:r w:rsidRPr="00A530E2">
        <w:rPr>
          <w:rFonts w:cs="Arial"/>
          <w:lang w:eastAsia="fr-FR"/>
        </w:rPr>
        <w:t>If the organization has an average score between 3 and 6, they will get a bronze level. If the organization has</w:t>
      </w:r>
      <w:r>
        <w:rPr>
          <w:rFonts w:cs="Arial"/>
          <w:lang w:eastAsia="fr-FR"/>
        </w:rPr>
        <w:t xml:space="preserve"> </w:t>
      </w:r>
      <w:r w:rsidRPr="00A530E2">
        <w:rPr>
          <w:rFonts w:cs="Arial"/>
          <w:lang w:eastAsia="fr-FR"/>
        </w:rPr>
        <w:t>an average score between 6 and 9 they will get a silver level. If the organization has an average score greater</w:t>
      </w:r>
      <w:r>
        <w:rPr>
          <w:rFonts w:cs="Arial"/>
          <w:lang w:eastAsia="fr-FR"/>
        </w:rPr>
        <w:t xml:space="preserve"> </w:t>
      </w:r>
      <w:r w:rsidRPr="00A530E2">
        <w:rPr>
          <w:rFonts w:cs="Arial"/>
          <w:lang w:eastAsia="fr-FR"/>
        </w:rPr>
        <w:t>than 9 they will get a gold level.</w:t>
      </w:r>
      <w:r>
        <w:rPr>
          <w:rFonts w:cs="Arial"/>
          <w:lang w:eastAsia="fr-FR"/>
        </w:rPr>
        <w:t xml:space="preserve"> According to CSA STAR guidelines, if a major nonconformity were noted in a control domain, the maximum possible score would be 6; if a minor nonconformity were noted in a control domain, the maximum possible score would be 9.</w:t>
      </w:r>
      <w:r w:rsidR="004745A7" w:rsidRPr="00801847">
        <w:rPr>
          <w:rFonts w:cs="Arial"/>
          <w:sz w:val="24"/>
        </w:rPr>
        <w:br w:type="page"/>
      </w:r>
    </w:p>
    <w:p w14:paraId="14CE87FC" w14:textId="77777777" w:rsidR="006D1238" w:rsidRPr="006D1238" w:rsidRDefault="006D1238" w:rsidP="006D1238">
      <w:pPr>
        <w:pStyle w:val="Heading1"/>
      </w:pPr>
      <w:bookmarkStart w:id="0" w:name="_Toc444678704"/>
      <w:bookmarkStart w:id="1" w:name="_Toc23321318"/>
      <w:bookmarkStart w:id="2" w:name="_Toc444678707"/>
      <w:r w:rsidRPr="006D1238">
        <w:lastRenderedPageBreak/>
        <w:t>Audit information</w:t>
      </w:r>
      <w:bookmarkEnd w:id="0"/>
      <w:bookmarkEnd w:id="1"/>
    </w:p>
    <w:p w14:paraId="52439B4F" w14:textId="77777777" w:rsidR="006D1238" w:rsidRPr="00801847" w:rsidRDefault="006D1238" w:rsidP="006D1238">
      <w:pPr>
        <w:pStyle w:val="Heading2"/>
      </w:pPr>
      <w:bookmarkStart w:id="3" w:name="_Toc444678705"/>
      <w:bookmarkStart w:id="4" w:name="_Toc23321319"/>
      <w:r w:rsidRPr="00801847">
        <w:t>Organization information</w:t>
      </w:r>
      <w:bookmarkEnd w:id="3"/>
      <w:bookmarkEnd w:id="4"/>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6D1238" w:rsidRPr="00801847" w14:paraId="3B1FC237" w14:textId="77777777" w:rsidTr="0028158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6AA1635" w14:textId="77777777" w:rsidR="006D1238" w:rsidRPr="00B47C26" w:rsidRDefault="006D1238" w:rsidP="0028158B">
            <w:pPr>
              <w:jc w:val="right"/>
              <w:rPr>
                <w:rFonts w:cs="Arial"/>
                <w:color w:val="auto"/>
                <w:sz w:val="20"/>
              </w:rPr>
            </w:pPr>
            <w:r w:rsidRPr="00B47C26">
              <w:rPr>
                <w:rFonts w:cs="Arial"/>
                <w:color w:val="auto"/>
                <w:sz w:val="20"/>
              </w:rPr>
              <w:t>Company name: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4622ABA5" w14:textId="77777777" w:rsidR="006D1238" w:rsidRPr="00B47C26" w:rsidRDefault="006D1238" w:rsidP="0028158B">
            <w:pPr>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6D1238" w:rsidRPr="00801847" w14:paraId="23B88347"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C6A99B0" w14:textId="77777777" w:rsidR="006D1238" w:rsidRPr="00B47C26" w:rsidRDefault="006D1238" w:rsidP="0028158B">
            <w:pPr>
              <w:jc w:val="right"/>
              <w:rPr>
                <w:rFonts w:cs="Arial"/>
                <w:sz w:val="20"/>
              </w:rPr>
            </w:pPr>
            <w:r w:rsidRPr="00B47C26">
              <w:rPr>
                <w:rFonts w:cs="Arial"/>
                <w:sz w:val="20"/>
              </w:rPr>
              <w:t>Contract number:</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3096C962" w14:textId="77777777" w:rsidR="006D1238" w:rsidRPr="00B47C26" w:rsidRDefault="006D1238" w:rsidP="0028158B">
            <w:pPr>
              <w:cnfStyle w:val="000000100000" w:firstRow="0" w:lastRow="0" w:firstColumn="0" w:lastColumn="0" w:oddVBand="0" w:evenVBand="0" w:oddHBand="1" w:evenHBand="0" w:firstRowFirstColumn="0" w:firstRowLastColumn="0" w:lastRowFirstColumn="0" w:lastRowLastColumn="0"/>
              <w:rPr>
                <w:rFonts w:cs="Arial"/>
                <w:sz w:val="20"/>
              </w:rPr>
            </w:pPr>
          </w:p>
        </w:tc>
      </w:tr>
      <w:tr w:rsidR="006D1238" w:rsidRPr="00801847" w14:paraId="7FC89D97"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89109FD" w14:textId="77777777" w:rsidR="006D1238" w:rsidRPr="00B47C26" w:rsidRDefault="006D1238" w:rsidP="0028158B">
            <w:pPr>
              <w:jc w:val="right"/>
              <w:rPr>
                <w:rFonts w:cs="Arial"/>
                <w:sz w:val="20"/>
              </w:rPr>
            </w:pPr>
            <w:r w:rsidRPr="00B47C26">
              <w:rPr>
                <w:rFonts w:cs="Arial"/>
                <w:sz w:val="20"/>
              </w:rPr>
              <w:t>Phone number:</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6F392EE3" w14:textId="77777777" w:rsidR="006D1238" w:rsidRPr="00B47C26" w:rsidRDefault="006D1238" w:rsidP="0028158B">
            <w:pPr>
              <w:cnfStyle w:val="000000000000" w:firstRow="0" w:lastRow="0" w:firstColumn="0" w:lastColumn="0" w:oddVBand="0" w:evenVBand="0" w:oddHBand="0" w:evenHBand="0" w:firstRowFirstColumn="0" w:firstRowLastColumn="0" w:lastRowFirstColumn="0" w:lastRowLastColumn="0"/>
              <w:rPr>
                <w:rFonts w:cs="Arial"/>
                <w:sz w:val="20"/>
              </w:rPr>
            </w:pPr>
          </w:p>
        </w:tc>
      </w:tr>
      <w:tr w:rsidR="006D1238" w:rsidRPr="00801847" w14:paraId="747F3406"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E52B60C" w14:textId="77777777" w:rsidR="006D1238" w:rsidRPr="00B47C26" w:rsidRDefault="006D1238" w:rsidP="0028158B">
            <w:pPr>
              <w:jc w:val="right"/>
              <w:rPr>
                <w:rFonts w:cs="Arial"/>
                <w:b w:val="0"/>
                <w:bCs w:val="0"/>
                <w:sz w:val="20"/>
                <w:lang w:val="fr-FR"/>
              </w:rPr>
            </w:pPr>
            <w:r w:rsidRPr="00B47C26">
              <w:rPr>
                <w:rFonts w:cs="Arial"/>
                <w:sz w:val="20"/>
              </w:rPr>
              <w:t>Website: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561EBE81" w14:textId="77777777" w:rsidR="006D1238" w:rsidRPr="00B47C26" w:rsidRDefault="006D1238" w:rsidP="0028158B">
            <w:pPr>
              <w:cnfStyle w:val="000000100000" w:firstRow="0" w:lastRow="0" w:firstColumn="0" w:lastColumn="0" w:oddVBand="0" w:evenVBand="0" w:oddHBand="1" w:evenHBand="0" w:firstRowFirstColumn="0" w:firstRowLastColumn="0" w:lastRowFirstColumn="0" w:lastRowLastColumn="0"/>
              <w:rPr>
                <w:rFonts w:cs="Arial"/>
                <w:sz w:val="20"/>
                <w:lang w:val="fr-FR"/>
              </w:rPr>
            </w:pPr>
          </w:p>
        </w:tc>
      </w:tr>
      <w:tr w:rsidR="006D1238" w:rsidRPr="00801847" w14:paraId="4085F129"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EFBD03A" w14:textId="77777777" w:rsidR="006D1238" w:rsidRPr="00B47C26" w:rsidRDefault="006D1238" w:rsidP="0028158B">
            <w:pPr>
              <w:jc w:val="right"/>
              <w:rPr>
                <w:rFonts w:cs="Arial"/>
                <w:sz w:val="20"/>
              </w:rPr>
            </w:pPr>
            <w:r w:rsidRPr="00B47C26">
              <w:rPr>
                <w:rFonts w:cs="Arial"/>
                <w:sz w:val="20"/>
              </w:rPr>
              <w:t>Total number of employees:</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D701943" w14:textId="77777777" w:rsidR="006D1238" w:rsidRPr="00B47C26" w:rsidRDefault="006D1238" w:rsidP="0028158B">
            <w:pPr>
              <w:cnfStyle w:val="000000000000" w:firstRow="0" w:lastRow="0" w:firstColumn="0" w:lastColumn="0" w:oddVBand="0" w:evenVBand="0" w:oddHBand="0" w:evenHBand="0" w:firstRowFirstColumn="0" w:firstRowLastColumn="0" w:lastRowFirstColumn="0" w:lastRowLastColumn="0"/>
              <w:rPr>
                <w:rFonts w:cs="Arial"/>
                <w:sz w:val="20"/>
              </w:rPr>
            </w:pPr>
          </w:p>
        </w:tc>
      </w:tr>
      <w:tr w:rsidR="006D1238" w:rsidRPr="00801847" w14:paraId="21744989"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none" w:sz="0" w:space="0" w:color="auto"/>
              <w:right w:val="single" w:sz="4" w:space="0" w:color="A11E29"/>
            </w:tcBorders>
            <w:shd w:val="clear" w:color="auto" w:fill="auto"/>
            <w:vAlign w:val="center"/>
          </w:tcPr>
          <w:p w14:paraId="6D819938" w14:textId="77777777" w:rsidR="006D1238" w:rsidRDefault="006D1238" w:rsidP="0028158B">
            <w:pPr>
              <w:jc w:val="right"/>
              <w:rPr>
                <w:rFonts w:cs="Arial"/>
                <w:sz w:val="20"/>
              </w:rPr>
            </w:pPr>
            <w:r>
              <w:rPr>
                <w:rFonts w:cs="Arial"/>
                <w:sz w:val="20"/>
              </w:rPr>
              <w:t xml:space="preserve">Total number of employees </w:t>
            </w:r>
            <w:r w:rsidRPr="00B47C26">
              <w:rPr>
                <w:rFonts w:cs="Arial"/>
                <w:sz w:val="20"/>
              </w:rPr>
              <w:t>within the scope:</w:t>
            </w:r>
          </w:p>
          <w:p w14:paraId="1FDFE5B1" w14:textId="77777777" w:rsidR="006D1238" w:rsidRDefault="006D1238" w:rsidP="0028158B">
            <w:pPr>
              <w:jc w:val="right"/>
              <w:rPr>
                <w:rFonts w:cs="Arial"/>
                <w:sz w:val="20"/>
              </w:rPr>
            </w:pPr>
          </w:p>
          <w:p w14:paraId="6B7B83F3" w14:textId="77777777" w:rsidR="006D1238" w:rsidRPr="003675D8" w:rsidRDefault="006D1238" w:rsidP="0028158B">
            <w:pPr>
              <w:jc w:val="right"/>
              <w:rPr>
                <w:rFonts w:cs="Arial"/>
                <w:b w:val="0"/>
                <w:sz w:val="20"/>
              </w:rPr>
            </w:pPr>
            <w:r w:rsidRPr="003675D8">
              <w:rPr>
                <w:rFonts w:cs="Arial"/>
                <w:b w:val="0"/>
                <w:sz w:val="16"/>
              </w:rPr>
              <w:t>Please provide justification for the employees that are not included in the certification scope.</w:t>
            </w:r>
          </w:p>
        </w:tc>
        <w:tc>
          <w:tcPr>
            <w:tcW w:w="2554" w:type="pct"/>
            <w:tcBorders>
              <w:top w:val="single" w:sz="4" w:space="0" w:color="A11E29"/>
              <w:left w:val="single" w:sz="4" w:space="0" w:color="A11E29"/>
              <w:bottom w:val="none" w:sz="0" w:space="0" w:color="auto"/>
              <w:right w:val="single" w:sz="4" w:space="0" w:color="A11E29"/>
            </w:tcBorders>
            <w:shd w:val="clear" w:color="C00000" w:fill="auto"/>
            <w:vAlign w:val="center"/>
          </w:tcPr>
          <w:p w14:paraId="7C81FA82" w14:textId="77777777" w:rsidR="006D1238" w:rsidRPr="00B47C26" w:rsidRDefault="006D1238" w:rsidP="0028158B">
            <w:pPr>
              <w:cnfStyle w:val="000000100000" w:firstRow="0" w:lastRow="0" w:firstColumn="0" w:lastColumn="0" w:oddVBand="0" w:evenVBand="0" w:oddHBand="1" w:evenHBand="0" w:firstRowFirstColumn="0" w:firstRowLastColumn="0" w:lastRowFirstColumn="0" w:lastRowLastColumn="0"/>
              <w:rPr>
                <w:rFonts w:cs="Arial"/>
                <w:sz w:val="20"/>
              </w:rPr>
            </w:pPr>
          </w:p>
        </w:tc>
      </w:tr>
      <w:tr w:rsidR="006D1238" w:rsidRPr="00801847" w14:paraId="7C16EBCB"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11E29"/>
              <w:right w:val="single" w:sz="4" w:space="0" w:color="A11E29"/>
            </w:tcBorders>
            <w:shd w:val="clear" w:color="auto" w:fill="A11E29"/>
            <w:vAlign w:val="center"/>
          </w:tcPr>
          <w:p w14:paraId="0535CD70" w14:textId="77777777" w:rsidR="006D1238" w:rsidRPr="002F5827" w:rsidRDefault="006D1238" w:rsidP="0028158B">
            <w:pPr>
              <w:jc w:val="right"/>
              <w:rPr>
                <w:rFonts w:cs="Arial"/>
                <w:color w:val="FFFFFF" w:themeColor="background1"/>
                <w:sz w:val="20"/>
              </w:rPr>
            </w:pPr>
          </w:p>
        </w:tc>
      </w:tr>
      <w:tr w:rsidR="006D1238" w:rsidRPr="00801847" w14:paraId="1F868BF3"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none" w:sz="0" w:space="0" w:color="auto"/>
              <w:left w:val="single" w:sz="4" w:space="0" w:color="A11E29"/>
              <w:bottom w:val="single" w:sz="4" w:space="0" w:color="A11E29"/>
              <w:right w:val="single" w:sz="4" w:space="0" w:color="A11E29"/>
            </w:tcBorders>
            <w:shd w:val="clear" w:color="auto" w:fill="auto"/>
            <w:vAlign w:val="center"/>
          </w:tcPr>
          <w:p w14:paraId="1660CE19" w14:textId="77777777" w:rsidR="006D1238" w:rsidRPr="00B47C26" w:rsidRDefault="006D1238" w:rsidP="0028158B">
            <w:pPr>
              <w:jc w:val="right"/>
              <w:rPr>
                <w:rFonts w:cs="Arial"/>
                <w:sz w:val="20"/>
              </w:rPr>
            </w:pPr>
            <w:r w:rsidRPr="00B47C26">
              <w:rPr>
                <w:rFonts w:cs="Arial"/>
                <w:sz w:val="20"/>
              </w:rPr>
              <w:t>Contact name:</w:t>
            </w:r>
          </w:p>
        </w:tc>
        <w:tc>
          <w:tcPr>
            <w:tcW w:w="2554" w:type="pct"/>
            <w:tcBorders>
              <w:top w:val="none" w:sz="0" w:space="0" w:color="auto"/>
              <w:left w:val="single" w:sz="4" w:space="0" w:color="A11E29"/>
              <w:bottom w:val="single" w:sz="4" w:space="0" w:color="A11E29"/>
              <w:right w:val="single" w:sz="4" w:space="0" w:color="A11E29"/>
            </w:tcBorders>
            <w:shd w:val="clear" w:color="auto" w:fill="auto"/>
            <w:vAlign w:val="center"/>
          </w:tcPr>
          <w:p w14:paraId="1ACF5898" w14:textId="77777777" w:rsidR="006D1238" w:rsidRPr="00B47C26" w:rsidRDefault="006D1238" w:rsidP="0028158B">
            <w:pPr>
              <w:cnfStyle w:val="000000100000" w:firstRow="0" w:lastRow="0" w:firstColumn="0" w:lastColumn="0" w:oddVBand="0" w:evenVBand="0" w:oddHBand="1" w:evenHBand="0" w:firstRowFirstColumn="0" w:firstRowLastColumn="0" w:lastRowFirstColumn="0" w:lastRowLastColumn="0"/>
              <w:rPr>
                <w:rFonts w:cs="Arial"/>
                <w:sz w:val="20"/>
              </w:rPr>
            </w:pPr>
          </w:p>
        </w:tc>
      </w:tr>
      <w:tr w:rsidR="006D1238" w:rsidRPr="00801847" w14:paraId="35941D69"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7B39CC2" w14:textId="77777777" w:rsidR="006D1238" w:rsidRPr="00B47C26" w:rsidRDefault="006D1238" w:rsidP="0028158B">
            <w:pPr>
              <w:jc w:val="right"/>
              <w:rPr>
                <w:rFonts w:cs="Arial"/>
                <w:sz w:val="20"/>
              </w:rPr>
            </w:pPr>
            <w:r w:rsidRPr="00B47C26">
              <w:rPr>
                <w:rFonts w:cs="Arial"/>
                <w:sz w:val="20"/>
              </w:rPr>
              <w:t>Contact email:</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09169CA" w14:textId="77777777" w:rsidR="006D1238" w:rsidRPr="00B47C26" w:rsidRDefault="006D1238" w:rsidP="0028158B">
            <w:pPr>
              <w:cnfStyle w:val="000000000000" w:firstRow="0" w:lastRow="0" w:firstColumn="0" w:lastColumn="0" w:oddVBand="0" w:evenVBand="0" w:oddHBand="0" w:evenHBand="0" w:firstRowFirstColumn="0" w:firstRowLastColumn="0" w:lastRowFirstColumn="0" w:lastRowLastColumn="0"/>
              <w:rPr>
                <w:rFonts w:cs="Arial"/>
                <w:sz w:val="20"/>
              </w:rPr>
            </w:pPr>
          </w:p>
        </w:tc>
      </w:tr>
      <w:tr w:rsidR="006D1238" w:rsidRPr="00801847" w14:paraId="71EFCFAD"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E39135F" w14:textId="77777777" w:rsidR="006D1238" w:rsidRPr="00B47C26" w:rsidRDefault="006D1238" w:rsidP="0028158B">
            <w:pPr>
              <w:jc w:val="right"/>
              <w:rPr>
                <w:rFonts w:cs="Arial"/>
                <w:sz w:val="20"/>
              </w:rPr>
            </w:pPr>
            <w:r w:rsidRPr="00B47C26">
              <w:rPr>
                <w:rFonts w:cs="Arial"/>
                <w:sz w:val="20"/>
              </w:rPr>
              <w:t>Contact phone:</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EA8EF44" w14:textId="77777777" w:rsidR="006D1238" w:rsidRPr="00B47C26" w:rsidRDefault="006D1238" w:rsidP="0028158B">
            <w:pPr>
              <w:cnfStyle w:val="000000100000" w:firstRow="0" w:lastRow="0" w:firstColumn="0" w:lastColumn="0" w:oddVBand="0" w:evenVBand="0" w:oddHBand="1" w:evenHBand="0" w:firstRowFirstColumn="0" w:firstRowLastColumn="0" w:lastRowFirstColumn="0" w:lastRowLastColumn="0"/>
              <w:rPr>
                <w:rFonts w:cs="Arial"/>
                <w:sz w:val="20"/>
              </w:rPr>
            </w:pPr>
          </w:p>
        </w:tc>
      </w:tr>
    </w:tbl>
    <w:p w14:paraId="17FF2719" w14:textId="77777777" w:rsidR="006D1238" w:rsidRDefault="006D1238" w:rsidP="006D1238">
      <w:pPr>
        <w:rPr>
          <w:rFonts w:cs="Arial"/>
          <w:sz w:val="24"/>
        </w:rPr>
      </w:pPr>
    </w:p>
    <w:tbl>
      <w:tblPr>
        <w:tblStyle w:val="TableGrid"/>
        <w:tblW w:w="932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2928"/>
        <w:gridCol w:w="1609"/>
        <w:gridCol w:w="1377"/>
        <w:gridCol w:w="1346"/>
        <w:gridCol w:w="1281"/>
      </w:tblGrid>
      <w:tr w:rsidR="006D1238" w14:paraId="305F11AD" w14:textId="77777777" w:rsidTr="0028158B">
        <w:tc>
          <w:tcPr>
            <w:tcW w:w="9325" w:type="dxa"/>
            <w:gridSpan w:val="6"/>
            <w:tcBorders>
              <w:top w:val="single" w:sz="4" w:space="0" w:color="A11E29"/>
              <w:left w:val="single" w:sz="4" w:space="0" w:color="A11E29"/>
              <w:bottom w:val="single" w:sz="4" w:space="0" w:color="A11E29"/>
              <w:right w:val="single" w:sz="4" w:space="0" w:color="A11E29"/>
            </w:tcBorders>
            <w:hideMark/>
          </w:tcPr>
          <w:p w14:paraId="328B9850" w14:textId="77777777" w:rsidR="006D1238" w:rsidRDefault="006D1238" w:rsidP="0028158B">
            <w:pPr>
              <w:rPr>
                <w:rFonts w:cs="Arial"/>
              </w:rPr>
            </w:pPr>
            <w:r>
              <w:rPr>
                <w:rFonts w:cs="Arial"/>
              </w:rPr>
              <w:t>Sites:</w:t>
            </w:r>
          </w:p>
        </w:tc>
      </w:tr>
      <w:tr w:rsidR="006D1238" w14:paraId="7319AD82" w14:textId="77777777" w:rsidTr="0028158B">
        <w:tc>
          <w:tcPr>
            <w:tcW w:w="784" w:type="dxa"/>
            <w:tcBorders>
              <w:top w:val="single" w:sz="4" w:space="0" w:color="A11E29"/>
              <w:left w:val="single" w:sz="4" w:space="0" w:color="A11E29"/>
              <w:bottom w:val="single" w:sz="4" w:space="0" w:color="A11E29"/>
              <w:right w:val="single" w:sz="4" w:space="0" w:color="A11E29"/>
            </w:tcBorders>
            <w:vAlign w:val="center"/>
            <w:hideMark/>
          </w:tcPr>
          <w:p w14:paraId="4A35E0CE" w14:textId="77777777" w:rsidR="006D1238" w:rsidRDefault="006D1238" w:rsidP="0028158B">
            <w:pPr>
              <w:jc w:val="center"/>
              <w:rPr>
                <w:rFonts w:cs="Arial"/>
                <w:b/>
                <w:sz w:val="20"/>
              </w:rPr>
            </w:pPr>
            <w:r>
              <w:rPr>
                <w:rFonts w:cs="Arial"/>
                <w:b/>
                <w:sz w:val="20"/>
              </w:rPr>
              <w:t>Site #</w:t>
            </w:r>
          </w:p>
        </w:tc>
        <w:tc>
          <w:tcPr>
            <w:tcW w:w="2928" w:type="dxa"/>
            <w:tcBorders>
              <w:top w:val="single" w:sz="4" w:space="0" w:color="A11E29"/>
              <w:left w:val="single" w:sz="4" w:space="0" w:color="A11E29"/>
              <w:bottom w:val="single" w:sz="4" w:space="0" w:color="A11E29"/>
              <w:right w:val="single" w:sz="4" w:space="0" w:color="A11E29"/>
            </w:tcBorders>
            <w:vAlign w:val="center"/>
            <w:hideMark/>
          </w:tcPr>
          <w:p w14:paraId="0FFE1934" w14:textId="77777777" w:rsidR="006D1238" w:rsidRDefault="006D1238" w:rsidP="0028158B">
            <w:pPr>
              <w:jc w:val="center"/>
              <w:rPr>
                <w:rFonts w:cs="Arial"/>
                <w:b/>
                <w:sz w:val="20"/>
              </w:rPr>
            </w:pPr>
            <w:r>
              <w:rPr>
                <w:rFonts w:cs="Arial"/>
                <w:b/>
                <w:sz w:val="20"/>
              </w:rPr>
              <w:t>Street Address</w:t>
            </w:r>
          </w:p>
        </w:tc>
        <w:tc>
          <w:tcPr>
            <w:tcW w:w="1609" w:type="dxa"/>
            <w:tcBorders>
              <w:top w:val="single" w:sz="4" w:space="0" w:color="A11E29"/>
              <w:left w:val="single" w:sz="4" w:space="0" w:color="A11E29"/>
              <w:bottom w:val="single" w:sz="4" w:space="0" w:color="A11E29"/>
            </w:tcBorders>
            <w:vAlign w:val="center"/>
            <w:hideMark/>
          </w:tcPr>
          <w:p w14:paraId="2219959E" w14:textId="77777777" w:rsidR="006D1238" w:rsidRDefault="006D1238" w:rsidP="0028158B">
            <w:pPr>
              <w:jc w:val="center"/>
              <w:rPr>
                <w:rFonts w:cs="Arial"/>
                <w:b/>
                <w:sz w:val="20"/>
              </w:rPr>
            </w:pPr>
            <w:r>
              <w:rPr>
                <w:rFonts w:cs="Arial"/>
                <w:b/>
                <w:sz w:val="20"/>
              </w:rPr>
              <w:t>City</w:t>
            </w:r>
          </w:p>
        </w:tc>
        <w:tc>
          <w:tcPr>
            <w:tcW w:w="1377" w:type="dxa"/>
            <w:tcBorders>
              <w:top w:val="single" w:sz="4" w:space="0" w:color="A11E29"/>
              <w:bottom w:val="single" w:sz="4" w:space="0" w:color="A11E29"/>
              <w:right w:val="single" w:sz="4" w:space="0" w:color="A11E29"/>
            </w:tcBorders>
            <w:vAlign w:val="center"/>
            <w:hideMark/>
          </w:tcPr>
          <w:p w14:paraId="4A8D8AF1" w14:textId="77777777" w:rsidR="006D1238" w:rsidRDefault="006D1238" w:rsidP="0028158B">
            <w:pPr>
              <w:jc w:val="center"/>
              <w:rPr>
                <w:rFonts w:cs="Arial"/>
                <w:b/>
                <w:sz w:val="20"/>
              </w:rPr>
            </w:pPr>
            <w:r>
              <w:rPr>
                <w:rFonts w:cs="Arial"/>
                <w:b/>
                <w:sz w:val="20"/>
              </w:rPr>
              <w:t>State, Province, Country</w:t>
            </w:r>
          </w:p>
        </w:tc>
        <w:tc>
          <w:tcPr>
            <w:tcW w:w="1346" w:type="dxa"/>
            <w:tcBorders>
              <w:top w:val="single" w:sz="4" w:space="0" w:color="A11E29"/>
              <w:left w:val="single" w:sz="4" w:space="0" w:color="A11E29"/>
              <w:bottom w:val="single" w:sz="4" w:space="0" w:color="A11E29"/>
              <w:right w:val="single" w:sz="4" w:space="0" w:color="A11E29"/>
            </w:tcBorders>
            <w:vAlign w:val="center"/>
            <w:hideMark/>
          </w:tcPr>
          <w:p w14:paraId="33181066" w14:textId="77777777" w:rsidR="006D1238" w:rsidRDefault="006D1238" w:rsidP="0028158B">
            <w:pPr>
              <w:jc w:val="center"/>
              <w:rPr>
                <w:rFonts w:cs="Arial"/>
                <w:b/>
                <w:sz w:val="20"/>
              </w:rPr>
            </w:pPr>
            <w:r>
              <w:rPr>
                <w:rFonts w:cs="Arial"/>
                <w:b/>
                <w:sz w:val="20"/>
              </w:rPr>
              <w:t>Zip Code</w:t>
            </w:r>
          </w:p>
        </w:tc>
        <w:tc>
          <w:tcPr>
            <w:tcW w:w="1281" w:type="dxa"/>
            <w:tcBorders>
              <w:top w:val="single" w:sz="4" w:space="0" w:color="A11E29"/>
              <w:left w:val="single" w:sz="4" w:space="0" w:color="A11E29"/>
              <w:bottom w:val="single" w:sz="4" w:space="0" w:color="A11E29"/>
              <w:right w:val="single" w:sz="4" w:space="0" w:color="A11E29"/>
            </w:tcBorders>
            <w:vAlign w:val="center"/>
            <w:hideMark/>
          </w:tcPr>
          <w:p w14:paraId="3D39F285" w14:textId="77777777" w:rsidR="006D1238" w:rsidRDefault="006D1238" w:rsidP="0028158B">
            <w:pPr>
              <w:jc w:val="center"/>
              <w:rPr>
                <w:rFonts w:cs="Arial"/>
                <w:b/>
                <w:sz w:val="20"/>
              </w:rPr>
            </w:pPr>
            <w:r>
              <w:rPr>
                <w:rFonts w:cs="Arial"/>
                <w:b/>
                <w:sz w:val="20"/>
              </w:rPr>
              <w:t># of Employees</w:t>
            </w:r>
          </w:p>
        </w:tc>
      </w:tr>
      <w:tr w:rsidR="006D1238" w14:paraId="073A4176" w14:textId="77777777" w:rsidTr="0028158B">
        <w:tc>
          <w:tcPr>
            <w:tcW w:w="784" w:type="dxa"/>
            <w:tcBorders>
              <w:top w:val="single" w:sz="4" w:space="0" w:color="A11E29"/>
              <w:left w:val="single" w:sz="4" w:space="0" w:color="A11E29"/>
              <w:bottom w:val="single" w:sz="4" w:space="0" w:color="A11E29"/>
              <w:right w:val="single" w:sz="4" w:space="0" w:color="A11E29"/>
            </w:tcBorders>
            <w:hideMark/>
          </w:tcPr>
          <w:p w14:paraId="3B224239" w14:textId="77777777" w:rsidR="006D1238" w:rsidRDefault="006D1238" w:rsidP="0028158B">
            <w:pPr>
              <w:jc w:val="center"/>
              <w:rPr>
                <w:rFonts w:cs="Arial"/>
                <w:sz w:val="20"/>
              </w:rPr>
            </w:pPr>
            <w:r>
              <w:rPr>
                <w:rFonts w:cs="Arial"/>
                <w:sz w:val="20"/>
              </w:rPr>
              <w:t>1 (main)</w:t>
            </w:r>
          </w:p>
        </w:tc>
        <w:tc>
          <w:tcPr>
            <w:tcW w:w="2928" w:type="dxa"/>
            <w:tcBorders>
              <w:top w:val="single" w:sz="4" w:space="0" w:color="A11E29"/>
              <w:left w:val="single" w:sz="4" w:space="0" w:color="A11E29"/>
              <w:bottom w:val="single" w:sz="4" w:space="0" w:color="A11E29"/>
              <w:right w:val="single" w:sz="4" w:space="0" w:color="A11E29"/>
            </w:tcBorders>
          </w:tcPr>
          <w:p w14:paraId="2C53510F" w14:textId="77777777" w:rsidR="006D1238" w:rsidRDefault="006D1238" w:rsidP="0028158B">
            <w:pPr>
              <w:jc w:val="center"/>
              <w:rPr>
                <w:rFonts w:cs="Arial"/>
                <w:sz w:val="20"/>
              </w:rPr>
            </w:pPr>
          </w:p>
        </w:tc>
        <w:tc>
          <w:tcPr>
            <w:tcW w:w="1609" w:type="dxa"/>
            <w:tcBorders>
              <w:top w:val="single" w:sz="4" w:space="0" w:color="A11E29"/>
              <w:left w:val="single" w:sz="4" w:space="0" w:color="A11E29"/>
              <w:bottom w:val="single" w:sz="4" w:space="0" w:color="A11E29"/>
            </w:tcBorders>
          </w:tcPr>
          <w:p w14:paraId="135989D0" w14:textId="77777777" w:rsidR="006D1238" w:rsidRDefault="006D1238" w:rsidP="0028158B">
            <w:pPr>
              <w:jc w:val="center"/>
              <w:rPr>
                <w:rFonts w:cs="Arial"/>
                <w:sz w:val="20"/>
              </w:rPr>
            </w:pPr>
          </w:p>
        </w:tc>
        <w:tc>
          <w:tcPr>
            <w:tcW w:w="1377" w:type="dxa"/>
            <w:tcBorders>
              <w:top w:val="single" w:sz="4" w:space="0" w:color="A11E29"/>
              <w:bottom w:val="single" w:sz="4" w:space="0" w:color="A11E29"/>
              <w:right w:val="single" w:sz="4" w:space="0" w:color="A11E29"/>
            </w:tcBorders>
          </w:tcPr>
          <w:p w14:paraId="6D08B079" w14:textId="77777777" w:rsidR="006D1238" w:rsidRDefault="006D1238" w:rsidP="0028158B">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01670FD7" w14:textId="77777777" w:rsidR="006D1238" w:rsidRDefault="006D1238" w:rsidP="0028158B">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69D76493" w14:textId="77777777" w:rsidR="006D1238" w:rsidRDefault="006D1238" w:rsidP="0028158B">
            <w:pPr>
              <w:jc w:val="center"/>
              <w:rPr>
                <w:rFonts w:cs="Arial"/>
                <w:sz w:val="20"/>
              </w:rPr>
            </w:pPr>
          </w:p>
        </w:tc>
      </w:tr>
      <w:tr w:rsidR="006D1238" w14:paraId="4F869F97" w14:textId="77777777" w:rsidTr="0028158B">
        <w:tc>
          <w:tcPr>
            <w:tcW w:w="784" w:type="dxa"/>
            <w:tcBorders>
              <w:top w:val="single" w:sz="4" w:space="0" w:color="A11E29"/>
              <w:left w:val="single" w:sz="4" w:space="0" w:color="A11E29"/>
              <w:bottom w:val="single" w:sz="4" w:space="0" w:color="A11E29"/>
              <w:right w:val="single" w:sz="4" w:space="0" w:color="A11E29"/>
            </w:tcBorders>
            <w:hideMark/>
          </w:tcPr>
          <w:p w14:paraId="60EDF394" w14:textId="77777777" w:rsidR="006D1238" w:rsidRDefault="006D1238" w:rsidP="0028158B">
            <w:pPr>
              <w:jc w:val="center"/>
              <w:rPr>
                <w:rFonts w:cs="Arial"/>
                <w:sz w:val="20"/>
              </w:rPr>
            </w:pPr>
            <w:r>
              <w:rPr>
                <w:rFonts w:cs="Arial"/>
                <w:sz w:val="20"/>
              </w:rPr>
              <w:t>2</w:t>
            </w:r>
          </w:p>
        </w:tc>
        <w:tc>
          <w:tcPr>
            <w:tcW w:w="2928" w:type="dxa"/>
            <w:tcBorders>
              <w:top w:val="single" w:sz="4" w:space="0" w:color="A11E29"/>
              <w:left w:val="single" w:sz="4" w:space="0" w:color="A11E29"/>
              <w:bottom w:val="single" w:sz="4" w:space="0" w:color="A11E29"/>
              <w:right w:val="single" w:sz="4" w:space="0" w:color="A11E29"/>
            </w:tcBorders>
          </w:tcPr>
          <w:p w14:paraId="23A658F2" w14:textId="77777777" w:rsidR="006D1238" w:rsidRDefault="006D1238" w:rsidP="0028158B">
            <w:pPr>
              <w:jc w:val="center"/>
              <w:rPr>
                <w:rFonts w:cs="Arial"/>
                <w:sz w:val="20"/>
              </w:rPr>
            </w:pPr>
          </w:p>
        </w:tc>
        <w:tc>
          <w:tcPr>
            <w:tcW w:w="1609" w:type="dxa"/>
            <w:tcBorders>
              <w:top w:val="single" w:sz="4" w:space="0" w:color="A11E29"/>
              <w:left w:val="single" w:sz="4" w:space="0" w:color="A11E29"/>
              <w:bottom w:val="single" w:sz="4" w:space="0" w:color="A11E29"/>
            </w:tcBorders>
          </w:tcPr>
          <w:p w14:paraId="3FAF1022" w14:textId="77777777" w:rsidR="006D1238" w:rsidRDefault="006D1238" w:rsidP="0028158B">
            <w:pPr>
              <w:jc w:val="center"/>
              <w:rPr>
                <w:rFonts w:cs="Arial"/>
                <w:sz w:val="20"/>
              </w:rPr>
            </w:pPr>
          </w:p>
        </w:tc>
        <w:tc>
          <w:tcPr>
            <w:tcW w:w="1377" w:type="dxa"/>
            <w:tcBorders>
              <w:top w:val="single" w:sz="4" w:space="0" w:color="A11E29"/>
              <w:bottom w:val="single" w:sz="4" w:space="0" w:color="A11E29"/>
              <w:right w:val="single" w:sz="4" w:space="0" w:color="A11E29"/>
            </w:tcBorders>
          </w:tcPr>
          <w:p w14:paraId="3A0AC87C" w14:textId="77777777" w:rsidR="006D1238" w:rsidRDefault="006D1238" w:rsidP="0028158B">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4ABA189C" w14:textId="77777777" w:rsidR="006D1238" w:rsidRDefault="006D1238" w:rsidP="0028158B">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604EF129" w14:textId="77777777" w:rsidR="006D1238" w:rsidRDefault="006D1238" w:rsidP="0028158B">
            <w:pPr>
              <w:jc w:val="center"/>
              <w:rPr>
                <w:rFonts w:cs="Arial"/>
                <w:sz w:val="20"/>
              </w:rPr>
            </w:pPr>
          </w:p>
        </w:tc>
      </w:tr>
      <w:tr w:rsidR="006D1238" w14:paraId="1F9462A8" w14:textId="77777777" w:rsidTr="0028158B">
        <w:tc>
          <w:tcPr>
            <w:tcW w:w="784" w:type="dxa"/>
            <w:tcBorders>
              <w:top w:val="single" w:sz="4" w:space="0" w:color="A11E29"/>
              <w:left w:val="single" w:sz="4" w:space="0" w:color="A11E29"/>
              <w:bottom w:val="single" w:sz="4" w:space="0" w:color="A11E29"/>
              <w:right w:val="single" w:sz="4" w:space="0" w:color="A11E29"/>
            </w:tcBorders>
            <w:hideMark/>
          </w:tcPr>
          <w:p w14:paraId="7AA53AB2" w14:textId="77777777" w:rsidR="006D1238" w:rsidRDefault="006D1238" w:rsidP="0028158B">
            <w:pPr>
              <w:jc w:val="center"/>
              <w:rPr>
                <w:rFonts w:cs="Arial"/>
                <w:sz w:val="20"/>
              </w:rPr>
            </w:pPr>
            <w:r>
              <w:rPr>
                <w:rFonts w:cs="Arial"/>
                <w:sz w:val="20"/>
              </w:rPr>
              <w:t>3</w:t>
            </w:r>
          </w:p>
        </w:tc>
        <w:tc>
          <w:tcPr>
            <w:tcW w:w="2928" w:type="dxa"/>
            <w:tcBorders>
              <w:top w:val="single" w:sz="4" w:space="0" w:color="A11E29"/>
              <w:left w:val="single" w:sz="4" w:space="0" w:color="A11E29"/>
              <w:bottom w:val="single" w:sz="4" w:space="0" w:color="A11E29"/>
              <w:right w:val="single" w:sz="4" w:space="0" w:color="A11E29"/>
            </w:tcBorders>
          </w:tcPr>
          <w:p w14:paraId="2FC9AC83" w14:textId="77777777" w:rsidR="006D1238" w:rsidRDefault="006D1238" w:rsidP="0028158B">
            <w:pPr>
              <w:jc w:val="center"/>
              <w:rPr>
                <w:rFonts w:cs="Arial"/>
                <w:sz w:val="20"/>
              </w:rPr>
            </w:pPr>
          </w:p>
        </w:tc>
        <w:tc>
          <w:tcPr>
            <w:tcW w:w="1609" w:type="dxa"/>
            <w:tcBorders>
              <w:top w:val="single" w:sz="4" w:space="0" w:color="A11E29"/>
              <w:left w:val="single" w:sz="4" w:space="0" w:color="A11E29"/>
              <w:bottom w:val="single" w:sz="4" w:space="0" w:color="A11E29"/>
            </w:tcBorders>
          </w:tcPr>
          <w:p w14:paraId="66EBDC27" w14:textId="77777777" w:rsidR="006D1238" w:rsidRDefault="006D1238" w:rsidP="0028158B">
            <w:pPr>
              <w:jc w:val="center"/>
              <w:rPr>
                <w:rFonts w:cs="Arial"/>
                <w:sz w:val="20"/>
              </w:rPr>
            </w:pPr>
          </w:p>
        </w:tc>
        <w:tc>
          <w:tcPr>
            <w:tcW w:w="1377" w:type="dxa"/>
            <w:tcBorders>
              <w:top w:val="single" w:sz="4" w:space="0" w:color="A11E29"/>
              <w:bottom w:val="single" w:sz="4" w:space="0" w:color="A11E29"/>
              <w:right w:val="single" w:sz="4" w:space="0" w:color="A11E29"/>
            </w:tcBorders>
          </w:tcPr>
          <w:p w14:paraId="0169B7B6" w14:textId="77777777" w:rsidR="006D1238" w:rsidRDefault="006D1238" w:rsidP="0028158B">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4FB9780A" w14:textId="77777777" w:rsidR="006D1238" w:rsidRDefault="006D1238" w:rsidP="0028158B">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193EF6F2" w14:textId="77777777" w:rsidR="006D1238" w:rsidRDefault="006D1238" w:rsidP="0028158B">
            <w:pPr>
              <w:jc w:val="center"/>
              <w:rPr>
                <w:rFonts w:cs="Arial"/>
                <w:sz w:val="20"/>
              </w:rPr>
            </w:pPr>
          </w:p>
        </w:tc>
      </w:tr>
      <w:tr w:rsidR="006D1238" w14:paraId="534B99FF" w14:textId="77777777" w:rsidTr="0028158B">
        <w:tc>
          <w:tcPr>
            <w:tcW w:w="784" w:type="dxa"/>
            <w:tcBorders>
              <w:top w:val="single" w:sz="4" w:space="0" w:color="A11E29"/>
              <w:left w:val="single" w:sz="4" w:space="0" w:color="A11E29"/>
              <w:right w:val="single" w:sz="4" w:space="0" w:color="A11E29"/>
            </w:tcBorders>
            <w:hideMark/>
          </w:tcPr>
          <w:p w14:paraId="1A99781D" w14:textId="77777777" w:rsidR="006D1238" w:rsidRDefault="006D1238" w:rsidP="0028158B">
            <w:pPr>
              <w:jc w:val="center"/>
              <w:rPr>
                <w:rFonts w:cs="Arial"/>
                <w:sz w:val="20"/>
              </w:rPr>
            </w:pPr>
            <w:r>
              <w:rPr>
                <w:rFonts w:cs="Arial"/>
                <w:sz w:val="20"/>
              </w:rPr>
              <w:t>4</w:t>
            </w:r>
          </w:p>
        </w:tc>
        <w:tc>
          <w:tcPr>
            <w:tcW w:w="2928" w:type="dxa"/>
            <w:tcBorders>
              <w:top w:val="single" w:sz="4" w:space="0" w:color="A11E29"/>
              <w:left w:val="single" w:sz="4" w:space="0" w:color="A11E29"/>
              <w:right w:val="single" w:sz="4" w:space="0" w:color="A11E29"/>
            </w:tcBorders>
          </w:tcPr>
          <w:p w14:paraId="0CA1A30A" w14:textId="77777777" w:rsidR="006D1238" w:rsidRDefault="006D1238" w:rsidP="0028158B">
            <w:pPr>
              <w:jc w:val="center"/>
              <w:rPr>
                <w:rFonts w:cs="Arial"/>
                <w:sz w:val="20"/>
              </w:rPr>
            </w:pPr>
          </w:p>
        </w:tc>
        <w:tc>
          <w:tcPr>
            <w:tcW w:w="1609" w:type="dxa"/>
            <w:tcBorders>
              <w:top w:val="single" w:sz="4" w:space="0" w:color="A11E29"/>
              <w:left w:val="single" w:sz="4" w:space="0" w:color="A11E29"/>
            </w:tcBorders>
          </w:tcPr>
          <w:p w14:paraId="2FF87A72" w14:textId="77777777" w:rsidR="006D1238" w:rsidRDefault="006D1238" w:rsidP="0028158B">
            <w:pPr>
              <w:jc w:val="center"/>
              <w:rPr>
                <w:rFonts w:cs="Arial"/>
                <w:sz w:val="20"/>
              </w:rPr>
            </w:pPr>
          </w:p>
        </w:tc>
        <w:tc>
          <w:tcPr>
            <w:tcW w:w="1377" w:type="dxa"/>
            <w:tcBorders>
              <w:top w:val="single" w:sz="4" w:space="0" w:color="A11E29"/>
              <w:right w:val="single" w:sz="4" w:space="0" w:color="A11E29"/>
            </w:tcBorders>
          </w:tcPr>
          <w:p w14:paraId="6A7E29A6" w14:textId="77777777" w:rsidR="006D1238" w:rsidRDefault="006D1238" w:rsidP="0028158B">
            <w:pPr>
              <w:jc w:val="center"/>
              <w:rPr>
                <w:rFonts w:cs="Arial"/>
                <w:sz w:val="20"/>
              </w:rPr>
            </w:pPr>
          </w:p>
        </w:tc>
        <w:tc>
          <w:tcPr>
            <w:tcW w:w="1346" w:type="dxa"/>
            <w:tcBorders>
              <w:top w:val="single" w:sz="4" w:space="0" w:color="A11E29"/>
              <w:left w:val="single" w:sz="4" w:space="0" w:color="A11E29"/>
              <w:right w:val="single" w:sz="4" w:space="0" w:color="A11E29"/>
            </w:tcBorders>
          </w:tcPr>
          <w:p w14:paraId="0510B507" w14:textId="77777777" w:rsidR="006D1238" w:rsidRDefault="006D1238" w:rsidP="0028158B">
            <w:pPr>
              <w:jc w:val="center"/>
              <w:rPr>
                <w:rFonts w:cs="Arial"/>
                <w:sz w:val="20"/>
              </w:rPr>
            </w:pPr>
          </w:p>
        </w:tc>
        <w:tc>
          <w:tcPr>
            <w:tcW w:w="1281" w:type="dxa"/>
            <w:tcBorders>
              <w:top w:val="single" w:sz="4" w:space="0" w:color="A11E29"/>
              <w:left w:val="single" w:sz="4" w:space="0" w:color="A11E29"/>
              <w:right w:val="single" w:sz="4" w:space="0" w:color="A11E29"/>
            </w:tcBorders>
          </w:tcPr>
          <w:p w14:paraId="6CFD7A59" w14:textId="77777777" w:rsidR="006D1238" w:rsidRDefault="006D1238" w:rsidP="0028158B">
            <w:pPr>
              <w:jc w:val="center"/>
              <w:rPr>
                <w:rFonts w:cs="Arial"/>
                <w:sz w:val="20"/>
              </w:rPr>
            </w:pPr>
          </w:p>
        </w:tc>
      </w:tr>
    </w:tbl>
    <w:p w14:paraId="165FBA9C" w14:textId="77777777" w:rsidR="006D1238" w:rsidRPr="00801847" w:rsidRDefault="006D1238" w:rsidP="006D1238">
      <w:pPr>
        <w:pStyle w:val="Heading2"/>
      </w:pPr>
      <w:bookmarkStart w:id="5" w:name="_Toc444678706"/>
      <w:bookmarkStart w:id="6" w:name="_Toc23321320"/>
      <w:r w:rsidRPr="00801847">
        <w:t>Audit information</w:t>
      </w:r>
      <w:bookmarkEnd w:id="5"/>
      <w:bookmarkEnd w:id="6"/>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2301"/>
        <w:gridCol w:w="2301"/>
      </w:tblGrid>
      <w:tr w:rsidR="006D1238" w:rsidRPr="00801847" w14:paraId="3CF1203D" w14:textId="77777777" w:rsidTr="0028158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186A685" w14:textId="77777777" w:rsidR="006D1238" w:rsidRPr="00B47C26" w:rsidRDefault="006D1238" w:rsidP="0028158B">
            <w:pPr>
              <w:jc w:val="right"/>
              <w:rPr>
                <w:rFonts w:cs="Arial"/>
                <w:color w:val="auto"/>
                <w:sz w:val="20"/>
              </w:rPr>
            </w:pPr>
            <w:r w:rsidRPr="00B47C26">
              <w:rPr>
                <w:rFonts w:cs="Arial"/>
                <w:color w:val="auto"/>
                <w:sz w:val="20"/>
              </w:rPr>
              <w:t>Audit standard(s):</w:t>
            </w:r>
          </w:p>
        </w:tc>
        <w:tc>
          <w:tcPr>
            <w:tcW w:w="2554" w:type="pct"/>
            <w:gridSpan w:val="2"/>
            <w:tcBorders>
              <w:top w:val="single" w:sz="4" w:space="0" w:color="A11E29"/>
              <w:left w:val="single" w:sz="4" w:space="0" w:color="A11E29"/>
              <w:bottom w:val="single" w:sz="4" w:space="0" w:color="C00000"/>
              <w:right w:val="single" w:sz="4" w:space="0" w:color="A11E29"/>
            </w:tcBorders>
            <w:shd w:val="clear" w:color="C00000" w:fill="auto"/>
            <w:vAlign w:val="center"/>
          </w:tcPr>
          <w:p w14:paraId="55AF30D4" w14:textId="77777777" w:rsidR="006D1238" w:rsidRPr="00B47C26" w:rsidRDefault="006D1238" w:rsidP="0028158B">
            <w:pPr>
              <w:jc w:val="left"/>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6D1238" w:rsidRPr="00801847" w14:paraId="30BEBA19" w14:textId="77777777" w:rsidTr="0028158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446" w:type="pct"/>
            <w:vMerge w:val="restart"/>
            <w:tcBorders>
              <w:top w:val="single" w:sz="4" w:space="0" w:color="A11E29"/>
              <w:left w:val="single" w:sz="4" w:space="0" w:color="A11E29"/>
              <w:right w:val="single" w:sz="4" w:space="0" w:color="A11E29"/>
            </w:tcBorders>
            <w:shd w:val="clear" w:color="auto" w:fill="auto"/>
            <w:vAlign w:val="center"/>
          </w:tcPr>
          <w:p w14:paraId="096E9B3B" w14:textId="77777777" w:rsidR="006D1238" w:rsidRPr="00B47C26" w:rsidRDefault="006D1238" w:rsidP="0028158B">
            <w:pPr>
              <w:jc w:val="right"/>
              <w:rPr>
                <w:rFonts w:cs="Arial"/>
                <w:sz w:val="20"/>
              </w:rPr>
            </w:pPr>
            <w:r w:rsidRPr="00B47C26">
              <w:rPr>
                <w:rFonts w:cs="Arial"/>
                <w:sz w:val="20"/>
              </w:rPr>
              <w:t>Audit type:</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345DC74" w14:textId="77777777" w:rsidR="006D1238" w:rsidRPr="005A7C2F" w:rsidRDefault="00C76E09" w:rsidP="0028158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241675994"/>
                <w14:checkbox>
                  <w14:checked w14:val="0"/>
                  <w14:checkedState w14:val="2612" w14:font="MS Gothic"/>
                  <w14:uncheckedState w14:val="2610" w14:font="MS Gothic"/>
                </w14:checkbox>
              </w:sdtPr>
              <w:sdtEndPr/>
              <w:sdtContent>
                <w:r w:rsidR="006D1238">
                  <w:rPr>
                    <w:rFonts w:ascii="MS Gothic" w:eastAsia="MS Gothic" w:hAnsi="MS Gothic" w:cs="Arial" w:hint="eastAsia"/>
                    <w:sz w:val="20"/>
                  </w:rPr>
                  <w:t>☐</w:t>
                </w:r>
              </w:sdtContent>
            </w:sdt>
            <w:r w:rsidR="006D1238">
              <w:rPr>
                <w:rFonts w:cs="Arial"/>
                <w:sz w:val="20"/>
              </w:rPr>
              <w:t xml:space="preserve"> </w:t>
            </w:r>
            <w:r w:rsidR="006D1238" w:rsidRPr="005A7C2F">
              <w:rPr>
                <w:rFonts w:cs="Arial"/>
                <w:sz w:val="20"/>
              </w:rPr>
              <w:t>Initial Audit</w:t>
            </w:r>
          </w:p>
        </w:tc>
        <w:tc>
          <w:tcPr>
            <w:tcW w:w="1277" w:type="pct"/>
            <w:tcBorders>
              <w:top w:val="single" w:sz="4" w:space="0" w:color="C00000"/>
              <w:left w:val="single" w:sz="4" w:space="0" w:color="A11E29"/>
              <w:bottom w:val="single" w:sz="4" w:space="0" w:color="A11E29"/>
              <w:right w:val="single" w:sz="4" w:space="0" w:color="A11E29"/>
            </w:tcBorders>
            <w:shd w:val="clear" w:color="C00000" w:fill="auto"/>
            <w:vAlign w:val="center"/>
          </w:tcPr>
          <w:p w14:paraId="5A274CEB" w14:textId="77777777" w:rsidR="006D1238" w:rsidRPr="005A7C2F" w:rsidRDefault="00C76E09" w:rsidP="0028158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398579763"/>
                <w14:checkbox>
                  <w14:checked w14:val="0"/>
                  <w14:checkedState w14:val="2612" w14:font="MS Gothic"/>
                  <w14:uncheckedState w14:val="2610" w14:font="MS Gothic"/>
                </w14:checkbox>
              </w:sdtPr>
              <w:sdtEndPr/>
              <w:sdtContent>
                <w:r w:rsidR="006D1238">
                  <w:rPr>
                    <w:rFonts w:ascii="MS Gothic" w:eastAsia="MS Gothic" w:hAnsi="MS Gothic" w:cs="Arial" w:hint="eastAsia"/>
                    <w:sz w:val="20"/>
                  </w:rPr>
                  <w:t>☐</w:t>
                </w:r>
              </w:sdtContent>
            </w:sdt>
            <w:r w:rsidR="006D1238">
              <w:rPr>
                <w:rFonts w:cs="Arial"/>
                <w:sz w:val="20"/>
              </w:rPr>
              <w:t xml:space="preserve"> </w:t>
            </w:r>
            <w:r w:rsidR="006D1238" w:rsidRPr="005A7C2F">
              <w:rPr>
                <w:rFonts w:cs="Arial"/>
                <w:sz w:val="20"/>
              </w:rPr>
              <w:t>Surveillance</w:t>
            </w:r>
            <w:r w:rsidR="006D1238">
              <w:rPr>
                <w:rFonts w:cs="Arial"/>
                <w:sz w:val="20"/>
              </w:rPr>
              <w:t xml:space="preserve"> 1</w:t>
            </w:r>
          </w:p>
        </w:tc>
      </w:tr>
      <w:tr w:rsidR="006D1238" w:rsidRPr="00801847" w14:paraId="69812540" w14:textId="77777777" w:rsidTr="0028158B">
        <w:trPr>
          <w:trHeight w:val="272"/>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right w:val="single" w:sz="4" w:space="0" w:color="A11E29"/>
            </w:tcBorders>
            <w:shd w:val="clear" w:color="auto" w:fill="auto"/>
            <w:vAlign w:val="center"/>
          </w:tcPr>
          <w:p w14:paraId="1FF62C0C" w14:textId="77777777" w:rsidR="006D1238" w:rsidRPr="00B47C26" w:rsidRDefault="006D1238" w:rsidP="0028158B">
            <w:pPr>
              <w:jc w:val="right"/>
              <w:rPr>
                <w:rFonts w:cs="Arial"/>
                <w:sz w:val="20"/>
              </w:rPr>
            </w:pP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42048F77" w14:textId="77777777" w:rsidR="006D1238" w:rsidRPr="005A7C2F" w:rsidRDefault="00C76E09" w:rsidP="0028158B">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980805405"/>
                <w14:checkbox>
                  <w14:checked w14:val="0"/>
                  <w14:checkedState w14:val="2612" w14:font="MS Gothic"/>
                  <w14:uncheckedState w14:val="2610" w14:font="MS Gothic"/>
                </w14:checkbox>
              </w:sdtPr>
              <w:sdtEndPr/>
              <w:sdtContent>
                <w:r w:rsidR="006D1238">
                  <w:rPr>
                    <w:rFonts w:ascii="MS Gothic" w:eastAsia="MS Gothic" w:hAnsi="MS Gothic" w:cs="Arial" w:hint="eastAsia"/>
                    <w:sz w:val="20"/>
                  </w:rPr>
                  <w:t>☐</w:t>
                </w:r>
              </w:sdtContent>
            </w:sdt>
            <w:r w:rsidR="006D1238">
              <w:rPr>
                <w:rFonts w:cs="Arial"/>
                <w:sz w:val="20"/>
              </w:rPr>
              <w:t xml:space="preserve"> </w:t>
            </w:r>
            <w:r w:rsidR="006D1238" w:rsidRPr="005A7C2F">
              <w:rPr>
                <w:rFonts w:cs="Arial"/>
                <w:sz w:val="20"/>
              </w:rPr>
              <w:t>Recertification</w:t>
            </w:r>
          </w:p>
        </w:tc>
        <w:tc>
          <w:tcPr>
            <w:tcW w:w="1277" w:type="pct"/>
            <w:tcBorders>
              <w:top w:val="single" w:sz="4" w:space="0" w:color="A11E29"/>
              <w:left w:val="single" w:sz="4" w:space="0" w:color="A11E29"/>
              <w:bottom w:val="single" w:sz="4" w:space="0" w:color="C00000"/>
              <w:right w:val="single" w:sz="4" w:space="0" w:color="A11E29"/>
            </w:tcBorders>
            <w:shd w:val="clear" w:color="C00000" w:fill="auto"/>
            <w:vAlign w:val="center"/>
          </w:tcPr>
          <w:p w14:paraId="4400B088" w14:textId="77777777" w:rsidR="006D1238" w:rsidRPr="005A7C2F" w:rsidRDefault="00C76E09" w:rsidP="0028158B">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620728917"/>
                <w14:checkbox>
                  <w14:checked w14:val="0"/>
                  <w14:checkedState w14:val="2612" w14:font="MS Gothic"/>
                  <w14:uncheckedState w14:val="2610" w14:font="MS Gothic"/>
                </w14:checkbox>
              </w:sdtPr>
              <w:sdtEndPr/>
              <w:sdtContent>
                <w:r w:rsidR="006D1238">
                  <w:rPr>
                    <w:rFonts w:ascii="MS Gothic" w:eastAsia="MS Gothic" w:hAnsi="MS Gothic" w:cs="Arial" w:hint="eastAsia"/>
                    <w:sz w:val="20"/>
                  </w:rPr>
                  <w:t>☐</w:t>
                </w:r>
              </w:sdtContent>
            </w:sdt>
            <w:r w:rsidR="006D1238">
              <w:rPr>
                <w:rFonts w:cs="Arial"/>
                <w:sz w:val="20"/>
              </w:rPr>
              <w:t xml:space="preserve"> </w:t>
            </w:r>
            <w:r w:rsidR="006D1238" w:rsidRPr="005A7C2F">
              <w:rPr>
                <w:rFonts w:cs="Arial"/>
                <w:sz w:val="20"/>
              </w:rPr>
              <w:t>Surveillance</w:t>
            </w:r>
            <w:r w:rsidR="006D1238">
              <w:rPr>
                <w:rFonts w:cs="Arial"/>
                <w:sz w:val="20"/>
              </w:rPr>
              <w:t xml:space="preserve"> 2</w:t>
            </w:r>
          </w:p>
        </w:tc>
      </w:tr>
      <w:tr w:rsidR="006D1238" w:rsidRPr="00801847" w14:paraId="60903B9C" w14:textId="77777777" w:rsidTr="0028158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bottom w:val="single" w:sz="4" w:space="0" w:color="A11E29"/>
              <w:right w:val="single" w:sz="4" w:space="0" w:color="A11E29"/>
            </w:tcBorders>
            <w:shd w:val="clear" w:color="auto" w:fill="auto"/>
            <w:vAlign w:val="center"/>
          </w:tcPr>
          <w:p w14:paraId="1A7EEBE8" w14:textId="77777777" w:rsidR="006D1238" w:rsidRPr="00B47C26" w:rsidRDefault="006D1238" w:rsidP="0028158B">
            <w:pPr>
              <w:jc w:val="right"/>
              <w:rPr>
                <w:rFonts w:cs="Arial"/>
                <w:sz w:val="20"/>
              </w:rPr>
            </w:pP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122CED17" w14:textId="77777777" w:rsidR="006D1238" w:rsidRPr="005A7C2F" w:rsidRDefault="00C76E09" w:rsidP="0028158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413159381"/>
                <w14:checkbox>
                  <w14:checked w14:val="0"/>
                  <w14:checkedState w14:val="2612" w14:font="MS Gothic"/>
                  <w14:uncheckedState w14:val="2610" w14:font="MS Gothic"/>
                </w14:checkbox>
              </w:sdtPr>
              <w:sdtEndPr/>
              <w:sdtContent>
                <w:r w:rsidR="006D1238">
                  <w:rPr>
                    <w:rFonts w:ascii="MS Gothic" w:eastAsia="MS Gothic" w:hAnsi="MS Gothic" w:cs="Arial" w:hint="eastAsia"/>
                    <w:sz w:val="20"/>
                  </w:rPr>
                  <w:t>☐</w:t>
                </w:r>
              </w:sdtContent>
            </w:sdt>
            <w:r w:rsidR="006D1238">
              <w:rPr>
                <w:rFonts w:cs="Arial"/>
                <w:sz w:val="20"/>
              </w:rPr>
              <w:t xml:space="preserve"> </w:t>
            </w:r>
            <w:r w:rsidR="006D1238" w:rsidRPr="005A7C2F">
              <w:rPr>
                <w:rFonts w:cs="Arial"/>
                <w:sz w:val="20"/>
              </w:rPr>
              <w:t>Other:</w:t>
            </w:r>
          </w:p>
        </w:tc>
      </w:tr>
      <w:tr w:rsidR="006D1238" w:rsidRPr="00801847" w14:paraId="21D2650B"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84BA89D" w14:textId="77777777" w:rsidR="006D1238" w:rsidRPr="00B47C26" w:rsidRDefault="006D1238" w:rsidP="0028158B">
            <w:pPr>
              <w:jc w:val="right"/>
              <w:rPr>
                <w:rFonts w:cs="Arial"/>
                <w:sz w:val="20"/>
              </w:rPr>
            </w:pPr>
            <w:r>
              <w:rPr>
                <w:rFonts w:cs="Arial"/>
                <w:sz w:val="20"/>
              </w:rPr>
              <w:t>Date(s) of audit(s)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299059D1" w14:textId="77777777" w:rsidR="006D1238" w:rsidRPr="00B47C26" w:rsidRDefault="006D1238" w:rsidP="0028158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6D1238" w:rsidRPr="00801847" w14:paraId="0122F469"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F7B20BA" w14:textId="77777777" w:rsidR="006D1238" w:rsidRPr="00B47C26" w:rsidRDefault="006D1238" w:rsidP="0028158B">
            <w:pPr>
              <w:jc w:val="right"/>
              <w:rPr>
                <w:rFonts w:cs="Arial"/>
                <w:sz w:val="20"/>
              </w:rPr>
            </w:pPr>
            <w:r w:rsidRPr="00B47C26">
              <w:rPr>
                <w:rFonts w:cs="Arial"/>
                <w:sz w:val="20"/>
              </w:rPr>
              <w:t>Duration:</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51A34F38" w14:textId="77777777" w:rsidR="006D1238" w:rsidRPr="00B47C26" w:rsidRDefault="006D1238" w:rsidP="0028158B">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6D1238" w:rsidRPr="00801847" w14:paraId="33D72DBD"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5070430" w14:textId="77777777" w:rsidR="006D1238" w:rsidRPr="00B47C26" w:rsidRDefault="006D1238" w:rsidP="0028158B">
            <w:pPr>
              <w:jc w:val="right"/>
              <w:rPr>
                <w:rFonts w:cs="Arial"/>
                <w:sz w:val="20"/>
              </w:rPr>
            </w:pPr>
            <w:r w:rsidRPr="00B47C26">
              <w:rPr>
                <w:rFonts w:cs="Arial"/>
                <w:sz w:val="20"/>
              </w:rPr>
              <w:t>Audit team leader:</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69386713" w14:textId="77777777" w:rsidR="006D1238" w:rsidRPr="00B47C26" w:rsidRDefault="006D1238" w:rsidP="0028158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6D1238" w:rsidRPr="00801847" w14:paraId="0B7F588D"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102881F" w14:textId="77777777" w:rsidR="006D1238" w:rsidRPr="00B47C26" w:rsidRDefault="006D1238" w:rsidP="0028158B">
            <w:pPr>
              <w:jc w:val="right"/>
              <w:rPr>
                <w:rFonts w:cs="Arial"/>
                <w:sz w:val="20"/>
              </w:rPr>
            </w:pPr>
            <w:r>
              <w:rPr>
                <w:rFonts w:cs="Arial"/>
                <w:sz w:val="20"/>
              </w:rPr>
              <w:t>Additional team member(s)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392CECA5" w14:textId="77777777" w:rsidR="006D1238" w:rsidRPr="00B47C26" w:rsidRDefault="006D1238" w:rsidP="0028158B">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6D1238" w:rsidRPr="00801847" w14:paraId="29B6B23B"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F74CE33" w14:textId="77777777" w:rsidR="006D1238" w:rsidRPr="00B47C26" w:rsidRDefault="006D1238" w:rsidP="0028158B">
            <w:pPr>
              <w:jc w:val="right"/>
              <w:rPr>
                <w:rFonts w:cs="Arial"/>
                <w:sz w:val="20"/>
              </w:rPr>
            </w:pPr>
            <w:r>
              <w:rPr>
                <w:rFonts w:cs="Arial"/>
                <w:sz w:val="20"/>
              </w:rPr>
              <w:t>Additional attendees and roles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2F173E1D" w14:textId="77777777" w:rsidR="006D1238" w:rsidRPr="00B47C26" w:rsidRDefault="006D1238" w:rsidP="0028158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bl>
    <w:p w14:paraId="60E05726" w14:textId="77777777" w:rsidR="006D1238" w:rsidRDefault="006D1238" w:rsidP="00480E82">
      <w:pPr>
        <w:pStyle w:val="Subtitle"/>
      </w:pPr>
    </w:p>
    <w:tbl>
      <w:tblPr>
        <w:tblStyle w:val="TableGrid"/>
        <w:tblW w:w="4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3734"/>
      </w:tblGrid>
      <w:tr w:rsidR="006D1238" w14:paraId="4F2A78D1" w14:textId="77777777" w:rsidTr="0028158B">
        <w:tc>
          <w:tcPr>
            <w:tcW w:w="784" w:type="dxa"/>
            <w:tcBorders>
              <w:top w:val="single" w:sz="4" w:space="0" w:color="A11E29"/>
              <w:left w:val="single" w:sz="4" w:space="0" w:color="A11E29"/>
              <w:bottom w:val="single" w:sz="4" w:space="0" w:color="A11E29"/>
              <w:right w:val="single" w:sz="4" w:space="0" w:color="A11E29"/>
            </w:tcBorders>
            <w:vAlign w:val="center"/>
            <w:hideMark/>
          </w:tcPr>
          <w:p w14:paraId="197C4538" w14:textId="77777777" w:rsidR="006D1238" w:rsidRDefault="006D1238" w:rsidP="0028158B">
            <w:pPr>
              <w:jc w:val="center"/>
              <w:rPr>
                <w:rFonts w:cs="Arial"/>
                <w:b/>
                <w:sz w:val="20"/>
              </w:rPr>
            </w:pPr>
            <w:r>
              <w:rPr>
                <w:rFonts w:cs="Arial"/>
                <w:b/>
                <w:sz w:val="20"/>
              </w:rPr>
              <w:t>Site #</w:t>
            </w:r>
          </w:p>
        </w:tc>
        <w:tc>
          <w:tcPr>
            <w:tcW w:w="3734" w:type="dxa"/>
            <w:tcBorders>
              <w:top w:val="single" w:sz="4" w:space="0" w:color="A11E29"/>
              <w:left w:val="single" w:sz="4" w:space="0" w:color="A11E29"/>
              <w:bottom w:val="single" w:sz="4" w:space="0" w:color="A11E29"/>
              <w:right w:val="single" w:sz="4" w:space="0" w:color="A11E29"/>
            </w:tcBorders>
            <w:hideMark/>
          </w:tcPr>
          <w:p w14:paraId="4F7824D9" w14:textId="77777777" w:rsidR="006D1238" w:rsidRDefault="006D1238" w:rsidP="0028158B">
            <w:pPr>
              <w:rPr>
                <w:rFonts w:cs="Arial"/>
                <w:b/>
                <w:sz w:val="20"/>
              </w:rPr>
            </w:pPr>
            <w:r>
              <w:rPr>
                <w:rFonts w:cs="Arial"/>
                <w:b/>
                <w:sz w:val="20"/>
              </w:rPr>
              <w:t>Sites Audited</w:t>
            </w:r>
          </w:p>
        </w:tc>
      </w:tr>
      <w:tr w:rsidR="006D1238" w14:paraId="2DCD8996" w14:textId="77777777" w:rsidTr="0028158B">
        <w:tc>
          <w:tcPr>
            <w:tcW w:w="784" w:type="dxa"/>
            <w:tcBorders>
              <w:top w:val="single" w:sz="4" w:space="0" w:color="A11E29"/>
              <w:left w:val="single" w:sz="4" w:space="0" w:color="A11E29"/>
              <w:bottom w:val="single" w:sz="4" w:space="0" w:color="A11E29"/>
              <w:right w:val="single" w:sz="4" w:space="0" w:color="A11E29"/>
            </w:tcBorders>
            <w:vAlign w:val="center"/>
            <w:hideMark/>
          </w:tcPr>
          <w:p w14:paraId="2B69B78E" w14:textId="77777777" w:rsidR="006D1238" w:rsidRDefault="006D1238" w:rsidP="0028158B">
            <w:pPr>
              <w:jc w:val="center"/>
              <w:rPr>
                <w:rFonts w:cs="Arial"/>
                <w:sz w:val="20"/>
              </w:rPr>
            </w:pPr>
            <w:r>
              <w:rPr>
                <w:rFonts w:cs="Arial"/>
                <w:sz w:val="20"/>
              </w:rPr>
              <w:t>1 (main)</w:t>
            </w:r>
          </w:p>
        </w:tc>
        <w:tc>
          <w:tcPr>
            <w:tcW w:w="3734" w:type="dxa"/>
            <w:tcBorders>
              <w:top w:val="single" w:sz="4" w:space="0" w:color="A11E29"/>
              <w:left w:val="single" w:sz="4" w:space="0" w:color="A11E29"/>
              <w:bottom w:val="single" w:sz="4" w:space="0" w:color="A11E29"/>
              <w:right w:val="single" w:sz="4" w:space="0" w:color="A11E29"/>
            </w:tcBorders>
          </w:tcPr>
          <w:p w14:paraId="11B37CF5" w14:textId="77777777" w:rsidR="006D1238" w:rsidRDefault="00C76E09" w:rsidP="0028158B">
            <w:pPr>
              <w:rPr>
                <w:rFonts w:cs="Arial"/>
                <w:sz w:val="20"/>
              </w:rPr>
            </w:pPr>
            <w:sdt>
              <w:sdtPr>
                <w:rPr>
                  <w:rFonts w:cs="Arial"/>
                  <w:sz w:val="20"/>
                </w:rPr>
                <w:id w:val="1691337286"/>
                <w14:checkbox>
                  <w14:checked w14:val="0"/>
                  <w14:checkedState w14:val="2612" w14:font="MS Gothic"/>
                  <w14:uncheckedState w14:val="2610" w14:font="MS Gothic"/>
                </w14:checkbox>
              </w:sdtPr>
              <w:sdtEndPr/>
              <w:sdtContent>
                <w:r w:rsidR="006D1238">
                  <w:rPr>
                    <w:rFonts w:ascii="MS Gothic" w:eastAsia="MS Gothic" w:hAnsi="MS Gothic" w:cs="Arial" w:hint="eastAsia"/>
                    <w:sz w:val="20"/>
                  </w:rPr>
                  <w:t>☐</w:t>
                </w:r>
              </w:sdtContent>
            </w:sdt>
          </w:p>
        </w:tc>
      </w:tr>
      <w:tr w:rsidR="006D1238" w14:paraId="742587B4" w14:textId="77777777" w:rsidTr="0028158B">
        <w:tc>
          <w:tcPr>
            <w:tcW w:w="784" w:type="dxa"/>
            <w:tcBorders>
              <w:top w:val="single" w:sz="4" w:space="0" w:color="A11E29"/>
              <w:left w:val="single" w:sz="4" w:space="0" w:color="A11E29"/>
              <w:bottom w:val="single" w:sz="4" w:space="0" w:color="A11E29"/>
              <w:right w:val="single" w:sz="4" w:space="0" w:color="A11E29"/>
            </w:tcBorders>
            <w:vAlign w:val="center"/>
            <w:hideMark/>
          </w:tcPr>
          <w:p w14:paraId="41241D61" w14:textId="77777777" w:rsidR="006D1238" w:rsidRDefault="006D1238" w:rsidP="0028158B">
            <w:pPr>
              <w:jc w:val="center"/>
              <w:rPr>
                <w:rFonts w:cs="Arial"/>
                <w:sz w:val="20"/>
              </w:rPr>
            </w:pPr>
            <w:r>
              <w:rPr>
                <w:rFonts w:cs="Arial"/>
                <w:sz w:val="20"/>
              </w:rPr>
              <w:t>2</w:t>
            </w:r>
          </w:p>
        </w:tc>
        <w:tc>
          <w:tcPr>
            <w:tcW w:w="3734" w:type="dxa"/>
            <w:tcBorders>
              <w:top w:val="single" w:sz="4" w:space="0" w:color="A11E29"/>
              <w:left w:val="single" w:sz="4" w:space="0" w:color="A11E29"/>
              <w:bottom w:val="single" w:sz="4" w:space="0" w:color="A11E29"/>
              <w:right w:val="single" w:sz="4" w:space="0" w:color="A11E29"/>
            </w:tcBorders>
          </w:tcPr>
          <w:p w14:paraId="2187DC92" w14:textId="77777777" w:rsidR="006D1238" w:rsidRDefault="00C76E09" w:rsidP="0028158B">
            <w:pPr>
              <w:rPr>
                <w:rFonts w:cs="Arial"/>
                <w:sz w:val="20"/>
              </w:rPr>
            </w:pPr>
            <w:sdt>
              <w:sdtPr>
                <w:rPr>
                  <w:rFonts w:cs="Arial"/>
                  <w:sz w:val="20"/>
                </w:rPr>
                <w:id w:val="1534454579"/>
                <w14:checkbox>
                  <w14:checked w14:val="0"/>
                  <w14:checkedState w14:val="2612" w14:font="MS Gothic"/>
                  <w14:uncheckedState w14:val="2610" w14:font="MS Gothic"/>
                </w14:checkbox>
              </w:sdtPr>
              <w:sdtEndPr/>
              <w:sdtContent>
                <w:r w:rsidR="006D1238">
                  <w:rPr>
                    <w:rFonts w:ascii="MS Gothic" w:eastAsia="MS Gothic" w:hAnsi="MS Gothic" w:cs="Arial" w:hint="eastAsia"/>
                    <w:sz w:val="20"/>
                  </w:rPr>
                  <w:t>☐</w:t>
                </w:r>
              </w:sdtContent>
            </w:sdt>
          </w:p>
        </w:tc>
      </w:tr>
      <w:tr w:rsidR="006D1238" w14:paraId="40BFB163" w14:textId="77777777" w:rsidTr="0028158B">
        <w:tc>
          <w:tcPr>
            <w:tcW w:w="784" w:type="dxa"/>
            <w:tcBorders>
              <w:top w:val="single" w:sz="4" w:space="0" w:color="A11E29"/>
              <w:left w:val="single" w:sz="4" w:space="0" w:color="A11E29"/>
              <w:bottom w:val="single" w:sz="4" w:space="0" w:color="A11E29"/>
              <w:right w:val="single" w:sz="4" w:space="0" w:color="A11E29"/>
            </w:tcBorders>
            <w:vAlign w:val="center"/>
            <w:hideMark/>
          </w:tcPr>
          <w:p w14:paraId="5ED40D35" w14:textId="77777777" w:rsidR="006D1238" w:rsidRDefault="006D1238" w:rsidP="0028158B">
            <w:pPr>
              <w:jc w:val="center"/>
              <w:rPr>
                <w:rFonts w:cs="Arial"/>
                <w:sz w:val="20"/>
              </w:rPr>
            </w:pPr>
            <w:r>
              <w:rPr>
                <w:rFonts w:cs="Arial"/>
                <w:sz w:val="20"/>
              </w:rPr>
              <w:t>3</w:t>
            </w:r>
          </w:p>
        </w:tc>
        <w:tc>
          <w:tcPr>
            <w:tcW w:w="3734" w:type="dxa"/>
            <w:tcBorders>
              <w:top w:val="single" w:sz="4" w:space="0" w:color="A11E29"/>
              <w:left w:val="single" w:sz="4" w:space="0" w:color="A11E29"/>
              <w:bottom w:val="single" w:sz="4" w:space="0" w:color="A11E29"/>
              <w:right w:val="single" w:sz="4" w:space="0" w:color="A11E29"/>
            </w:tcBorders>
          </w:tcPr>
          <w:p w14:paraId="080B9E2C" w14:textId="77777777" w:rsidR="006D1238" w:rsidRDefault="00C76E09" w:rsidP="0028158B">
            <w:pPr>
              <w:rPr>
                <w:rFonts w:cs="Arial"/>
                <w:sz w:val="20"/>
              </w:rPr>
            </w:pPr>
            <w:sdt>
              <w:sdtPr>
                <w:rPr>
                  <w:rFonts w:cs="Arial"/>
                  <w:sz w:val="20"/>
                </w:rPr>
                <w:id w:val="1766182067"/>
                <w14:checkbox>
                  <w14:checked w14:val="0"/>
                  <w14:checkedState w14:val="2612" w14:font="MS Gothic"/>
                  <w14:uncheckedState w14:val="2610" w14:font="MS Gothic"/>
                </w14:checkbox>
              </w:sdtPr>
              <w:sdtEndPr/>
              <w:sdtContent>
                <w:r w:rsidR="006D1238">
                  <w:rPr>
                    <w:rFonts w:ascii="MS Gothic" w:eastAsia="MS Gothic" w:hAnsi="MS Gothic" w:cs="Arial" w:hint="eastAsia"/>
                    <w:sz w:val="20"/>
                  </w:rPr>
                  <w:t>☐</w:t>
                </w:r>
              </w:sdtContent>
            </w:sdt>
          </w:p>
        </w:tc>
      </w:tr>
      <w:tr w:rsidR="006D1238" w14:paraId="258592B4" w14:textId="77777777" w:rsidTr="0028158B">
        <w:tc>
          <w:tcPr>
            <w:tcW w:w="784" w:type="dxa"/>
            <w:tcBorders>
              <w:top w:val="single" w:sz="4" w:space="0" w:color="A11E29"/>
              <w:left w:val="single" w:sz="4" w:space="0" w:color="A11E29"/>
              <w:right w:val="single" w:sz="4" w:space="0" w:color="A11E29"/>
            </w:tcBorders>
            <w:vAlign w:val="center"/>
            <w:hideMark/>
          </w:tcPr>
          <w:p w14:paraId="1504EDAC" w14:textId="77777777" w:rsidR="006D1238" w:rsidRDefault="006D1238" w:rsidP="0028158B">
            <w:pPr>
              <w:jc w:val="center"/>
              <w:rPr>
                <w:rFonts w:cs="Arial"/>
                <w:sz w:val="20"/>
              </w:rPr>
            </w:pPr>
            <w:r>
              <w:rPr>
                <w:rFonts w:cs="Arial"/>
                <w:sz w:val="20"/>
              </w:rPr>
              <w:t>4</w:t>
            </w:r>
          </w:p>
        </w:tc>
        <w:tc>
          <w:tcPr>
            <w:tcW w:w="3734" w:type="dxa"/>
            <w:tcBorders>
              <w:top w:val="single" w:sz="4" w:space="0" w:color="A11E29"/>
              <w:left w:val="single" w:sz="4" w:space="0" w:color="A11E29"/>
              <w:right w:val="single" w:sz="4" w:space="0" w:color="A11E29"/>
            </w:tcBorders>
          </w:tcPr>
          <w:p w14:paraId="791E96A1" w14:textId="77777777" w:rsidR="006D1238" w:rsidRDefault="00C76E09" w:rsidP="0028158B">
            <w:pPr>
              <w:rPr>
                <w:rFonts w:cs="Arial"/>
                <w:sz w:val="20"/>
              </w:rPr>
            </w:pPr>
            <w:sdt>
              <w:sdtPr>
                <w:rPr>
                  <w:rFonts w:cs="Arial"/>
                  <w:sz w:val="20"/>
                </w:rPr>
                <w:id w:val="1777218162"/>
                <w14:checkbox>
                  <w14:checked w14:val="0"/>
                  <w14:checkedState w14:val="2612" w14:font="MS Gothic"/>
                  <w14:uncheckedState w14:val="2610" w14:font="MS Gothic"/>
                </w14:checkbox>
              </w:sdtPr>
              <w:sdtEndPr/>
              <w:sdtContent>
                <w:r w:rsidR="006D1238">
                  <w:rPr>
                    <w:rFonts w:ascii="MS Gothic" w:eastAsia="MS Gothic" w:hAnsi="MS Gothic" w:cs="Arial" w:hint="eastAsia"/>
                    <w:sz w:val="20"/>
                  </w:rPr>
                  <w:t>☐</w:t>
                </w:r>
              </w:sdtContent>
            </w:sdt>
          </w:p>
        </w:tc>
      </w:tr>
    </w:tbl>
    <w:p w14:paraId="38D725E2" w14:textId="77777777" w:rsidR="00FA64AD" w:rsidRPr="00801847" w:rsidRDefault="00FA64AD" w:rsidP="00480E82">
      <w:pPr>
        <w:pStyle w:val="Subtitle"/>
      </w:pPr>
    </w:p>
    <w:p w14:paraId="3F9777CE" w14:textId="77777777" w:rsidR="006D1238" w:rsidRPr="00801847" w:rsidRDefault="006D1238" w:rsidP="006D1238">
      <w:pPr>
        <w:pStyle w:val="Heading2"/>
        <w:numPr>
          <w:ilvl w:val="1"/>
          <w:numId w:val="31"/>
        </w:numPr>
      </w:pPr>
      <w:bookmarkStart w:id="7" w:name="_Toc23321321"/>
      <w:bookmarkStart w:id="8" w:name="_Toc444678709"/>
      <w:bookmarkStart w:id="9" w:name="_Toc488154768"/>
      <w:bookmarkEnd w:id="2"/>
      <w:r w:rsidRPr="00801847">
        <w:lastRenderedPageBreak/>
        <w:t>Audit Scope</w:t>
      </w:r>
      <w:bookmarkEnd w:id="7"/>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6D1238" w:rsidRPr="00801847" w14:paraId="0FB12DB4" w14:textId="77777777" w:rsidTr="0028158B">
        <w:trPr>
          <w:cnfStyle w:val="100000000000" w:firstRow="1" w:lastRow="0" w:firstColumn="0" w:lastColumn="0" w:oddVBand="0" w:evenVBand="0" w:oddHBand="0" w:evenHBand="0" w:firstRowFirstColumn="0" w:firstRowLastColumn="0" w:lastRowFirstColumn="0" w:lastRowLastColumn="0"/>
          <w:trHeight w:val="1777"/>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0DBE54A" w14:textId="77777777" w:rsidR="006D1238" w:rsidRPr="00A31504" w:rsidRDefault="006D1238" w:rsidP="0028158B">
            <w:pPr>
              <w:jc w:val="right"/>
              <w:rPr>
                <w:rFonts w:cs="Arial"/>
                <w:sz w:val="20"/>
              </w:rPr>
            </w:pPr>
            <w:r>
              <w:rPr>
                <w:rFonts w:cs="Arial"/>
                <w:color w:val="auto"/>
                <w:sz w:val="20"/>
              </w:rPr>
              <w:t>Certification audit scope</w:t>
            </w:r>
            <w:r w:rsidRPr="00A31504">
              <w:rPr>
                <w:rFonts w:cs="Arial"/>
                <w:color w:val="auto"/>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EF81E59" w14:textId="77777777" w:rsidR="006D1238" w:rsidRPr="00801847" w:rsidRDefault="006D1238" w:rsidP="0028158B">
            <w:pPr>
              <w:jc w:val="left"/>
              <w:cnfStyle w:val="100000000000" w:firstRow="1" w:lastRow="0" w:firstColumn="0" w:lastColumn="0" w:oddVBand="0" w:evenVBand="0" w:oddHBand="0" w:evenHBand="0" w:firstRowFirstColumn="0" w:firstRowLastColumn="0" w:lastRowFirstColumn="0" w:lastRowLastColumn="0"/>
              <w:rPr>
                <w:rFonts w:cs="Arial"/>
              </w:rPr>
            </w:pPr>
          </w:p>
        </w:tc>
      </w:tr>
      <w:tr w:rsidR="006D1238" w:rsidRPr="00801847" w14:paraId="4E19D405"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B32FF20" w14:textId="77777777" w:rsidR="006D1238" w:rsidRPr="00A31504" w:rsidRDefault="006D1238" w:rsidP="0028158B">
            <w:pPr>
              <w:jc w:val="right"/>
              <w:rPr>
                <w:rFonts w:cs="Arial"/>
                <w:sz w:val="20"/>
              </w:rPr>
            </w:pPr>
            <w:r w:rsidRPr="00A31504">
              <w:rPr>
                <w:rFonts w:cs="Arial"/>
                <w:sz w:val="20"/>
              </w:rPr>
              <w:t>Date and version of scope statement: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0E7232F7" w14:textId="77777777" w:rsidR="006D1238" w:rsidRPr="00801847" w:rsidRDefault="006D1238" w:rsidP="0028158B">
            <w:pPr>
              <w:jc w:val="left"/>
              <w:cnfStyle w:val="000000100000" w:firstRow="0" w:lastRow="0" w:firstColumn="0" w:lastColumn="0" w:oddVBand="0" w:evenVBand="0" w:oddHBand="1" w:evenHBand="0" w:firstRowFirstColumn="0" w:firstRowLastColumn="0" w:lastRowFirstColumn="0" w:lastRowLastColumn="0"/>
              <w:rPr>
                <w:rFonts w:cs="Arial"/>
              </w:rPr>
            </w:pPr>
          </w:p>
        </w:tc>
      </w:tr>
      <w:tr w:rsidR="006D1238" w:rsidRPr="00801847" w14:paraId="6AD7E5F2"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FE796B0" w14:textId="77777777" w:rsidR="006D1238" w:rsidRPr="00A31504" w:rsidRDefault="006D1238" w:rsidP="0028158B">
            <w:pPr>
              <w:jc w:val="right"/>
              <w:rPr>
                <w:rFonts w:cs="Arial"/>
                <w:sz w:val="20"/>
              </w:rPr>
            </w:pPr>
            <w:r>
              <w:rPr>
                <w:rFonts w:cs="Arial"/>
                <w:sz w:val="20"/>
              </w:rPr>
              <w:t>Has s</w:t>
            </w:r>
            <w:r w:rsidRPr="00A31504">
              <w:rPr>
                <w:rFonts w:cs="Arial"/>
                <w:sz w:val="20"/>
              </w:rPr>
              <w:t xml:space="preserve">cope changed since last audit?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028CB3BC" w14:textId="77777777" w:rsidR="006D1238" w:rsidRPr="00801847" w:rsidRDefault="006D1238" w:rsidP="0028158B">
            <w:pPr>
              <w:jc w:val="left"/>
              <w:cnfStyle w:val="000000000000" w:firstRow="0" w:lastRow="0" w:firstColumn="0" w:lastColumn="0" w:oddVBand="0" w:evenVBand="0" w:oddHBand="0" w:evenHBand="0" w:firstRowFirstColumn="0" w:firstRowLastColumn="0" w:lastRowFirstColumn="0" w:lastRowLastColumn="0"/>
              <w:rPr>
                <w:rFonts w:cs="Arial"/>
              </w:rPr>
            </w:pPr>
          </w:p>
        </w:tc>
      </w:tr>
      <w:tr w:rsidR="006D1238" w:rsidRPr="00801847" w14:paraId="79BBFBAA"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79D6D06" w14:textId="77777777" w:rsidR="006D1238" w:rsidRDefault="006D1238" w:rsidP="0028158B">
            <w:pPr>
              <w:jc w:val="right"/>
              <w:rPr>
                <w:rFonts w:cs="Arial"/>
                <w:sz w:val="20"/>
              </w:rPr>
            </w:pPr>
            <w:r>
              <w:rPr>
                <w:rFonts w:cs="Arial"/>
                <w:sz w:val="20"/>
              </w:rPr>
              <w:t>All scope exclusions are appropriate and justified:</w:t>
            </w:r>
          </w:p>
          <w:p w14:paraId="6D6C768A" w14:textId="77777777" w:rsidR="006D1238" w:rsidRPr="00A31504" w:rsidRDefault="006D1238" w:rsidP="0028158B">
            <w:pPr>
              <w:jc w:val="right"/>
              <w:rPr>
                <w:rFonts w:cs="Arial"/>
                <w:sz w:val="20"/>
              </w:rPr>
            </w:pPr>
            <w:r w:rsidRPr="00F10D45">
              <w:rPr>
                <w:rFonts w:eastAsia="Calibri" w:cs="Arial"/>
                <w:sz w:val="16"/>
                <w:szCs w:val="16"/>
              </w:rPr>
              <w:t>Important Note*</w:t>
            </w:r>
            <w:r w:rsidRPr="00F10D45">
              <w:rPr>
                <w:rFonts w:eastAsia="Calibri" w:cs="Arial"/>
                <w:b w:val="0"/>
                <w:sz w:val="16"/>
                <w:szCs w:val="16"/>
              </w:rPr>
              <w:t xml:space="preserve"> Excluded clauses in</w:t>
            </w:r>
            <w:r>
              <w:rPr>
                <w:rFonts w:eastAsia="Calibri" w:cs="Arial"/>
                <w:b w:val="0"/>
                <w:sz w:val="16"/>
                <w:szCs w:val="16"/>
              </w:rPr>
              <w:t xml:space="preserve"> the audited Management System </w:t>
            </w:r>
            <w:r w:rsidRPr="00F10D45">
              <w:rPr>
                <w:rFonts w:eastAsia="Calibri" w:cs="Arial"/>
                <w:b w:val="0"/>
                <w:sz w:val="16"/>
                <w:szCs w:val="16"/>
              </w:rPr>
              <w:t>shall be put in the certificate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50C739B" w14:textId="77777777" w:rsidR="006D1238" w:rsidRPr="00801847" w:rsidRDefault="006D1238" w:rsidP="0028158B">
            <w:pPr>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94E938D" w14:textId="0B080BCB" w:rsidR="009505CB" w:rsidRPr="00801847" w:rsidRDefault="00885547" w:rsidP="006D1238">
      <w:pPr>
        <w:pStyle w:val="Heading1"/>
      </w:pPr>
      <w:r w:rsidRPr="00801847">
        <w:t xml:space="preserve">Audit preparation </w:t>
      </w:r>
      <w:r w:rsidR="00D727E8" w:rsidRPr="00801847">
        <w:t>and methodology</w:t>
      </w:r>
      <w:bookmarkEnd w:id="8"/>
      <w:bookmarkEnd w:id="9"/>
    </w:p>
    <w:p w14:paraId="667F56AC" w14:textId="77777777" w:rsidR="00D727E8" w:rsidRPr="00801847" w:rsidRDefault="00D727E8" w:rsidP="006D1238">
      <w:pPr>
        <w:pStyle w:val="Heading2"/>
      </w:pPr>
      <w:bookmarkStart w:id="10" w:name="_Toc444678710"/>
      <w:bookmarkStart w:id="11" w:name="_Toc488154769"/>
      <w:r w:rsidRPr="00801847">
        <w:t>Audit objectives</w:t>
      </w:r>
      <w:bookmarkEnd w:id="10"/>
      <w:bookmarkEnd w:id="11"/>
    </w:p>
    <w:p w14:paraId="40A38B23" w14:textId="19AE25A2" w:rsidR="00BC791B" w:rsidRPr="00BC791B" w:rsidRDefault="006D1238" w:rsidP="00BC791B">
      <w:pPr>
        <w:pStyle w:val="Subtitle"/>
      </w:pPr>
      <w:bookmarkStart w:id="12" w:name="_Toc488154770"/>
      <w:r w:rsidRPr="00801847">
        <w:t>The main purpose of this a</w:t>
      </w:r>
      <w:r w:rsidR="00BC791B">
        <w:t>ssessment</w:t>
      </w:r>
      <w:r w:rsidRPr="00801847">
        <w:t xml:space="preserve"> is to evaluate the implementation and effectiveness of the </w:t>
      </w:r>
      <w:r w:rsidR="00BC791B">
        <w:t>CCM Controls.</w:t>
      </w:r>
    </w:p>
    <w:p w14:paraId="34B3878A" w14:textId="41274F22" w:rsidR="007C24F1" w:rsidRPr="00801847" w:rsidRDefault="007C24F1" w:rsidP="006D1238">
      <w:pPr>
        <w:pStyle w:val="Heading2"/>
        <w:rPr>
          <w:rStyle w:val="Emphasis"/>
          <w:i w:val="0"/>
        </w:rPr>
      </w:pPr>
      <w:r w:rsidRPr="00801847">
        <w:rPr>
          <w:rStyle w:val="Emphasis"/>
          <w:i w:val="0"/>
        </w:rPr>
        <w:t>Audit criteria</w:t>
      </w:r>
      <w:bookmarkEnd w:id="12"/>
    </w:p>
    <w:p w14:paraId="66638CFA" w14:textId="082B02DB" w:rsidR="007C24F1" w:rsidRPr="00801847" w:rsidRDefault="007C24F1" w:rsidP="00480E82">
      <w:pPr>
        <w:pStyle w:val="Subtitle"/>
      </w:pPr>
      <w:r w:rsidRPr="00801847">
        <w:t xml:space="preserve">The audit criteria (the set of requirements) for this audit are all </w:t>
      </w:r>
      <w:r w:rsidR="00BC791B">
        <w:t xml:space="preserve">control </w:t>
      </w:r>
      <w:r w:rsidR="00065077">
        <w:t>domains</w:t>
      </w:r>
      <w:r w:rsidR="00BC791B">
        <w:t xml:space="preserve"> of the Cloud Controls Matrix (CCM)</w:t>
      </w:r>
      <w:r w:rsidR="00065077">
        <w:t xml:space="preserve"> v.4.0</w:t>
      </w:r>
      <w:r w:rsidRPr="00801847">
        <w:t>:</w:t>
      </w:r>
    </w:p>
    <w:p w14:paraId="45A6D962" w14:textId="77777777" w:rsidR="00D042B9" w:rsidRDefault="00D042B9" w:rsidP="0061353D">
      <w:pPr>
        <w:pStyle w:val="Bullet1"/>
        <w:numPr>
          <w:ilvl w:val="0"/>
          <w:numId w:val="0"/>
        </w:numPr>
      </w:pPr>
    </w:p>
    <w:p w14:paraId="7D1D9E47" w14:textId="26C3DCF8" w:rsidR="00F637AF" w:rsidRPr="00F637AF" w:rsidRDefault="00F637AF" w:rsidP="00F637AF">
      <w:pPr>
        <w:pStyle w:val="Bullet1"/>
      </w:pPr>
      <w:r w:rsidRPr="00F637AF">
        <w:t>A&amp;A - Audit and Assurance</w:t>
      </w:r>
    </w:p>
    <w:p w14:paraId="744DF89C" w14:textId="505F7430" w:rsidR="00F637AF" w:rsidRPr="00F637AF" w:rsidRDefault="00F637AF" w:rsidP="00F637AF">
      <w:pPr>
        <w:pStyle w:val="Bullet1"/>
      </w:pPr>
      <w:r w:rsidRPr="00F637AF">
        <w:t>AIS - Application &amp; Interface Security</w:t>
      </w:r>
    </w:p>
    <w:p w14:paraId="44EF9267" w14:textId="19A43C95" w:rsidR="00F637AF" w:rsidRPr="00F637AF" w:rsidRDefault="00F637AF" w:rsidP="00F637AF">
      <w:pPr>
        <w:pStyle w:val="Bullet1"/>
      </w:pPr>
      <w:r w:rsidRPr="00F637AF">
        <w:t>BCR - Business Continuity Management &amp; Operational Resilience</w:t>
      </w:r>
    </w:p>
    <w:p w14:paraId="35D04060" w14:textId="6BE3AF31" w:rsidR="00F637AF" w:rsidRPr="00F637AF" w:rsidRDefault="00F637AF" w:rsidP="00F637AF">
      <w:pPr>
        <w:pStyle w:val="Bullet1"/>
      </w:pPr>
      <w:r w:rsidRPr="00F637AF">
        <w:t>CCC - Change Control &amp; Configuration Management</w:t>
      </w:r>
    </w:p>
    <w:p w14:paraId="11427D3E" w14:textId="2E1FD75C" w:rsidR="00F637AF" w:rsidRPr="00F637AF" w:rsidRDefault="00F637AF" w:rsidP="00F637AF">
      <w:pPr>
        <w:pStyle w:val="Bullet1"/>
      </w:pPr>
      <w:r w:rsidRPr="00F637AF">
        <w:t>CEK - Cryptography, Encryption &amp; Key Management</w:t>
      </w:r>
    </w:p>
    <w:p w14:paraId="3ECB693F" w14:textId="754B97CA" w:rsidR="00F637AF" w:rsidRPr="00F637AF" w:rsidRDefault="00F637AF" w:rsidP="00F637AF">
      <w:pPr>
        <w:pStyle w:val="Bullet1"/>
      </w:pPr>
      <w:r w:rsidRPr="00F637AF">
        <w:t>DCS - Datacenter Security</w:t>
      </w:r>
    </w:p>
    <w:p w14:paraId="1C9178CB" w14:textId="392DC04D" w:rsidR="00F637AF" w:rsidRPr="00F637AF" w:rsidRDefault="00F637AF" w:rsidP="00F637AF">
      <w:pPr>
        <w:pStyle w:val="Bullet1"/>
      </w:pPr>
      <w:r w:rsidRPr="00F637AF">
        <w:t>DSP - Data Security &amp; Privacy Lifecycle Management</w:t>
      </w:r>
    </w:p>
    <w:p w14:paraId="13D3D499" w14:textId="3D7C524B" w:rsidR="00F637AF" w:rsidRPr="00F637AF" w:rsidRDefault="00F637AF" w:rsidP="00F637AF">
      <w:pPr>
        <w:pStyle w:val="Bullet1"/>
      </w:pPr>
      <w:r w:rsidRPr="00F637AF">
        <w:t>GRC - Governance, Risk Management and Compliance</w:t>
      </w:r>
    </w:p>
    <w:p w14:paraId="408FA4AF" w14:textId="4213695D" w:rsidR="00F637AF" w:rsidRPr="00F637AF" w:rsidRDefault="00F637AF" w:rsidP="00F637AF">
      <w:pPr>
        <w:pStyle w:val="Bullet1"/>
      </w:pPr>
      <w:r w:rsidRPr="00F637AF">
        <w:t xml:space="preserve">HRS - Human Resources </w:t>
      </w:r>
    </w:p>
    <w:p w14:paraId="61ADA2C4" w14:textId="54C83CCC" w:rsidR="00F637AF" w:rsidRPr="00F637AF" w:rsidRDefault="00F637AF" w:rsidP="00F637AF">
      <w:pPr>
        <w:pStyle w:val="Bullet1"/>
      </w:pPr>
      <w:r w:rsidRPr="00F637AF">
        <w:t>IAM - Identity &amp; Access Management</w:t>
      </w:r>
    </w:p>
    <w:p w14:paraId="5D4A2732" w14:textId="569518C9" w:rsidR="00F637AF" w:rsidRPr="00F637AF" w:rsidRDefault="00F637AF" w:rsidP="00F637AF">
      <w:pPr>
        <w:pStyle w:val="Bullet1"/>
      </w:pPr>
      <w:r w:rsidRPr="00F637AF">
        <w:t>IPY - Interoperability &amp; Portability</w:t>
      </w:r>
    </w:p>
    <w:p w14:paraId="00CE9BE2" w14:textId="40855DC7" w:rsidR="00F637AF" w:rsidRPr="00F637AF" w:rsidRDefault="00F637AF" w:rsidP="00F637AF">
      <w:pPr>
        <w:pStyle w:val="Bullet1"/>
      </w:pPr>
      <w:r w:rsidRPr="00F637AF">
        <w:t>IVS- Infrastructure &amp; Virtualization Security</w:t>
      </w:r>
    </w:p>
    <w:p w14:paraId="113EE41A" w14:textId="3D9D3F5E" w:rsidR="00F637AF" w:rsidRPr="00F637AF" w:rsidRDefault="00F637AF" w:rsidP="00F637AF">
      <w:pPr>
        <w:pStyle w:val="Bullet1"/>
      </w:pPr>
      <w:r w:rsidRPr="00F637AF">
        <w:t>LOG - Logging and Monitoring</w:t>
      </w:r>
    </w:p>
    <w:p w14:paraId="34C1795D" w14:textId="07495381" w:rsidR="00F637AF" w:rsidRPr="00F637AF" w:rsidRDefault="00F637AF" w:rsidP="00F637AF">
      <w:pPr>
        <w:pStyle w:val="Bullet1"/>
      </w:pPr>
      <w:r w:rsidRPr="00F637AF">
        <w:t>SEF - Security Incident Management, E-Discovery, &amp; Cloud Forensics</w:t>
      </w:r>
    </w:p>
    <w:p w14:paraId="7D59A170" w14:textId="348CD913" w:rsidR="00F637AF" w:rsidRPr="00F637AF" w:rsidRDefault="00F637AF" w:rsidP="00F637AF">
      <w:pPr>
        <w:pStyle w:val="Bullet1"/>
      </w:pPr>
      <w:r w:rsidRPr="00F637AF">
        <w:t>STA - Supply Chain Management, Transparency, and Accountability</w:t>
      </w:r>
    </w:p>
    <w:p w14:paraId="7293342B" w14:textId="57356EAE" w:rsidR="00F637AF" w:rsidRPr="00F637AF" w:rsidRDefault="00F637AF" w:rsidP="00F637AF">
      <w:pPr>
        <w:pStyle w:val="Bullet1"/>
      </w:pPr>
      <w:r w:rsidRPr="00F637AF">
        <w:t>TVM - Threat &amp; Vulnerability Management</w:t>
      </w:r>
    </w:p>
    <w:p w14:paraId="2D19686F" w14:textId="677693CD" w:rsidR="00F637AF" w:rsidRDefault="00F637AF" w:rsidP="00F637AF">
      <w:pPr>
        <w:pStyle w:val="Bullet1"/>
      </w:pPr>
      <w:r w:rsidRPr="00F637AF">
        <w:t>UEM - Universal Endpoint Management</w:t>
      </w:r>
    </w:p>
    <w:p w14:paraId="4B1106B9" w14:textId="77777777" w:rsidR="00EB291D" w:rsidRDefault="00EB291D" w:rsidP="00EB291D">
      <w:pPr>
        <w:pStyle w:val="Bullet1"/>
        <w:numPr>
          <w:ilvl w:val="0"/>
          <w:numId w:val="0"/>
        </w:numPr>
        <w:ind w:left="1636"/>
      </w:pPr>
    </w:p>
    <w:p w14:paraId="2C9EB250" w14:textId="77777777" w:rsidR="0061353D" w:rsidRDefault="0061353D" w:rsidP="0061353D">
      <w:pPr>
        <w:pStyle w:val="Bullet1"/>
      </w:pPr>
      <w:r>
        <w:t>Additional requirements</w:t>
      </w:r>
    </w:p>
    <w:p w14:paraId="5F2B7BBB" w14:textId="77777777" w:rsidR="0061353D" w:rsidRDefault="0061353D" w:rsidP="0061353D">
      <w:pPr>
        <w:pStyle w:val="Bullet1"/>
        <w:numPr>
          <w:ilvl w:val="1"/>
          <w:numId w:val="3"/>
        </w:numPr>
      </w:pPr>
      <w:r>
        <w:t>Use of logo and trademark</w:t>
      </w:r>
    </w:p>
    <w:p w14:paraId="7E4EF734" w14:textId="1289BE70" w:rsidR="00D727E8" w:rsidRPr="00801847" w:rsidRDefault="00D727E8" w:rsidP="006D1238">
      <w:pPr>
        <w:pStyle w:val="Heading2"/>
      </w:pPr>
      <w:bookmarkStart w:id="13" w:name="_Toc444678712"/>
      <w:bookmarkStart w:id="14" w:name="_Toc488154772"/>
      <w:r w:rsidRPr="00801847">
        <w:lastRenderedPageBreak/>
        <w:t>Previous audit results</w:t>
      </w:r>
      <w:bookmarkEnd w:id="13"/>
      <w:bookmarkEnd w:id="14"/>
    </w:p>
    <w:p w14:paraId="310E2E08" w14:textId="77777777" w:rsidR="00A92DD0" w:rsidRDefault="00A92DD0" w:rsidP="00480E82">
      <w:pPr>
        <w:pStyle w:val="Subtitle"/>
      </w:pPr>
      <w:bookmarkStart w:id="15" w:name="_Toc444678713"/>
      <w:r w:rsidRPr="00801847">
        <w:t xml:space="preserve">The results of the last audit of this system have been reviewed, </w:t>
      </w:r>
      <w:r>
        <w:t>in preparation for this audit in particular to assure appropriate correction and corrective action have been implemented to address any nonconformity identified</w:t>
      </w:r>
      <w:r w:rsidRPr="00801847">
        <w:t>.</w:t>
      </w:r>
      <w:r>
        <w:t xml:space="preserve"> This review has concluded that:</w:t>
      </w:r>
    </w:p>
    <w:p w14:paraId="0808C4EC" w14:textId="77777777" w:rsidR="00A92DD0" w:rsidRDefault="00A92DD0" w:rsidP="00480E82">
      <w:pPr>
        <w:pStyle w:val="Subtitle"/>
      </w:pPr>
    </w:p>
    <w:p w14:paraId="5377474F" w14:textId="77777777" w:rsidR="00A92DD0" w:rsidRDefault="00C76E09" w:rsidP="00480E82">
      <w:pPr>
        <w:pStyle w:val="Subtitle"/>
      </w:pPr>
      <w:sdt>
        <w:sdtPr>
          <w:id w:val="1983811235"/>
          <w14:checkbox>
            <w14:checked w14:val="0"/>
            <w14:checkedState w14:val="2612" w14:font="MS Gothic"/>
            <w14:uncheckedState w14:val="2610" w14:font="MS Gothic"/>
          </w14:checkbox>
        </w:sdtPr>
        <w:sdtEndPr/>
        <w:sdtContent>
          <w:r w:rsidR="00A92DD0">
            <w:rPr>
              <w:rFonts w:ascii="MS Gothic" w:eastAsia="MS Gothic" w:hAnsi="MS Gothic" w:hint="eastAsia"/>
            </w:rPr>
            <w:t>☐</w:t>
          </w:r>
        </w:sdtContent>
      </w:sdt>
      <w:r w:rsidR="00A92DD0">
        <w:t xml:space="preserve"> </w:t>
      </w:r>
      <w:r w:rsidR="00A92DD0" w:rsidRPr="00801847">
        <w:t>any nonconformity identified during previous audits has been corrected and the corrective a</w:t>
      </w:r>
      <w:r w:rsidR="00A92DD0">
        <w:t>ction continues to be effective</w:t>
      </w:r>
    </w:p>
    <w:p w14:paraId="21F776AC" w14:textId="77777777" w:rsidR="00A92DD0" w:rsidRDefault="00C76E09" w:rsidP="00480E82">
      <w:pPr>
        <w:pStyle w:val="Subtitle"/>
        <w:rPr>
          <w:rFonts w:cs="Arial"/>
        </w:rPr>
      </w:pPr>
      <w:sdt>
        <w:sdtPr>
          <w:id w:val="605623991"/>
          <w14:checkbox>
            <w14:checked w14:val="0"/>
            <w14:checkedState w14:val="2612" w14:font="MS Gothic"/>
            <w14:uncheckedState w14:val="2610" w14:font="MS Gothic"/>
          </w14:checkbox>
        </w:sdtPr>
        <w:sdtEndPr/>
        <w:sdtContent>
          <w:r w:rsidR="00A92DD0">
            <w:rPr>
              <w:rFonts w:ascii="MS Gothic" w:eastAsia="MS Gothic" w:hAnsi="MS Gothic" w:hint="eastAsia"/>
            </w:rPr>
            <w:t>☐</w:t>
          </w:r>
        </w:sdtContent>
      </w:sdt>
      <w:r w:rsidR="00A92DD0">
        <w:t xml:space="preserve"> </w:t>
      </w:r>
      <w:r w:rsidR="00A92DD0" w:rsidRPr="00860B84">
        <w:t xml:space="preserve">any </w:t>
      </w:r>
      <w:r w:rsidR="00A92DD0">
        <w:t>nonconformity</w:t>
      </w:r>
      <w:r w:rsidR="00A92DD0" w:rsidRPr="00860B84">
        <w:t xml:space="preserve"> identified during previous audits hasn’t been addressed adequately and the </w:t>
      </w:r>
      <w:r w:rsidR="00A92DD0">
        <w:t xml:space="preserve"> </w:t>
      </w:r>
      <w:r w:rsidR="00A92DD0" w:rsidRPr="00860B84">
        <w:t>specific issue has been re-defined in the nonconformity section of this report</w:t>
      </w:r>
    </w:p>
    <w:p w14:paraId="153BE2D9" w14:textId="2D7E6D29" w:rsidR="00F025EE" w:rsidRPr="00801847" w:rsidRDefault="00C76E09" w:rsidP="00480E82">
      <w:pPr>
        <w:pStyle w:val="Subtitle"/>
      </w:pPr>
      <w:sdt>
        <w:sdtPr>
          <w:id w:val="1322161852"/>
          <w14:checkbox>
            <w14:checked w14:val="0"/>
            <w14:checkedState w14:val="2612" w14:font="MS Gothic"/>
            <w14:uncheckedState w14:val="2610" w14:font="MS Gothic"/>
          </w14:checkbox>
        </w:sdtPr>
        <w:sdtEndPr/>
        <w:sdtContent>
          <w:r w:rsidR="00A92DD0">
            <w:rPr>
              <w:rFonts w:ascii="MS Gothic" w:eastAsia="MS Gothic" w:hAnsi="MS Gothic" w:hint="eastAsia"/>
            </w:rPr>
            <w:t>☐</w:t>
          </w:r>
        </w:sdtContent>
      </w:sdt>
      <w:r w:rsidR="00A92DD0">
        <w:t xml:space="preserve"> N/A (no previous audits or no nonconformities during the previous audit)</w:t>
      </w:r>
    </w:p>
    <w:p w14:paraId="479FA989" w14:textId="76693B09" w:rsidR="00D727E8" w:rsidRPr="002C32A6" w:rsidRDefault="00D727E8" w:rsidP="006D1238">
      <w:pPr>
        <w:pStyle w:val="Heading2"/>
      </w:pPr>
      <w:bookmarkStart w:id="16" w:name="_Toc488154773"/>
      <w:r w:rsidRPr="002C32A6">
        <w:t>Audit planning</w:t>
      </w:r>
      <w:bookmarkEnd w:id="15"/>
      <w:bookmarkEnd w:id="16"/>
    </w:p>
    <w:p w14:paraId="662E9C74" w14:textId="77777777" w:rsidR="00EE2947" w:rsidRPr="00801847" w:rsidRDefault="00EE2947" w:rsidP="00480E82">
      <w:pPr>
        <w:pStyle w:val="Subtitle"/>
      </w:pPr>
      <w:r w:rsidRPr="00801847">
        <w:t xml:space="preserve">[Please describe how the audit was planned </w:t>
      </w:r>
      <w:r>
        <w:t>by</w:t>
      </w:r>
      <w:r w:rsidRPr="00801847">
        <w:t xml:space="preserve"> the audit team. Please check the example below]</w:t>
      </w:r>
    </w:p>
    <w:p w14:paraId="2534F0D3" w14:textId="77777777" w:rsidR="00EE2947" w:rsidRPr="00801847" w:rsidRDefault="00EE2947" w:rsidP="00480E82">
      <w:pPr>
        <w:pStyle w:val="Subtitle"/>
      </w:pPr>
    </w:p>
    <w:p w14:paraId="7B078A97" w14:textId="77777777" w:rsidR="00EE2947" w:rsidRPr="00545989" w:rsidRDefault="00EE2947" w:rsidP="00EE2947">
      <w:pPr>
        <w:rPr>
          <w:rFonts w:eastAsiaTheme="majorEastAsia" w:cstheme="majorBidi"/>
          <w:i/>
          <w:iCs/>
          <w:sz w:val="20"/>
          <w:lang w:eastAsia="fr-FR"/>
        </w:rPr>
      </w:pPr>
      <w:r>
        <w:rPr>
          <w:rFonts w:eastAsiaTheme="majorEastAsia" w:cstheme="majorBidi"/>
          <w:i/>
          <w:iCs/>
          <w:sz w:val="20"/>
          <w:lang w:eastAsia="fr-FR"/>
        </w:rPr>
        <w:t xml:space="preserve">The </w:t>
      </w:r>
      <w:r w:rsidRPr="00545989">
        <w:rPr>
          <w:rFonts w:eastAsiaTheme="majorEastAsia" w:cstheme="majorBidi"/>
          <w:i/>
          <w:iCs/>
          <w:sz w:val="20"/>
          <w:lang w:eastAsia="fr-FR"/>
        </w:rPr>
        <w:t xml:space="preserve">team leader </w:t>
      </w:r>
      <w:r>
        <w:rPr>
          <w:rFonts w:eastAsiaTheme="majorEastAsia" w:cstheme="majorBidi"/>
          <w:i/>
          <w:iCs/>
          <w:sz w:val="20"/>
          <w:lang w:eastAsia="fr-FR"/>
        </w:rPr>
        <w:t xml:space="preserve">of the audit </w:t>
      </w:r>
      <w:r w:rsidRPr="00545989">
        <w:rPr>
          <w:rFonts w:eastAsiaTheme="majorEastAsia" w:cstheme="majorBidi"/>
          <w:i/>
          <w:iCs/>
          <w:sz w:val="20"/>
          <w:lang w:eastAsia="fr-FR"/>
        </w:rPr>
        <w:t>has established an initial contact with the auditee to make arrangement for this audit, including scheduling the dates. The team leader has validated the feasibility of the audit, the audit objectives, the audit scope, the location and the audit criteria.</w:t>
      </w:r>
    </w:p>
    <w:p w14:paraId="6B5CCF0B" w14:textId="77777777" w:rsidR="00EE2947" w:rsidRPr="00545989" w:rsidRDefault="00EE2947" w:rsidP="00EE2947">
      <w:pPr>
        <w:ind w:left="680"/>
        <w:rPr>
          <w:rFonts w:eastAsiaTheme="majorEastAsia" w:cstheme="majorBidi"/>
          <w:i/>
          <w:iCs/>
          <w:sz w:val="20"/>
          <w:lang w:eastAsia="fr-FR"/>
        </w:rPr>
      </w:pPr>
    </w:p>
    <w:p w14:paraId="627FD381" w14:textId="77777777" w:rsidR="00EE2947" w:rsidRPr="00545989" w:rsidRDefault="00EE2947" w:rsidP="00EE2947">
      <w:pPr>
        <w:rPr>
          <w:rFonts w:eastAsiaTheme="majorEastAsia" w:cstheme="majorBidi"/>
          <w:i/>
          <w:iCs/>
          <w:sz w:val="20"/>
          <w:lang w:eastAsia="fr-FR"/>
        </w:rPr>
      </w:pPr>
      <w:r w:rsidRPr="00545989">
        <w:rPr>
          <w:rFonts w:eastAsiaTheme="majorEastAsia" w:cstheme="majorBidi"/>
          <w:i/>
          <w:iCs/>
          <w:sz w:val="20"/>
          <w:lang w:eastAsia="fr-FR"/>
        </w:rPr>
        <w:t>The audit plan was sent to the auditee and it was confirmed before the opening meeting between the audit team and the auditee. </w:t>
      </w:r>
    </w:p>
    <w:p w14:paraId="5CE1D51A" w14:textId="77777777" w:rsidR="00EE2947" w:rsidRPr="00545989" w:rsidRDefault="00EE2947" w:rsidP="00EE2947">
      <w:pPr>
        <w:ind w:left="680"/>
        <w:rPr>
          <w:rFonts w:eastAsiaTheme="majorEastAsia" w:cstheme="majorBidi"/>
          <w:i/>
          <w:iCs/>
          <w:sz w:val="20"/>
          <w:lang w:eastAsia="fr-FR"/>
        </w:rPr>
      </w:pPr>
    </w:p>
    <w:p w14:paraId="3A9BA06F" w14:textId="0F65269A" w:rsidR="002A4537" w:rsidRPr="00EE2947" w:rsidRDefault="00EE2947" w:rsidP="00EE2947">
      <w:pPr>
        <w:rPr>
          <w:rFonts w:eastAsiaTheme="majorEastAsia" w:cstheme="majorBidi"/>
          <w:i/>
          <w:iCs/>
          <w:sz w:val="20"/>
          <w:lang w:eastAsia="fr-FR"/>
        </w:rPr>
      </w:pPr>
      <w:r w:rsidRPr="00545989">
        <w:rPr>
          <w:rFonts w:eastAsiaTheme="majorEastAsia" w:cstheme="majorBidi"/>
          <w:i/>
          <w:iCs/>
          <w:sz w:val="20"/>
          <w:lang w:eastAsia="fr-FR"/>
        </w:rPr>
        <w:t xml:space="preserve">The onsite audit was started with an opening meeting which has been attended by the general manager. The </w:t>
      </w:r>
      <w:r>
        <w:rPr>
          <w:rFonts w:eastAsiaTheme="majorEastAsia" w:cstheme="majorBidi"/>
          <w:i/>
          <w:iCs/>
          <w:sz w:val="20"/>
          <w:lang w:eastAsia="fr-FR"/>
        </w:rPr>
        <w:t xml:space="preserve">MSECB </w:t>
      </w:r>
      <w:r w:rsidRPr="00545989">
        <w:rPr>
          <w:rFonts w:eastAsiaTheme="majorEastAsia" w:cstheme="majorBidi"/>
          <w:i/>
          <w:iCs/>
          <w:sz w:val="20"/>
          <w:lang w:eastAsia="fr-FR"/>
        </w:rPr>
        <w:t>profile, audit purpose,</w:t>
      </w:r>
      <w:r w:rsidR="00EB291D">
        <w:rPr>
          <w:rFonts w:eastAsiaTheme="majorEastAsia" w:cstheme="majorBidi"/>
          <w:i/>
          <w:iCs/>
          <w:sz w:val="20"/>
          <w:lang w:eastAsia="fr-FR"/>
        </w:rPr>
        <w:t xml:space="preserve"> </w:t>
      </w:r>
      <w:r w:rsidRPr="00545989">
        <w:rPr>
          <w:rFonts w:eastAsiaTheme="majorEastAsia" w:cstheme="majorBidi"/>
          <w:i/>
          <w:iCs/>
          <w:sz w:val="20"/>
          <w:lang w:eastAsia="fr-FR"/>
        </w:rPr>
        <w:t>reporting system, appeal process and confidentiality were briefly presented to the client during the opening meeting.</w:t>
      </w:r>
    </w:p>
    <w:p w14:paraId="17622BAF" w14:textId="2BD54BA9" w:rsidR="00D727E8" w:rsidRPr="00801847" w:rsidRDefault="002912F1" w:rsidP="006D1238">
      <w:pPr>
        <w:pStyle w:val="Heading2"/>
      </w:pPr>
      <w:bookmarkStart w:id="17" w:name="_Toc444678714"/>
      <w:bookmarkStart w:id="18" w:name="_Toc488154774"/>
      <w:r w:rsidRPr="00801847">
        <w:t>Key people interviewed</w:t>
      </w:r>
      <w:bookmarkEnd w:id="17"/>
      <w:bookmarkEnd w:id="18"/>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391"/>
        <w:gridCol w:w="1298"/>
        <w:gridCol w:w="2668"/>
        <w:gridCol w:w="1109"/>
        <w:gridCol w:w="1048"/>
        <w:gridCol w:w="1500"/>
      </w:tblGrid>
      <w:tr w:rsidR="00480E82" w:rsidRPr="00801847" w14:paraId="6C71D341" w14:textId="77777777" w:rsidTr="00F37E18">
        <w:trPr>
          <w:trHeight w:val="455"/>
        </w:trPr>
        <w:tc>
          <w:tcPr>
            <w:tcW w:w="788" w:type="pct"/>
            <w:tcBorders>
              <w:right w:val="single" w:sz="8" w:space="0" w:color="FFFFFF" w:themeColor="background1"/>
            </w:tcBorders>
            <w:shd w:val="clear" w:color="auto" w:fill="801619"/>
            <w:tcMar>
              <w:top w:w="140" w:type="nil"/>
              <w:right w:w="140" w:type="nil"/>
            </w:tcMar>
            <w:vAlign w:val="center"/>
          </w:tcPr>
          <w:p w14:paraId="5F076A1E" w14:textId="77777777" w:rsidR="00480E82" w:rsidRPr="00EE7110" w:rsidRDefault="00480E82" w:rsidP="0028158B">
            <w:pPr>
              <w:widowControl w:val="0"/>
              <w:autoSpaceDE w:val="0"/>
              <w:autoSpaceDN w:val="0"/>
              <w:adjustRightInd w:val="0"/>
              <w:jc w:val="center"/>
              <w:rPr>
                <w:rFonts w:cs="Arial"/>
                <w:b/>
                <w:color w:val="FFFFFF" w:themeColor="background1"/>
                <w:szCs w:val="26"/>
              </w:rPr>
            </w:pPr>
            <w:bookmarkStart w:id="19" w:name="_Toc444678715"/>
            <w:r w:rsidRPr="00EE7110">
              <w:rPr>
                <w:rFonts w:cs="Arial"/>
                <w:b/>
                <w:color w:val="FFFFFF" w:themeColor="background1"/>
                <w:szCs w:val="26"/>
              </w:rPr>
              <w:t>Name</w:t>
            </w:r>
          </w:p>
        </w:tc>
        <w:tc>
          <w:tcPr>
            <w:tcW w:w="736" w:type="pct"/>
            <w:tcBorders>
              <w:left w:val="single" w:sz="8" w:space="0" w:color="FFFFFF" w:themeColor="background1"/>
              <w:right w:val="single" w:sz="8" w:space="0" w:color="FFFFFF" w:themeColor="background1"/>
            </w:tcBorders>
            <w:shd w:val="clear" w:color="auto" w:fill="801619"/>
            <w:tcMar>
              <w:top w:w="140" w:type="nil"/>
              <w:right w:w="140" w:type="nil"/>
            </w:tcMar>
            <w:vAlign w:val="center"/>
          </w:tcPr>
          <w:p w14:paraId="3A7EE1C8" w14:textId="77777777" w:rsidR="00480E82" w:rsidRPr="00EE7110" w:rsidRDefault="00480E82" w:rsidP="0028158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Title</w:t>
            </w:r>
          </w:p>
        </w:tc>
        <w:tc>
          <w:tcPr>
            <w:tcW w:w="1496" w:type="pct"/>
            <w:tcBorders>
              <w:left w:val="single" w:sz="8" w:space="0" w:color="FFFFFF" w:themeColor="background1"/>
              <w:right w:val="single" w:sz="8" w:space="0" w:color="FFFFFF" w:themeColor="background1"/>
            </w:tcBorders>
            <w:shd w:val="clear" w:color="auto" w:fill="801619"/>
            <w:vAlign w:val="center"/>
          </w:tcPr>
          <w:p w14:paraId="30A88A2D" w14:textId="77777777" w:rsidR="00480E82" w:rsidRPr="00EE7110" w:rsidRDefault="00480E82" w:rsidP="0028158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Department / Process</w:t>
            </w:r>
          </w:p>
        </w:tc>
        <w:tc>
          <w:tcPr>
            <w:tcW w:w="600" w:type="pct"/>
            <w:tcBorders>
              <w:left w:val="single" w:sz="8" w:space="0" w:color="FFFFFF" w:themeColor="background1"/>
              <w:right w:val="single" w:sz="8" w:space="0" w:color="FFFFFF" w:themeColor="background1"/>
            </w:tcBorders>
            <w:shd w:val="clear" w:color="auto" w:fill="801619"/>
            <w:vAlign w:val="center"/>
          </w:tcPr>
          <w:p w14:paraId="4CC9B5FE" w14:textId="77777777" w:rsidR="00480E82" w:rsidRPr="00EE7110" w:rsidRDefault="00480E82" w:rsidP="0028158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Opening Meeting</w:t>
            </w:r>
            <w:r>
              <w:rPr>
                <w:rFonts w:cs="Arial"/>
                <w:b/>
                <w:color w:val="FFFFFF" w:themeColor="background1"/>
                <w:szCs w:val="26"/>
              </w:rPr>
              <w:t xml:space="preserve"> (Yes or No)</w:t>
            </w:r>
          </w:p>
        </w:tc>
        <w:tc>
          <w:tcPr>
            <w:tcW w:w="567" w:type="pct"/>
            <w:tcBorders>
              <w:left w:val="single" w:sz="8" w:space="0" w:color="FFFFFF" w:themeColor="background1"/>
            </w:tcBorders>
            <w:shd w:val="clear" w:color="auto" w:fill="801619"/>
            <w:vAlign w:val="center"/>
          </w:tcPr>
          <w:p w14:paraId="71579C59" w14:textId="77777777" w:rsidR="00480E82" w:rsidRPr="00EE7110" w:rsidRDefault="00480E82" w:rsidP="0028158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Closing Meeting</w:t>
            </w:r>
            <w:r>
              <w:rPr>
                <w:rFonts w:cs="Arial"/>
                <w:b/>
                <w:color w:val="FFFFFF" w:themeColor="background1"/>
                <w:szCs w:val="26"/>
              </w:rPr>
              <w:t xml:space="preserve"> (Yes or No)</w:t>
            </w:r>
          </w:p>
        </w:tc>
        <w:tc>
          <w:tcPr>
            <w:tcW w:w="812" w:type="pct"/>
            <w:tcBorders>
              <w:left w:val="single" w:sz="8" w:space="0" w:color="FFFFFF" w:themeColor="background1"/>
            </w:tcBorders>
            <w:shd w:val="clear" w:color="auto" w:fill="801619"/>
            <w:vAlign w:val="center"/>
          </w:tcPr>
          <w:p w14:paraId="491602AF" w14:textId="77777777" w:rsidR="00480E82" w:rsidRPr="00EE7110" w:rsidRDefault="00480E82" w:rsidP="0028158B">
            <w:pPr>
              <w:widowControl w:val="0"/>
              <w:autoSpaceDE w:val="0"/>
              <w:autoSpaceDN w:val="0"/>
              <w:adjustRightInd w:val="0"/>
              <w:jc w:val="center"/>
              <w:rPr>
                <w:rFonts w:cs="Arial"/>
                <w:b/>
                <w:color w:val="FFFFFF" w:themeColor="background1"/>
                <w:szCs w:val="26"/>
              </w:rPr>
            </w:pPr>
            <w:r>
              <w:rPr>
                <w:rFonts w:cs="Arial"/>
                <w:b/>
                <w:color w:val="FFFFFF" w:themeColor="background1"/>
                <w:szCs w:val="26"/>
              </w:rPr>
              <w:t>Date of interviewing</w:t>
            </w:r>
          </w:p>
        </w:tc>
      </w:tr>
      <w:tr w:rsidR="00480E82" w:rsidRPr="00801847" w14:paraId="72090D95" w14:textId="77777777" w:rsidTr="00480E82">
        <w:trPr>
          <w:trHeight w:val="456"/>
        </w:trPr>
        <w:tc>
          <w:tcPr>
            <w:tcW w:w="788" w:type="pct"/>
            <w:tcBorders>
              <w:left w:val="single" w:sz="4" w:space="0" w:color="A11E29"/>
              <w:bottom w:val="single" w:sz="4" w:space="0" w:color="A11E29"/>
              <w:right w:val="single" w:sz="4" w:space="0" w:color="A11E29"/>
            </w:tcBorders>
            <w:tcMar>
              <w:top w:w="140" w:type="nil"/>
              <w:right w:w="140" w:type="nil"/>
            </w:tcMar>
            <w:vAlign w:val="center"/>
          </w:tcPr>
          <w:p w14:paraId="65C26317" w14:textId="77777777" w:rsidR="00480E82" w:rsidRPr="00910037" w:rsidRDefault="00480E82" w:rsidP="0028158B">
            <w:pPr>
              <w:rPr>
                <w:rFonts w:cs="Arial"/>
                <w:b/>
                <w:sz w:val="20"/>
              </w:rPr>
            </w:pPr>
          </w:p>
        </w:tc>
        <w:tc>
          <w:tcPr>
            <w:tcW w:w="736" w:type="pct"/>
            <w:tcBorders>
              <w:left w:val="single" w:sz="4" w:space="0" w:color="A11E29"/>
              <w:bottom w:val="single" w:sz="4" w:space="0" w:color="A11E29"/>
              <w:right w:val="single" w:sz="4" w:space="0" w:color="A11E29"/>
            </w:tcBorders>
            <w:tcMar>
              <w:top w:w="140" w:type="nil"/>
              <w:right w:w="140" w:type="nil"/>
            </w:tcMar>
            <w:vAlign w:val="center"/>
          </w:tcPr>
          <w:p w14:paraId="6D605A92" w14:textId="77777777" w:rsidR="00480E82" w:rsidRPr="00910037" w:rsidRDefault="00480E82" w:rsidP="0028158B">
            <w:pPr>
              <w:jc w:val="left"/>
              <w:rPr>
                <w:rFonts w:cs="Arial"/>
                <w:noProof/>
                <w:color w:val="000000" w:themeColor="text1"/>
                <w:sz w:val="20"/>
              </w:rPr>
            </w:pPr>
          </w:p>
        </w:tc>
        <w:tc>
          <w:tcPr>
            <w:tcW w:w="1496" w:type="pct"/>
            <w:tcBorders>
              <w:left w:val="single" w:sz="4" w:space="0" w:color="A11E29"/>
              <w:bottom w:val="single" w:sz="4" w:space="0" w:color="A11E29"/>
              <w:right w:val="single" w:sz="4" w:space="0" w:color="A11E29"/>
            </w:tcBorders>
            <w:vAlign w:val="center"/>
          </w:tcPr>
          <w:p w14:paraId="247F7E7D" w14:textId="77777777" w:rsidR="00480E82" w:rsidRPr="00910037" w:rsidRDefault="00480E82" w:rsidP="0028158B">
            <w:pPr>
              <w:jc w:val="left"/>
              <w:rPr>
                <w:rFonts w:cs="Arial"/>
                <w:b/>
                <w:noProof/>
                <w:color w:val="000000" w:themeColor="text1"/>
                <w:sz w:val="20"/>
              </w:rPr>
            </w:pPr>
          </w:p>
        </w:tc>
        <w:tc>
          <w:tcPr>
            <w:tcW w:w="600" w:type="pct"/>
            <w:tcBorders>
              <w:left w:val="single" w:sz="4" w:space="0" w:color="A11E29"/>
              <w:bottom w:val="single" w:sz="4" w:space="0" w:color="A11E29"/>
              <w:right w:val="single" w:sz="4" w:space="0" w:color="A11E29"/>
            </w:tcBorders>
            <w:vAlign w:val="center"/>
          </w:tcPr>
          <w:p w14:paraId="4A24472B" w14:textId="77777777" w:rsidR="00480E82" w:rsidRPr="00910037" w:rsidRDefault="00480E82" w:rsidP="0028158B">
            <w:pPr>
              <w:jc w:val="center"/>
              <w:rPr>
                <w:rFonts w:cs="Arial"/>
                <w:b/>
                <w:noProof/>
                <w:sz w:val="20"/>
              </w:rPr>
            </w:pPr>
          </w:p>
        </w:tc>
        <w:tc>
          <w:tcPr>
            <w:tcW w:w="567" w:type="pct"/>
            <w:tcBorders>
              <w:left w:val="single" w:sz="4" w:space="0" w:color="A11E29"/>
              <w:bottom w:val="single" w:sz="4" w:space="0" w:color="A11E29"/>
              <w:right w:val="single" w:sz="4" w:space="0" w:color="A11E29"/>
            </w:tcBorders>
            <w:vAlign w:val="center"/>
          </w:tcPr>
          <w:p w14:paraId="6CCB1A94" w14:textId="77777777" w:rsidR="00480E82" w:rsidRPr="00910037" w:rsidRDefault="00480E82" w:rsidP="0028158B">
            <w:pPr>
              <w:jc w:val="center"/>
              <w:rPr>
                <w:rFonts w:cs="Arial"/>
                <w:b/>
                <w:noProof/>
                <w:sz w:val="20"/>
              </w:rPr>
            </w:pPr>
          </w:p>
        </w:tc>
        <w:tc>
          <w:tcPr>
            <w:tcW w:w="812" w:type="pct"/>
            <w:tcBorders>
              <w:left w:val="single" w:sz="4" w:space="0" w:color="A11E29"/>
              <w:bottom w:val="single" w:sz="4" w:space="0" w:color="A11E29"/>
              <w:right w:val="single" w:sz="4" w:space="0" w:color="A11E29"/>
            </w:tcBorders>
          </w:tcPr>
          <w:p w14:paraId="46C7976D" w14:textId="77777777" w:rsidR="00480E82" w:rsidRPr="00910037" w:rsidRDefault="00480E82" w:rsidP="0028158B">
            <w:pPr>
              <w:jc w:val="center"/>
              <w:rPr>
                <w:rFonts w:cs="Arial"/>
                <w:b/>
                <w:noProof/>
                <w:sz w:val="20"/>
              </w:rPr>
            </w:pPr>
          </w:p>
        </w:tc>
      </w:tr>
      <w:tr w:rsidR="00480E82" w:rsidRPr="00801847" w14:paraId="7778F76F" w14:textId="77777777" w:rsidTr="00480E82">
        <w:trPr>
          <w:trHeight w:val="456"/>
        </w:trPr>
        <w:tc>
          <w:tcPr>
            <w:tcW w:w="788"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05AF6ED" w14:textId="77777777" w:rsidR="00480E82" w:rsidRPr="00910037" w:rsidRDefault="00480E82" w:rsidP="0028158B">
            <w:pPr>
              <w:rPr>
                <w:rFonts w:cs="Arial"/>
                <w:b/>
                <w:sz w:val="20"/>
              </w:rPr>
            </w:pPr>
          </w:p>
        </w:tc>
        <w:tc>
          <w:tcPr>
            <w:tcW w:w="73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1CBFCE39" w14:textId="77777777" w:rsidR="00480E82" w:rsidRPr="00910037" w:rsidRDefault="00480E82" w:rsidP="0028158B">
            <w:pPr>
              <w:jc w:val="left"/>
              <w:rPr>
                <w:rFonts w:cs="Arial"/>
                <w:noProof/>
                <w:color w:val="000000" w:themeColor="text1"/>
                <w:sz w:val="20"/>
              </w:rPr>
            </w:pPr>
          </w:p>
        </w:tc>
        <w:tc>
          <w:tcPr>
            <w:tcW w:w="1496" w:type="pct"/>
            <w:tcBorders>
              <w:top w:val="single" w:sz="4" w:space="0" w:color="A11E29"/>
              <w:left w:val="single" w:sz="4" w:space="0" w:color="A11E29"/>
              <w:bottom w:val="single" w:sz="4" w:space="0" w:color="A11E29"/>
              <w:right w:val="single" w:sz="4" w:space="0" w:color="A11E29"/>
            </w:tcBorders>
            <w:vAlign w:val="center"/>
          </w:tcPr>
          <w:p w14:paraId="0557184F" w14:textId="77777777" w:rsidR="00480E82" w:rsidRPr="00910037" w:rsidRDefault="00480E82" w:rsidP="0028158B">
            <w:pPr>
              <w:jc w:val="left"/>
              <w:rPr>
                <w:rFonts w:cs="Arial"/>
                <w:b/>
                <w:noProof/>
                <w:color w:val="000000" w:themeColor="text1"/>
                <w:sz w:val="20"/>
              </w:rPr>
            </w:pPr>
          </w:p>
        </w:tc>
        <w:tc>
          <w:tcPr>
            <w:tcW w:w="600" w:type="pct"/>
            <w:tcBorders>
              <w:top w:val="single" w:sz="4" w:space="0" w:color="A11E29"/>
              <w:left w:val="single" w:sz="4" w:space="0" w:color="A11E29"/>
              <w:bottom w:val="single" w:sz="4" w:space="0" w:color="A11E29"/>
              <w:right w:val="single" w:sz="4" w:space="0" w:color="A11E29"/>
            </w:tcBorders>
            <w:vAlign w:val="center"/>
          </w:tcPr>
          <w:p w14:paraId="794C39A1" w14:textId="77777777" w:rsidR="00480E82" w:rsidRPr="00910037" w:rsidRDefault="00480E82" w:rsidP="0028158B">
            <w:pPr>
              <w:jc w:val="center"/>
              <w:rPr>
                <w:rFonts w:cs="Arial"/>
                <w:b/>
                <w:noProof/>
                <w:sz w:val="20"/>
              </w:rPr>
            </w:pPr>
          </w:p>
        </w:tc>
        <w:tc>
          <w:tcPr>
            <w:tcW w:w="567" w:type="pct"/>
            <w:tcBorders>
              <w:top w:val="single" w:sz="4" w:space="0" w:color="A11E29"/>
              <w:left w:val="single" w:sz="4" w:space="0" w:color="A11E29"/>
              <w:bottom w:val="single" w:sz="4" w:space="0" w:color="A11E29"/>
              <w:right w:val="single" w:sz="4" w:space="0" w:color="A11E29"/>
            </w:tcBorders>
            <w:vAlign w:val="center"/>
          </w:tcPr>
          <w:p w14:paraId="7C4BD8C2" w14:textId="77777777" w:rsidR="00480E82" w:rsidRPr="00910037" w:rsidRDefault="00480E82" w:rsidP="0028158B">
            <w:pPr>
              <w:jc w:val="center"/>
              <w:rPr>
                <w:rFonts w:cs="Arial"/>
                <w:b/>
                <w:noProof/>
                <w:sz w:val="20"/>
              </w:rPr>
            </w:pPr>
          </w:p>
        </w:tc>
        <w:tc>
          <w:tcPr>
            <w:tcW w:w="812" w:type="pct"/>
            <w:tcBorders>
              <w:top w:val="single" w:sz="4" w:space="0" w:color="A11E29"/>
              <w:left w:val="single" w:sz="4" w:space="0" w:color="A11E29"/>
              <w:bottom w:val="single" w:sz="4" w:space="0" w:color="A11E29"/>
              <w:right w:val="single" w:sz="4" w:space="0" w:color="A11E29"/>
            </w:tcBorders>
          </w:tcPr>
          <w:p w14:paraId="04C793AD" w14:textId="77777777" w:rsidR="00480E82" w:rsidRPr="00910037" w:rsidRDefault="00480E82" w:rsidP="0028158B">
            <w:pPr>
              <w:jc w:val="center"/>
              <w:rPr>
                <w:rFonts w:cs="Arial"/>
                <w:b/>
                <w:noProof/>
                <w:sz w:val="20"/>
              </w:rPr>
            </w:pPr>
          </w:p>
        </w:tc>
      </w:tr>
      <w:tr w:rsidR="00480E82" w:rsidRPr="00801847" w14:paraId="3F9F617B" w14:textId="77777777" w:rsidTr="00480E82">
        <w:trPr>
          <w:trHeight w:val="456"/>
        </w:trPr>
        <w:tc>
          <w:tcPr>
            <w:tcW w:w="788"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B9683D" w14:textId="77777777" w:rsidR="00480E82" w:rsidRPr="00910037" w:rsidRDefault="00480E82" w:rsidP="0028158B">
            <w:pPr>
              <w:rPr>
                <w:rFonts w:cs="Arial"/>
                <w:b/>
                <w:sz w:val="20"/>
              </w:rPr>
            </w:pPr>
          </w:p>
        </w:tc>
        <w:tc>
          <w:tcPr>
            <w:tcW w:w="73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41E0E35F" w14:textId="77777777" w:rsidR="00480E82" w:rsidRPr="00910037" w:rsidRDefault="00480E82" w:rsidP="0028158B">
            <w:pPr>
              <w:jc w:val="left"/>
              <w:rPr>
                <w:rFonts w:eastAsiaTheme="minorHAnsi" w:cs="Arial"/>
                <w:color w:val="000000" w:themeColor="text1"/>
                <w:sz w:val="20"/>
              </w:rPr>
            </w:pPr>
          </w:p>
        </w:tc>
        <w:tc>
          <w:tcPr>
            <w:tcW w:w="1496" w:type="pct"/>
            <w:tcBorders>
              <w:top w:val="single" w:sz="4" w:space="0" w:color="A11E29"/>
              <w:left w:val="single" w:sz="4" w:space="0" w:color="A11E29"/>
              <w:bottom w:val="single" w:sz="4" w:space="0" w:color="A11E29"/>
              <w:right w:val="single" w:sz="4" w:space="0" w:color="A11E29"/>
            </w:tcBorders>
            <w:vAlign w:val="center"/>
          </w:tcPr>
          <w:p w14:paraId="6B7F8D0C" w14:textId="77777777" w:rsidR="00480E82" w:rsidRPr="00910037" w:rsidRDefault="00480E82" w:rsidP="0028158B">
            <w:pPr>
              <w:jc w:val="left"/>
              <w:rPr>
                <w:rFonts w:eastAsiaTheme="minorHAnsi" w:cs="Arial"/>
                <w:color w:val="000000" w:themeColor="text1"/>
                <w:sz w:val="20"/>
              </w:rPr>
            </w:pPr>
          </w:p>
        </w:tc>
        <w:tc>
          <w:tcPr>
            <w:tcW w:w="600" w:type="pct"/>
            <w:tcBorders>
              <w:top w:val="single" w:sz="4" w:space="0" w:color="A11E29"/>
              <w:left w:val="single" w:sz="4" w:space="0" w:color="A11E29"/>
              <w:bottom w:val="single" w:sz="4" w:space="0" w:color="A11E29"/>
              <w:right w:val="single" w:sz="4" w:space="0" w:color="A11E29"/>
            </w:tcBorders>
            <w:vAlign w:val="center"/>
          </w:tcPr>
          <w:p w14:paraId="175307E3" w14:textId="77777777" w:rsidR="00480E82" w:rsidRPr="00910037" w:rsidRDefault="00480E82" w:rsidP="0028158B">
            <w:pPr>
              <w:jc w:val="center"/>
              <w:rPr>
                <w:rFonts w:cs="Arial"/>
                <w:b/>
                <w:noProof/>
                <w:sz w:val="20"/>
              </w:rPr>
            </w:pPr>
          </w:p>
        </w:tc>
        <w:tc>
          <w:tcPr>
            <w:tcW w:w="567" w:type="pct"/>
            <w:tcBorders>
              <w:top w:val="single" w:sz="4" w:space="0" w:color="A11E29"/>
              <w:left w:val="single" w:sz="4" w:space="0" w:color="A11E29"/>
              <w:bottom w:val="single" w:sz="4" w:space="0" w:color="A11E29"/>
              <w:right w:val="single" w:sz="4" w:space="0" w:color="A11E29"/>
            </w:tcBorders>
            <w:vAlign w:val="center"/>
          </w:tcPr>
          <w:p w14:paraId="6762531F" w14:textId="77777777" w:rsidR="00480E82" w:rsidRPr="00910037" w:rsidRDefault="00480E82" w:rsidP="0028158B">
            <w:pPr>
              <w:jc w:val="center"/>
              <w:rPr>
                <w:rFonts w:cs="Arial"/>
                <w:b/>
                <w:noProof/>
                <w:sz w:val="20"/>
              </w:rPr>
            </w:pPr>
          </w:p>
        </w:tc>
        <w:tc>
          <w:tcPr>
            <w:tcW w:w="812" w:type="pct"/>
            <w:tcBorders>
              <w:top w:val="single" w:sz="4" w:space="0" w:color="A11E29"/>
              <w:left w:val="single" w:sz="4" w:space="0" w:color="A11E29"/>
              <w:bottom w:val="single" w:sz="4" w:space="0" w:color="A11E29"/>
              <w:right w:val="single" w:sz="4" w:space="0" w:color="A11E29"/>
            </w:tcBorders>
          </w:tcPr>
          <w:p w14:paraId="421BCD4A" w14:textId="77777777" w:rsidR="00480E82" w:rsidRPr="00910037" w:rsidRDefault="00480E82" w:rsidP="0028158B">
            <w:pPr>
              <w:jc w:val="center"/>
              <w:rPr>
                <w:rFonts w:cs="Arial"/>
                <w:b/>
                <w:noProof/>
                <w:sz w:val="20"/>
              </w:rPr>
            </w:pPr>
          </w:p>
        </w:tc>
      </w:tr>
      <w:tr w:rsidR="00480E82" w:rsidRPr="00801847" w14:paraId="0067A30B" w14:textId="77777777" w:rsidTr="00480E82">
        <w:trPr>
          <w:trHeight w:val="456"/>
        </w:trPr>
        <w:tc>
          <w:tcPr>
            <w:tcW w:w="788" w:type="pct"/>
            <w:tcBorders>
              <w:top w:val="single" w:sz="4" w:space="0" w:color="A11E29"/>
              <w:left w:val="single" w:sz="4" w:space="0" w:color="A11E29"/>
              <w:right w:val="single" w:sz="4" w:space="0" w:color="A11E29"/>
            </w:tcBorders>
            <w:tcMar>
              <w:top w:w="140" w:type="nil"/>
              <w:right w:w="140" w:type="nil"/>
            </w:tcMar>
            <w:vAlign w:val="center"/>
          </w:tcPr>
          <w:p w14:paraId="606B7E1A" w14:textId="77777777" w:rsidR="00480E82" w:rsidRPr="00910037" w:rsidRDefault="00480E82" w:rsidP="0028158B">
            <w:pPr>
              <w:rPr>
                <w:rFonts w:cs="Arial"/>
                <w:b/>
                <w:sz w:val="20"/>
              </w:rPr>
            </w:pPr>
          </w:p>
        </w:tc>
        <w:tc>
          <w:tcPr>
            <w:tcW w:w="736" w:type="pct"/>
            <w:tcBorders>
              <w:top w:val="single" w:sz="4" w:space="0" w:color="A11E29"/>
              <w:left w:val="single" w:sz="4" w:space="0" w:color="A11E29"/>
              <w:right w:val="single" w:sz="4" w:space="0" w:color="A11E29"/>
            </w:tcBorders>
            <w:tcMar>
              <w:top w:w="140" w:type="nil"/>
              <w:right w:w="140" w:type="nil"/>
            </w:tcMar>
            <w:vAlign w:val="center"/>
          </w:tcPr>
          <w:p w14:paraId="16D1A428" w14:textId="77777777" w:rsidR="00480E82" w:rsidRPr="00910037" w:rsidRDefault="00480E82" w:rsidP="0028158B">
            <w:pPr>
              <w:jc w:val="left"/>
              <w:rPr>
                <w:rFonts w:eastAsiaTheme="minorHAnsi" w:cs="Arial"/>
                <w:color w:val="000000" w:themeColor="text1"/>
                <w:sz w:val="20"/>
              </w:rPr>
            </w:pPr>
          </w:p>
        </w:tc>
        <w:tc>
          <w:tcPr>
            <w:tcW w:w="1496" w:type="pct"/>
            <w:tcBorders>
              <w:top w:val="single" w:sz="4" w:space="0" w:color="A11E29"/>
              <w:left w:val="single" w:sz="4" w:space="0" w:color="A11E29"/>
              <w:right w:val="single" w:sz="4" w:space="0" w:color="A11E29"/>
            </w:tcBorders>
            <w:vAlign w:val="center"/>
          </w:tcPr>
          <w:p w14:paraId="03935DEA" w14:textId="77777777" w:rsidR="00480E82" w:rsidRPr="00910037" w:rsidRDefault="00480E82" w:rsidP="0028158B">
            <w:pPr>
              <w:jc w:val="left"/>
              <w:rPr>
                <w:rFonts w:eastAsiaTheme="minorHAnsi" w:cs="Arial"/>
                <w:color w:val="000000" w:themeColor="text1"/>
                <w:sz w:val="20"/>
              </w:rPr>
            </w:pPr>
          </w:p>
        </w:tc>
        <w:tc>
          <w:tcPr>
            <w:tcW w:w="600" w:type="pct"/>
            <w:tcBorders>
              <w:top w:val="single" w:sz="4" w:space="0" w:color="A11E29"/>
              <w:left w:val="single" w:sz="4" w:space="0" w:color="A11E29"/>
              <w:right w:val="single" w:sz="4" w:space="0" w:color="A11E29"/>
            </w:tcBorders>
            <w:vAlign w:val="center"/>
          </w:tcPr>
          <w:p w14:paraId="47868325" w14:textId="77777777" w:rsidR="00480E82" w:rsidRPr="00910037" w:rsidRDefault="00480E82" w:rsidP="0028158B">
            <w:pPr>
              <w:jc w:val="center"/>
              <w:rPr>
                <w:rFonts w:cs="Arial"/>
                <w:b/>
                <w:noProof/>
                <w:sz w:val="20"/>
              </w:rPr>
            </w:pPr>
          </w:p>
        </w:tc>
        <w:tc>
          <w:tcPr>
            <w:tcW w:w="567" w:type="pct"/>
            <w:tcBorders>
              <w:top w:val="single" w:sz="4" w:space="0" w:color="A11E29"/>
              <w:left w:val="single" w:sz="4" w:space="0" w:color="A11E29"/>
              <w:right w:val="single" w:sz="4" w:space="0" w:color="A11E29"/>
            </w:tcBorders>
            <w:vAlign w:val="center"/>
          </w:tcPr>
          <w:p w14:paraId="0E61F192" w14:textId="77777777" w:rsidR="00480E82" w:rsidRPr="00910037" w:rsidRDefault="00480E82" w:rsidP="0028158B">
            <w:pPr>
              <w:jc w:val="center"/>
              <w:rPr>
                <w:rFonts w:cs="Arial"/>
                <w:b/>
                <w:noProof/>
                <w:sz w:val="20"/>
              </w:rPr>
            </w:pPr>
          </w:p>
        </w:tc>
        <w:tc>
          <w:tcPr>
            <w:tcW w:w="812" w:type="pct"/>
            <w:tcBorders>
              <w:top w:val="single" w:sz="4" w:space="0" w:color="A11E29"/>
              <w:left w:val="single" w:sz="4" w:space="0" w:color="A11E29"/>
              <w:right w:val="single" w:sz="4" w:space="0" w:color="A11E29"/>
            </w:tcBorders>
          </w:tcPr>
          <w:p w14:paraId="5E7D1A52" w14:textId="77777777" w:rsidR="00480E82" w:rsidRPr="00910037" w:rsidRDefault="00480E82" w:rsidP="0028158B">
            <w:pPr>
              <w:jc w:val="center"/>
              <w:rPr>
                <w:rFonts w:cs="Arial"/>
                <w:b/>
                <w:noProof/>
                <w:sz w:val="20"/>
              </w:rPr>
            </w:pPr>
          </w:p>
        </w:tc>
      </w:tr>
    </w:tbl>
    <w:p w14:paraId="6C8A1C73" w14:textId="77777777" w:rsidR="00480E82" w:rsidRPr="002C32A6" w:rsidRDefault="00480E82" w:rsidP="00480E82">
      <w:pPr>
        <w:pStyle w:val="Heading2"/>
        <w:numPr>
          <w:ilvl w:val="1"/>
          <w:numId w:val="33"/>
        </w:numPr>
      </w:pPr>
      <w:bookmarkStart w:id="20" w:name="_Toc23321329"/>
      <w:bookmarkEnd w:id="19"/>
      <w:r>
        <w:t>MSECB</w:t>
      </w:r>
      <w:r w:rsidRPr="002C32A6">
        <w:t xml:space="preserve"> </w:t>
      </w:r>
      <w:r>
        <w:t xml:space="preserve">complaint and </w:t>
      </w:r>
      <w:r w:rsidRPr="002C32A6">
        <w:t>appeal process</w:t>
      </w:r>
      <w:bookmarkEnd w:id="20"/>
    </w:p>
    <w:p w14:paraId="09726224" w14:textId="77777777" w:rsidR="00480E82" w:rsidRPr="00801847" w:rsidRDefault="00480E82" w:rsidP="00480E82">
      <w:pPr>
        <w:pStyle w:val="Subtitle"/>
      </w:pPr>
      <w:r w:rsidRPr="00801847">
        <w:t xml:space="preserve">Any client may </w:t>
      </w:r>
      <w:r>
        <w:t>appeal</w:t>
      </w:r>
      <w:r w:rsidRPr="00801847">
        <w:t xml:space="preserve"> </w:t>
      </w:r>
      <w:r>
        <w:t>any decision made by the audit</w:t>
      </w:r>
      <w:r w:rsidRPr="00801847">
        <w:t xml:space="preserve"> team</w:t>
      </w:r>
      <w:r>
        <w:t>. Appeals must be in writing and are addressed using MSECB’ procedure for handling appeals and disputes. If MSECB fails to resolve the appeal to the organization’s satisfaction, the appeal can be escalated to MSECB Advisory Board.</w:t>
      </w:r>
    </w:p>
    <w:p w14:paraId="042BA406" w14:textId="77777777" w:rsidR="00480E82" w:rsidRPr="00801847" w:rsidRDefault="00480E82" w:rsidP="00480E82">
      <w:pPr>
        <w:pStyle w:val="Subtitle"/>
      </w:pPr>
    </w:p>
    <w:p w14:paraId="3AECFB9C" w14:textId="22948847" w:rsidR="00EA34E9" w:rsidRPr="00480E82" w:rsidRDefault="00480E82" w:rsidP="00480E82">
      <w:pPr>
        <w:pStyle w:val="Subtitle"/>
        <w:rPr>
          <w:rFonts w:cs="Arial"/>
          <w:sz w:val="24"/>
        </w:rPr>
      </w:pPr>
      <w:r>
        <w:t xml:space="preserve">MSECB Complaint and Appeal Procedure: </w:t>
      </w:r>
      <w:hyperlink r:id="rId12" w:history="1">
        <w:r w:rsidRPr="00DC5F6F">
          <w:rPr>
            <w:rStyle w:val="Hyperlink"/>
          </w:rPr>
          <w:t>www.msecb.com</w:t>
        </w:r>
      </w:hyperlink>
    </w:p>
    <w:p w14:paraId="2C87BB8F" w14:textId="7576F5F4" w:rsidR="00BE2BE0" w:rsidRDefault="00BE2BE0" w:rsidP="00BE2BE0">
      <w:pPr>
        <w:rPr>
          <w:rFonts w:cs="Arial"/>
          <w:sz w:val="24"/>
        </w:rPr>
      </w:pPr>
      <w:bookmarkStart w:id="21" w:name="_Toc444678718"/>
      <w:r>
        <w:rPr>
          <w:rFonts w:cs="Arial"/>
          <w:sz w:val="24"/>
        </w:rPr>
        <w:br w:type="page"/>
      </w:r>
    </w:p>
    <w:p w14:paraId="2CC873C6" w14:textId="77777777" w:rsidR="00BE2BE0" w:rsidRDefault="00BE2BE0" w:rsidP="006D1238">
      <w:pPr>
        <w:pStyle w:val="Heading1"/>
        <w:sectPr w:rsidR="00BE2BE0" w:rsidSect="006D1480">
          <w:headerReference w:type="default" r:id="rId13"/>
          <w:footerReference w:type="even" r:id="rId14"/>
          <w:headerReference w:type="first" r:id="rId15"/>
          <w:footerReference w:type="first" r:id="rId16"/>
          <w:pgSz w:w="11900" w:h="16840"/>
          <w:pgMar w:top="1904" w:right="1440" w:bottom="1440" w:left="1440" w:header="708" w:footer="708" w:gutter="0"/>
          <w:cols w:space="708"/>
          <w:titlePg/>
          <w:docGrid w:linePitch="360"/>
        </w:sectPr>
      </w:pPr>
    </w:p>
    <w:p w14:paraId="4D60DCD0" w14:textId="23F29846" w:rsidR="00863415" w:rsidRDefault="00EE3FC7" w:rsidP="006D1238">
      <w:pPr>
        <w:pStyle w:val="Heading1"/>
      </w:pPr>
      <w:bookmarkStart w:id="22" w:name="_Toc488154776"/>
      <w:r w:rsidRPr="00801847">
        <w:lastRenderedPageBreak/>
        <w:t>Significant audit trails</w:t>
      </w:r>
      <w:r w:rsidR="00863415" w:rsidRPr="00801847">
        <w:t xml:space="preserve"> followed</w:t>
      </w:r>
      <w:bookmarkEnd w:id="22"/>
    </w:p>
    <w:p w14:paraId="5810C068" w14:textId="77777777" w:rsidR="00904DB3" w:rsidRPr="00EC2E6C" w:rsidRDefault="00904DB3" w:rsidP="00904DB3">
      <w:pPr>
        <w:rPr>
          <w:b/>
        </w:rPr>
      </w:pPr>
      <w:r w:rsidRPr="00EC2E6C">
        <w:rPr>
          <w:b/>
        </w:rPr>
        <w:t xml:space="preserve">Notes on usage by the auditor: </w:t>
      </w:r>
    </w:p>
    <w:p w14:paraId="15B23817" w14:textId="77777777" w:rsidR="00904DB3" w:rsidRPr="00BD0DB2" w:rsidRDefault="00904DB3" w:rsidP="00904DB3">
      <w:pPr>
        <w:rPr>
          <w:rFonts w:cs="Arial"/>
          <w:i/>
        </w:rPr>
      </w:pPr>
    </w:p>
    <w:p w14:paraId="711E89D1" w14:textId="77777777" w:rsidR="00904DB3" w:rsidRPr="00BD0DB2" w:rsidRDefault="00904DB3" w:rsidP="00904DB3">
      <w:pPr>
        <w:rPr>
          <w:rFonts w:cs="Arial"/>
          <w:i/>
        </w:rPr>
      </w:pPr>
      <w:r w:rsidRPr="00BD0DB2">
        <w:rPr>
          <w:rFonts w:cs="Arial"/>
          <w:i/>
        </w:rPr>
        <w:t xml:space="preserve">Under </w:t>
      </w:r>
      <w:r>
        <w:rPr>
          <w:rFonts w:cs="Arial"/>
          <w:i/>
        </w:rPr>
        <w:t xml:space="preserve">the column </w:t>
      </w:r>
      <w:r w:rsidRPr="00BD0DB2">
        <w:rPr>
          <w:rFonts w:cs="Arial"/>
          <w:i/>
        </w:rPr>
        <w:t xml:space="preserve">“Status”, please use the following </w:t>
      </w:r>
      <w:r>
        <w:rPr>
          <w:rFonts w:cs="Arial"/>
          <w:i/>
        </w:rPr>
        <w:t>k</w:t>
      </w:r>
      <w:r w:rsidRPr="00BD0DB2">
        <w:rPr>
          <w:rFonts w:cs="Arial"/>
          <w:i/>
        </w:rPr>
        <w:t>ey to record your assessment result for each clause:</w:t>
      </w:r>
    </w:p>
    <w:p w14:paraId="3B9A115C" w14:textId="77777777" w:rsidR="00904DB3" w:rsidRPr="00BD0DB2" w:rsidRDefault="00904DB3" w:rsidP="00904DB3">
      <w:pPr>
        <w:rPr>
          <w:rFonts w:cs="Arial"/>
          <w:i/>
        </w:rPr>
      </w:pPr>
    </w:p>
    <w:p w14:paraId="2098C8C5" w14:textId="77777777" w:rsidR="00904DB3" w:rsidRPr="00BD0DB2" w:rsidRDefault="00904DB3" w:rsidP="00904DB3">
      <w:pPr>
        <w:rPr>
          <w:rFonts w:cs="Arial"/>
          <w:i/>
        </w:rPr>
      </w:pPr>
      <w:r w:rsidRPr="00BD0DB2">
        <w:rPr>
          <w:rFonts w:cs="Arial"/>
          <w:b/>
          <w:i/>
        </w:rPr>
        <w:t>A</w:t>
      </w:r>
      <w:r>
        <w:rPr>
          <w:rFonts w:cs="Arial"/>
          <w:i/>
        </w:rPr>
        <w:t xml:space="preserve"> </w:t>
      </w:r>
      <w:r w:rsidRPr="00BD0DB2">
        <w:rPr>
          <w:rFonts w:cs="Arial"/>
          <w:i/>
        </w:rPr>
        <w:t>= A</w:t>
      </w:r>
      <w:r>
        <w:rPr>
          <w:rFonts w:cs="Arial"/>
          <w:i/>
        </w:rPr>
        <w:t>cceptable</w:t>
      </w:r>
      <w:r w:rsidRPr="00BD0DB2">
        <w:rPr>
          <w:rFonts w:cs="Arial"/>
          <w:i/>
        </w:rPr>
        <w:t xml:space="preserve">, </w:t>
      </w:r>
    </w:p>
    <w:p w14:paraId="205AF8F2" w14:textId="77777777" w:rsidR="00904DB3" w:rsidRPr="00BD0DB2" w:rsidRDefault="00904DB3" w:rsidP="00904DB3">
      <w:pPr>
        <w:rPr>
          <w:rFonts w:cs="Arial"/>
          <w:i/>
        </w:rPr>
      </w:pPr>
      <w:r w:rsidRPr="00BD0DB2">
        <w:rPr>
          <w:rFonts w:cs="Arial"/>
          <w:b/>
          <w:i/>
        </w:rPr>
        <w:t>N/A</w:t>
      </w:r>
      <w:r>
        <w:rPr>
          <w:rFonts w:cs="Arial"/>
          <w:i/>
        </w:rPr>
        <w:t xml:space="preserve"> </w:t>
      </w:r>
      <w:r w:rsidRPr="00BD0DB2">
        <w:rPr>
          <w:rFonts w:cs="Arial"/>
          <w:i/>
        </w:rPr>
        <w:t>= Not Applicable (Out of Scope),</w:t>
      </w:r>
    </w:p>
    <w:p w14:paraId="5D0D2B69" w14:textId="77777777" w:rsidR="00904DB3" w:rsidRPr="00247C2A" w:rsidRDefault="00904DB3" w:rsidP="00904DB3">
      <w:pPr>
        <w:rPr>
          <w:rFonts w:cs="Arial"/>
          <w:i/>
        </w:rPr>
      </w:pPr>
      <w:r w:rsidRPr="00247C2A">
        <w:rPr>
          <w:rFonts w:cs="Arial"/>
          <w:b/>
          <w:i/>
        </w:rPr>
        <w:t>MaNC</w:t>
      </w:r>
      <w:r>
        <w:rPr>
          <w:rFonts w:cs="Arial"/>
          <w:i/>
        </w:rPr>
        <w:t xml:space="preserve"> = </w:t>
      </w:r>
      <w:r w:rsidRPr="00247C2A">
        <w:rPr>
          <w:rFonts w:cs="Arial"/>
          <w:i/>
        </w:rPr>
        <w:t>Major Nonconformity</w:t>
      </w:r>
    </w:p>
    <w:p w14:paraId="5D4750A1" w14:textId="77777777" w:rsidR="00904DB3" w:rsidRPr="00247C2A" w:rsidRDefault="00904DB3" w:rsidP="00904DB3">
      <w:pPr>
        <w:rPr>
          <w:rFonts w:cs="Arial"/>
          <w:i/>
        </w:rPr>
      </w:pPr>
      <w:r w:rsidRPr="00247C2A">
        <w:rPr>
          <w:rFonts w:cs="Arial"/>
          <w:b/>
          <w:i/>
        </w:rPr>
        <w:t>MiNC</w:t>
      </w:r>
      <w:r>
        <w:rPr>
          <w:rFonts w:cs="Arial"/>
          <w:i/>
        </w:rPr>
        <w:t xml:space="preserve"> = </w:t>
      </w:r>
      <w:r w:rsidRPr="00247C2A">
        <w:rPr>
          <w:rFonts w:cs="Arial"/>
          <w:i/>
        </w:rPr>
        <w:t>Minor Nonconformity</w:t>
      </w:r>
    </w:p>
    <w:p w14:paraId="13ED2980" w14:textId="77777777" w:rsidR="00904DB3" w:rsidRPr="00247C2A" w:rsidRDefault="00904DB3" w:rsidP="00904DB3">
      <w:pPr>
        <w:rPr>
          <w:rFonts w:cs="Arial"/>
          <w:i/>
        </w:rPr>
      </w:pPr>
      <w:r w:rsidRPr="00247C2A">
        <w:rPr>
          <w:rFonts w:cs="Arial"/>
          <w:b/>
          <w:i/>
        </w:rPr>
        <w:t>OBS</w:t>
      </w:r>
      <w:r>
        <w:rPr>
          <w:rFonts w:cs="Arial"/>
          <w:i/>
        </w:rPr>
        <w:t xml:space="preserve"> = </w:t>
      </w:r>
      <w:r w:rsidRPr="00247C2A">
        <w:rPr>
          <w:rFonts w:cs="Arial"/>
          <w:i/>
        </w:rPr>
        <w:t>Observation</w:t>
      </w:r>
    </w:p>
    <w:p w14:paraId="0C5DD464" w14:textId="77777777" w:rsidR="00904DB3" w:rsidRPr="00247C2A" w:rsidRDefault="00904DB3" w:rsidP="00904DB3">
      <w:pPr>
        <w:rPr>
          <w:rFonts w:cs="Arial"/>
          <w:i/>
        </w:rPr>
      </w:pPr>
      <w:r w:rsidRPr="00247C2A">
        <w:rPr>
          <w:rFonts w:cs="Arial"/>
          <w:b/>
          <w:i/>
        </w:rPr>
        <w:t>OFI</w:t>
      </w:r>
      <w:r>
        <w:rPr>
          <w:rFonts w:cs="Arial"/>
          <w:i/>
        </w:rPr>
        <w:t xml:space="preserve"> = </w:t>
      </w:r>
      <w:r w:rsidRPr="00247C2A">
        <w:rPr>
          <w:rFonts w:cs="Arial"/>
          <w:i/>
        </w:rPr>
        <w:t>Opportunity for improvement</w:t>
      </w:r>
    </w:p>
    <w:p w14:paraId="06A9BF59" w14:textId="77777777" w:rsidR="00904DB3" w:rsidRPr="00634B2A" w:rsidRDefault="00904DB3" w:rsidP="00904DB3">
      <w:pPr>
        <w:rPr>
          <w:rFonts w:cs="Arial"/>
          <w:i/>
          <w:sz w:val="20"/>
        </w:rPr>
      </w:pPr>
      <w:r w:rsidRPr="00634B2A">
        <w:rPr>
          <w:rFonts w:cs="Arial"/>
          <w:i/>
          <w:sz w:val="20"/>
        </w:rPr>
        <w:t>*nonconformities are explained in “Section 4: Audit Findings”.</w:t>
      </w:r>
    </w:p>
    <w:p w14:paraId="391E6398" w14:textId="77777777" w:rsidR="00904DB3" w:rsidRDefault="00904DB3" w:rsidP="00904DB3">
      <w:pPr>
        <w:rPr>
          <w:rFonts w:cs="Arial"/>
          <w:i/>
        </w:rPr>
      </w:pPr>
    </w:p>
    <w:p w14:paraId="5DDF82C7" w14:textId="77777777" w:rsidR="00904DB3" w:rsidRDefault="00904DB3" w:rsidP="00904DB3">
      <w:pPr>
        <w:rPr>
          <w:rFonts w:cs="Arial"/>
          <w:i/>
        </w:rPr>
      </w:pPr>
      <w:r>
        <w:rPr>
          <w:rFonts w:cs="Arial"/>
          <w:i/>
        </w:rPr>
        <w:t xml:space="preserve">Evidence should be provided also for ‘Acceptable’ clauses. </w:t>
      </w:r>
    </w:p>
    <w:p w14:paraId="62A8EDD9" w14:textId="77777777" w:rsidR="00904DB3" w:rsidRDefault="00904DB3" w:rsidP="00904DB3">
      <w:pPr>
        <w:rPr>
          <w:rFonts w:cs="Arial"/>
          <w:i/>
        </w:rPr>
      </w:pPr>
    </w:p>
    <w:p w14:paraId="05B98AB5" w14:textId="77777777" w:rsidR="00904DB3" w:rsidRDefault="00904DB3" w:rsidP="00904DB3">
      <w:pPr>
        <w:rPr>
          <w:rFonts w:cs="Arial"/>
          <w:i/>
        </w:rPr>
      </w:pPr>
      <w:r>
        <w:rPr>
          <w:rFonts w:cs="Arial"/>
          <w:i/>
        </w:rPr>
        <w:t>If nonconformity is identified (Minor or Major), please include the number of the nonconformity in the column “No. of NC”. Detailed description of the nonconformity should be provided in Annex A – Nonconformity Report.</w:t>
      </w:r>
    </w:p>
    <w:p w14:paraId="3A0AF24F" w14:textId="77777777" w:rsidR="00904DB3" w:rsidRDefault="00904DB3" w:rsidP="00904DB3">
      <w:pPr>
        <w:rPr>
          <w:rFonts w:cs="Arial"/>
          <w:i/>
        </w:rPr>
      </w:pPr>
    </w:p>
    <w:p w14:paraId="50FE8F26" w14:textId="77777777" w:rsidR="00904DB3" w:rsidRDefault="00904DB3" w:rsidP="00904DB3">
      <w:pPr>
        <w:rPr>
          <w:rFonts w:cs="Arial"/>
          <w:i/>
        </w:rPr>
      </w:pPr>
      <w:r>
        <w:rPr>
          <w:rFonts w:cs="Arial"/>
          <w:i/>
        </w:rPr>
        <w:t xml:space="preserve">If OBS or OFI is identified, please explain in details the finding(s) in section 4.4 and 4.5. </w:t>
      </w:r>
    </w:p>
    <w:p w14:paraId="28466042" w14:textId="77777777" w:rsidR="000D665B" w:rsidRDefault="000D665B" w:rsidP="003D4D65"/>
    <w:p w14:paraId="20CAA7B8" w14:textId="77777777" w:rsidR="009109D3" w:rsidRDefault="009109D3" w:rsidP="003D4D65"/>
    <w:p w14:paraId="6B246A53" w14:textId="77777777" w:rsidR="009109D3" w:rsidRDefault="009109D3" w:rsidP="003D4D65"/>
    <w:p w14:paraId="51950198" w14:textId="77777777" w:rsidR="009109D3" w:rsidRDefault="009109D3" w:rsidP="003D4D65"/>
    <w:p w14:paraId="13222EC6" w14:textId="77777777" w:rsidR="009109D3" w:rsidRDefault="009109D3" w:rsidP="003D4D65"/>
    <w:p w14:paraId="5A1EA928" w14:textId="77777777" w:rsidR="009109D3" w:rsidRDefault="009109D3" w:rsidP="003D4D65"/>
    <w:p w14:paraId="38CFB7B4" w14:textId="77777777" w:rsidR="009109D3" w:rsidRDefault="009109D3" w:rsidP="003D4D65"/>
    <w:p w14:paraId="5CB865A5" w14:textId="77777777" w:rsidR="009109D3" w:rsidRDefault="009109D3" w:rsidP="003D4D65"/>
    <w:p w14:paraId="55FB7E54" w14:textId="77777777" w:rsidR="009109D3" w:rsidRDefault="009109D3" w:rsidP="003D4D65"/>
    <w:p w14:paraId="6A62D381" w14:textId="77777777" w:rsidR="009109D3" w:rsidRDefault="009109D3" w:rsidP="003D4D65"/>
    <w:p w14:paraId="2AAE822A" w14:textId="77777777" w:rsidR="009109D3" w:rsidRDefault="009109D3" w:rsidP="003D4D65"/>
    <w:p w14:paraId="1AD5498E" w14:textId="77777777" w:rsidR="009109D3" w:rsidRDefault="009109D3" w:rsidP="003D4D65"/>
    <w:p w14:paraId="566BB172" w14:textId="77777777" w:rsidR="009109D3" w:rsidRDefault="009109D3" w:rsidP="003D4D65"/>
    <w:p w14:paraId="7C833F3F" w14:textId="77777777" w:rsidR="009109D3" w:rsidRDefault="009109D3" w:rsidP="009109D3">
      <w:r>
        <w:t>The CSA STAR Certification leverages the requirements of the ISO/IEC 27001 together with the CSA Cloud Controls Matrix (CCM) v4.0. MSECB evaluated the maturity level across each control domain.</w:t>
      </w:r>
    </w:p>
    <w:p w14:paraId="521E561C" w14:textId="77777777" w:rsidR="009109D3" w:rsidRDefault="009109D3" w:rsidP="009109D3"/>
    <w:tbl>
      <w:tblPr>
        <w:tblStyle w:val="TableGrid"/>
        <w:tblW w:w="0" w:type="auto"/>
        <w:tblLook w:val="04A0" w:firstRow="1" w:lastRow="0" w:firstColumn="1" w:lastColumn="0" w:noHBand="0" w:noVBand="1"/>
      </w:tblPr>
      <w:tblGrid>
        <w:gridCol w:w="4660"/>
        <w:gridCol w:w="8013"/>
        <w:gridCol w:w="1277"/>
      </w:tblGrid>
      <w:tr w:rsidR="009109D3" w14:paraId="4EE14D96" w14:textId="77777777" w:rsidTr="008B5172">
        <w:tc>
          <w:tcPr>
            <w:tcW w:w="4725" w:type="dxa"/>
            <w:shd w:val="clear" w:color="auto" w:fill="801619"/>
          </w:tcPr>
          <w:p w14:paraId="70DA64AF" w14:textId="77777777" w:rsidR="009109D3" w:rsidRPr="00035866" w:rsidRDefault="009109D3" w:rsidP="00310376">
            <w:pPr>
              <w:jc w:val="center"/>
              <w:rPr>
                <w:b/>
                <w:color w:val="FFFFFF" w:themeColor="background1"/>
                <w:sz w:val="20"/>
              </w:rPr>
            </w:pPr>
            <w:r w:rsidRPr="00035866">
              <w:rPr>
                <w:b/>
                <w:color w:val="FFFFFF" w:themeColor="background1"/>
                <w:sz w:val="20"/>
              </w:rPr>
              <w:t>Control Domain</w:t>
            </w:r>
          </w:p>
        </w:tc>
        <w:tc>
          <w:tcPr>
            <w:tcW w:w="8163" w:type="dxa"/>
            <w:shd w:val="clear" w:color="auto" w:fill="801619"/>
          </w:tcPr>
          <w:p w14:paraId="055578BA" w14:textId="1A859291" w:rsidR="009109D3" w:rsidRPr="00035866" w:rsidRDefault="008B5172" w:rsidP="00310376">
            <w:pPr>
              <w:jc w:val="center"/>
              <w:rPr>
                <w:b/>
                <w:color w:val="FFFFFF" w:themeColor="background1"/>
                <w:sz w:val="20"/>
              </w:rPr>
            </w:pPr>
            <w:r>
              <w:rPr>
                <w:b/>
                <w:color w:val="FFFFFF" w:themeColor="background1"/>
                <w:sz w:val="20"/>
              </w:rPr>
              <w:t>Audit Evidence</w:t>
            </w:r>
          </w:p>
        </w:tc>
        <w:tc>
          <w:tcPr>
            <w:tcW w:w="1288" w:type="dxa"/>
            <w:shd w:val="clear" w:color="auto" w:fill="801619"/>
          </w:tcPr>
          <w:p w14:paraId="3B052175" w14:textId="7F769A5F" w:rsidR="009109D3" w:rsidRPr="00035866" w:rsidRDefault="008B5172" w:rsidP="00310376">
            <w:pPr>
              <w:jc w:val="center"/>
              <w:rPr>
                <w:b/>
                <w:color w:val="FFFFFF" w:themeColor="background1"/>
                <w:sz w:val="20"/>
              </w:rPr>
            </w:pPr>
            <w:r>
              <w:rPr>
                <w:b/>
                <w:color w:val="FFFFFF" w:themeColor="background1"/>
                <w:sz w:val="20"/>
              </w:rPr>
              <w:t>Score</w:t>
            </w:r>
          </w:p>
        </w:tc>
      </w:tr>
      <w:tr w:rsidR="009109D3" w14:paraId="67C82B2A" w14:textId="77777777" w:rsidTr="008B5172">
        <w:tc>
          <w:tcPr>
            <w:tcW w:w="4725" w:type="dxa"/>
            <w:vAlign w:val="center"/>
          </w:tcPr>
          <w:p w14:paraId="346A434B" w14:textId="77777777" w:rsidR="009109D3" w:rsidRDefault="009109D3" w:rsidP="008B5172">
            <w:pPr>
              <w:jc w:val="left"/>
            </w:pPr>
            <w:r w:rsidRPr="00035866">
              <w:t>Audit &amp; Assurance (A&amp;A)</w:t>
            </w:r>
          </w:p>
        </w:tc>
        <w:tc>
          <w:tcPr>
            <w:tcW w:w="8163" w:type="dxa"/>
            <w:vAlign w:val="center"/>
          </w:tcPr>
          <w:p w14:paraId="22F26A73" w14:textId="77777777" w:rsidR="009109D3" w:rsidRDefault="009109D3" w:rsidP="00310376">
            <w:pPr>
              <w:jc w:val="center"/>
            </w:pPr>
          </w:p>
          <w:p w14:paraId="6A517F5F" w14:textId="77777777" w:rsidR="001B1770" w:rsidRDefault="001B1770" w:rsidP="00310376">
            <w:pPr>
              <w:jc w:val="center"/>
            </w:pPr>
          </w:p>
          <w:p w14:paraId="6136C95F" w14:textId="77777777" w:rsidR="001B1770" w:rsidRDefault="001B1770" w:rsidP="00310376">
            <w:pPr>
              <w:jc w:val="center"/>
            </w:pPr>
          </w:p>
          <w:p w14:paraId="6BA458E1" w14:textId="53904869" w:rsidR="001B1770" w:rsidRDefault="001B1770" w:rsidP="00310376">
            <w:pPr>
              <w:jc w:val="center"/>
            </w:pPr>
          </w:p>
        </w:tc>
        <w:tc>
          <w:tcPr>
            <w:tcW w:w="1288" w:type="dxa"/>
            <w:vAlign w:val="center"/>
          </w:tcPr>
          <w:p w14:paraId="1AF29844" w14:textId="77777777" w:rsidR="009109D3" w:rsidRDefault="009109D3" w:rsidP="00310376">
            <w:pPr>
              <w:jc w:val="center"/>
            </w:pPr>
          </w:p>
        </w:tc>
      </w:tr>
      <w:tr w:rsidR="009109D3" w14:paraId="7872140C" w14:textId="77777777" w:rsidTr="008B5172">
        <w:tc>
          <w:tcPr>
            <w:tcW w:w="4725" w:type="dxa"/>
            <w:vAlign w:val="center"/>
          </w:tcPr>
          <w:p w14:paraId="052CC886" w14:textId="77777777" w:rsidR="009109D3" w:rsidRDefault="009109D3" w:rsidP="008B5172">
            <w:pPr>
              <w:jc w:val="left"/>
            </w:pPr>
            <w:r w:rsidRPr="00035866">
              <w:t>Application &amp; Interface Security (AIS)</w:t>
            </w:r>
          </w:p>
        </w:tc>
        <w:tc>
          <w:tcPr>
            <w:tcW w:w="8163" w:type="dxa"/>
            <w:vAlign w:val="center"/>
          </w:tcPr>
          <w:p w14:paraId="38E5A31D" w14:textId="77777777" w:rsidR="009109D3" w:rsidRDefault="009109D3" w:rsidP="00310376">
            <w:pPr>
              <w:jc w:val="center"/>
            </w:pPr>
          </w:p>
          <w:p w14:paraId="5175AD85" w14:textId="77777777" w:rsidR="001B1770" w:rsidRDefault="001B1770" w:rsidP="00310376">
            <w:pPr>
              <w:jc w:val="center"/>
            </w:pPr>
          </w:p>
          <w:p w14:paraId="3CC66D55" w14:textId="77777777" w:rsidR="001B1770" w:rsidRDefault="001B1770" w:rsidP="00310376">
            <w:pPr>
              <w:jc w:val="center"/>
            </w:pPr>
          </w:p>
          <w:p w14:paraId="22155D20" w14:textId="2A8EA115" w:rsidR="001B1770" w:rsidRDefault="001B1770" w:rsidP="00310376">
            <w:pPr>
              <w:jc w:val="center"/>
            </w:pPr>
          </w:p>
        </w:tc>
        <w:tc>
          <w:tcPr>
            <w:tcW w:w="1288" w:type="dxa"/>
            <w:vAlign w:val="center"/>
          </w:tcPr>
          <w:p w14:paraId="28A2610E" w14:textId="77777777" w:rsidR="009109D3" w:rsidRDefault="009109D3" w:rsidP="00310376">
            <w:pPr>
              <w:jc w:val="center"/>
            </w:pPr>
          </w:p>
        </w:tc>
      </w:tr>
      <w:tr w:rsidR="009109D3" w14:paraId="4DC9A8B3" w14:textId="77777777" w:rsidTr="008B5172">
        <w:tc>
          <w:tcPr>
            <w:tcW w:w="4725" w:type="dxa"/>
            <w:vAlign w:val="center"/>
          </w:tcPr>
          <w:p w14:paraId="4B7818E1" w14:textId="77777777" w:rsidR="009109D3" w:rsidRDefault="009109D3" w:rsidP="008B5172">
            <w:pPr>
              <w:jc w:val="left"/>
            </w:pPr>
            <w:r w:rsidRPr="00035866">
              <w:t>Business Continuity Management and Operational Resilience (BCR)</w:t>
            </w:r>
          </w:p>
        </w:tc>
        <w:tc>
          <w:tcPr>
            <w:tcW w:w="8163" w:type="dxa"/>
            <w:vAlign w:val="center"/>
          </w:tcPr>
          <w:p w14:paraId="4989512E" w14:textId="77777777" w:rsidR="009109D3" w:rsidRDefault="009109D3" w:rsidP="00310376">
            <w:pPr>
              <w:jc w:val="center"/>
            </w:pPr>
          </w:p>
          <w:p w14:paraId="6A8A4421" w14:textId="77777777" w:rsidR="001B1770" w:rsidRDefault="001B1770" w:rsidP="00310376">
            <w:pPr>
              <w:jc w:val="center"/>
            </w:pPr>
          </w:p>
          <w:p w14:paraId="0C4F10C4" w14:textId="77777777" w:rsidR="001B1770" w:rsidRDefault="001B1770" w:rsidP="00310376">
            <w:pPr>
              <w:jc w:val="center"/>
            </w:pPr>
          </w:p>
          <w:p w14:paraId="595F47C7" w14:textId="556484FF" w:rsidR="001B1770" w:rsidRDefault="001B1770" w:rsidP="00310376">
            <w:pPr>
              <w:jc w:val="center"/>
            </w:pPr>
          </w:p>
        </w:tc>
        <w:tc>
          <w:tcPr>
            <w:tcW w:w="1288" w:type="dxa"/>
            <w:vAlign w:val="center"/>
          </w:tcPr>
          <w:p w14:paraId="3751878B" w14:textId="77777777" w:rsidR="009109D3" w:rsidRDefault="009109D3" w:rsidP="00310376">
            <w:pPr>
              <w:jc w:val="center"/>
            </w:pPr>
          </w:p>
        </w:tc>
      </w:tr>
      <w:tr w:rsidR="009109D3" w14:paraId="71DB73FD" w14:textId="77777777" w:rsidTr="008B5172">
        <w:tc>
          <w:tcPr>
            <w:tcW w:w="4725" w:type="dxa"/>
            <w:vAlign w:val="center"/>
          </w:tcPr>
          <w:p w14:paraId="4C59C6A0" w14:textId="77777777" w:rsidR="009109D3" w:rsidRDefault="009109D3" w:rsidP="008B5172">
            <w:pPr>
              <w:jc w:val="left"/>
            </w:pPr>
            <w:r w:rsidRPr="00035866">
              <w:t>Change Control and Configuration Management (CCC)</w:t>
            </w:r>
          </w:p>
        </w:tc>
        <w:tc>
          <w:tcPr>
            <w:tcW w:w="8163" w:type="dxa"/>
            <w:vAlign w:val="center"/>
          </w:tcPr>
          <w:p w14:paraId="344EF8BC" w14:textId="77777777" w:rsidR="009109D3" w:rsidRDefault="009109D3" w:rsidP="00310376">
            <w:pPr>
              <w:jc w:val="center"/>
            </w:pPr>
          </w:p>
          <w:p w14:paraId="72EE04D0" w14:textId="77777777" w:rsidR="001B1770" w:rsidRDefault="001B1770" w:rsidP="00310376">
            <w:pPr>
              <w:jc w:val="center"/>
            </w:pPr>
          </w:p>
          <w:p w14:paraId="77DAB1A3" w14:textId="77777777" w:rsidR="001B1770" w:rsidRDefault="001B1770" w:rsidP="00310376">
            <w:pPr>
              <w:jc w:val="center"/>
            </w:pPr>
          </w:p>
          <w:p w14:paraId="2B25BBAC" w14:textId="303B8E9C" w:rsidR="001B1770" w:rsidRDefault="001B1770" w:rsidP="00310376">
            <w:pPr>
              <w:jc w:val="center"/>
            </w:pPr>
          </w:p>
        </w:tc>
        <w:tc>
          <w:tcPr>
            <w:tcW w:w="1288" w:type="dxa"/>
            <w:vAlign w:val="center"/>
          </w:tcPr>
          <w:p w14:paraId="619D7D44" w14:textId="77777777" w:rsidR="009109D3" w:rsidRDefault="009109D3" w:rsidP="00310376">
            <w:pPr>
              <w:jc w:val="center"/>
            </w:pPr>
          </w:p>
        </w:tc>
      </w:tr>
      <w:tr w:rsidR="009109D3" w14:paraId="469F9C64" w14:textId="77777777" w:rsidTr="008B5172">
        <w:tc>
          <w:tcPr>
            <w:tcW w:w="4725" w:type="dxa"/>
            <w:vAlign w:val="center"/>
          </w:tcPr>
          <w:p w14:paraId="0AFDAC65" w14:textId="77777777" w:rsidR="009109D3" w:rsidRDefault="009109D3" w:rsidP="008B5172">
            <w:pPr>
              <w:jc w:val="left"/>
            </w:pPr>
            <w:r w:rsidRPr="00035866">
              <w:t>Cryptography, Encryption and Key Management (CEK)</w:t>
            </w:r>
          </w:p>
        </w:tc>
        <w:tc>
          <w:tcPr>
            <w:tcW w:w="8163" w:type="dxa"/>
            <w:vAlign w:val="center"/>
          </w:tcPr>
          <w:p w14:paraId="23FD8FEE" w14:textId="77777777" w:rsidR="009109D3" w:rsidRDefault="009109D3" w:rsidP="00310376">
            <w:pPr>
              <w:jc w:val="center"/>
            </w:pPr>
          </w:p>
          <w:p w14:paraId="4F6F7667" w14:textId="77777777" w:rsidR="001B1770" w:rsidRDefault="001B1770" w:rsidP="00310376">
            <w:pPr>
              <w:jc w:val="center"/>
            </w:pPr>
          </w:p>
          <w:p w14:paraId="59874424" w14:textId="77777777" w:rsidR="001B1770" w:rsidRDefault="001B1770" w:rsidP="00310376">
            <w:pPr>
              <w:jc w:val="center"/>
            </w:pPr>
          </w:p>
          <w:p w14:paraId="40CB5F5B" w14:textId="021E253D" w:rsidR="001B1770" w:rsidRDefault="001B1770" w:rsidP="00310376">
            <w:pPr>
              <w:jc w:val="center"/>
            </w:pPr>
          </w:p>
        </w:tc>
        <w:tc>
          <w:tcPr>
            <w:tcW w:w="1288" w:type="dxa"/>
            <w:vAlign w:val="center"/>
          </w:tcPr>
          <w:p w14:paraId="5515F688" w14:textId="77777777" w:rsidR="009109D3" w:rsidRDefault="009109D3" w:rsidP="00310376">
            <w:pPr>
              <w:jc w:val="center"/>
            </w:pPr>
          </w:p>
        </w:tc>
      </w:tr>
      <w:tr w:rsidR="009109D3" w14:paraId="450EF980" w14:textId="77777777" w:rsidTr="008B5172">
        <w:tc>
          <w:tcPr>
            <w:tcW w:w="4725" w:type="dxa"/>
            <w:vAlign w:val="center"/>
          </w:tcPr>
          <w:p w14:paraId="743F9220" w14:textId="77777777" w:rsidR="009109D3" w:rsidRDefault="009109D3" w:rsidP="008B5172">
            <w:pPr>
              <w:jc w:val="left"/>
            </w:pPr>
            <w:r w:rsidRPr="00035866">
              <w:t>Datacenter Security (DCS)</w:t>
            </w:r>
          </w:p>
        </w:tc>
        <w:tc>
          <w:tcPr>
            <w:tcW w:w="8163" w:type="dxa"/>
            <w:vAlign w:val="center"/>
          </w:tcPr>
          <w:p w14:paraId="09C9316C" w14:textId="77777777" w:rsidR="009109D3" w:rsidRDefault="009109D3" w:rsidP="00310376">
            <w:pPr>
              <w:jc w:val="center"/>
            </w:pPr>
          </w:p>
          <w:p w14:paraId="049EB312" w14:textId="77777777" w:rsidR="001B1770" w:rsidRDefault="001B1770" w:rsidP="00310376">
            <w:pPr>
              <w:jc w:val="center"/>
            </w:pPr>
          </w:p>
          <w:p w14:paraId="0FC1CD2E" w14:textId="77777777" w:rsidR="001B1770" w:rsidRDefault="001B1770" w:rsidP="00310376">
            <w:pPr>
              <w:jc w:val="center"/>
            </w:pPr>
          </w:p>
          <w:p w14:paraId="45D5C1BF" w14:textId="574867C5" w:rsidR="001B1770" w:rsidRDefault="001B1770" w:rsidP="00310376">
            <w:pPr>
              <w:jc w:val="center"/>
            </w:pPr>
          </w:p>
        </w:tc>
        <w:tc>
          <w:tcPr>
            <w:tcW w:w="1288" w:type="dxa"/>
            <w:vAlign w:val="center"/>
          </w:tcPr>
          <w:p w14:paraId="34769A6C" w14:textId="77777777" w:rsidR="009109D3" w:rsidRDefault="009109D3" w:rsidP="00310376">
            <w:pPr>
              <w:jc w:val="center"/>
            </w:pPr>
          </w:p>
        </w:tc>
      </w:tr>
      <w:tr w:rsidR="009109D3" w14:paraId="31424376" w14:textId="77777777" w:rsidTr="008B5172">
        <w:tc>
          <w:tcPr>
            <w:tcW w:w="4725" w:type="dxa"/>
            <w:vAlign w:val="center"/>
          </w:tcPr>
          <w:p w14:paraId="6A867C4A" w14:textId="77777777" w:rsidR="009109D3" w:rsidRDefault="009109D3" w:rsidP="008B5172">
            <w:pPr>
              <w:jc w:val="left"/>
            </w:pPr>
            <w:r w:rsidRPr="00035866">
              <w:t>Data Security and Privacy Lifecycle Management (DSP)</w:t>
            </w:r>
          </w:p>
        </w:tc>
        <w:tc>
          <w:tcPr>
            <w:tcW w:w="8163" w:type="dxa"/>
            <w:vAlign w:val="center"/>
          </w:tcPr>
          <w:p w14:paraId="43308E7C" w14:textId="77777777" w:rsidR="009109D3" w:rsidRDefault="009109D3" w:rsidP="00310376">
            <w:pPr>
              <w:jc w:val="center"/>
            </w:pPr>
          </w:p>
          <w:p w14:paraId="2C398642" w14:textId="77777777" w:rsidR="001B1770" w:rsidRDefault="001B1770" w:rsidP="00310376">
            <w:pPr>
              <w:jc w:val="center"/>
            </w:pPr>
          </w:p>
          <w:p w14:paraId="7C3C121D" w14:textId="77777777" w:rsidR="001B1770" w:rsidRDefault="001B1770" w:rsidP="00310376">
            <w:pPr>
              <w:jc w:val="center"/>
            </w:pPr>
          </w:p>
          <w:p w14:paraId="445B0617" w14:textId="35E062D3" w:rsidR="001B1770" w:rsidRDefault="001B1770" w:rsidP="00310376">
            <w:pPr>
              <w:jc w:val="center"/>
            </w:pPr>
          </w:p>
        </w:tc>
        <w:tc>
          <w:tcPr>
            <w:tcW w:w="1288" w:type="dxa"/>
            <w:vAlign w:val="center"/>
          </w:tcPr>
          <w:p w14:paraId="730566B6" w14:textId="77777777" w:rsidR="009109D3" w:rsidRDefault="009109D3" w:rsidP="00310376">
            <w:pPr>
              <w:jc w:val="center"/>
            </w:pPr>
          </w:p>
        </w:tc>
      </w:tr>
      <w:tr w:rsidR="009109D3" w14:paraId="1DE37A07" w14:textId="77777777" w:rsidTr="008B5172">
        <w:tc>
          <w:tcPr>
            <w:tcW w:w="4725" w:type="dxa"/>
            <w:vAlign w:val="center"/>
          </w:tcPr>
          <w:p w14:paraId="5622DCB5" w14:textId="77777777" w:rsidR="009109D3" w:rsidRDefault="009109D3" w:rsidP="008B5172">
            <w:pPr>
              <w:jc w:val="left"/>
            </w:pPr>
            <w:r w:rsidRPr="00035866">
              <w:lastRenderedPageBreak/>
              <w:t>Governance, Risk Management and Compliance (GRC)</w:t>
            </w:r>
          </w:p>
        </w:tc>
        <w:tc>
          <w:tcPr>
            <w:tcW w:w="8163" w:type="dxa"/>
            <w:vAlign w:val="center"/>
          </w:tcPr>
          <w:p w14:paraId="5548066D" w14:textId="77777777" w:rsidR="009109D3" w:rsidRDefault="009109D3" w:rsidP="00310376">
            <w:pPr>
              <w:jc w:val="center"/>
            </w:pPr>
          </w:p>
          <w:p w14:paraId="64B24E9C" w14:textId="77777777" w:rsidR="001B1770" w:rsidRDefault="001B1770" w:rsidP="00310376">
            <w:pPr>
              <w:jc w:val="center"/>
            </w:pPr>
          </w:p>
          <w:p w14:paraId="3F664D26" w14:textId="77777777" w:rsidR="001B1770" w:rsidRDefault="001B1770" w:rsidP="00310376">
            <w:pPr>
              <w:jc w:val="center"/>
            </w:pPr>
          </w:p>
          <w:p w14:paraId="1279F99A" w14:textId="277E9D53" w:rsidR="001B1770" w:rsidRDefault="001B1770" w:rsidP="00310376">
            <w:pPr>
              <w:jc w:val="center"/>
            </w:pPr>
          </w:p>
        </w:tc>
        <w:tc>
          <w:tcPr>
            <w:tcW w:w="1288" w:type="dxa"/>
            <w:vAlign w:val="center"/>
          </w:tcPr>
          <w:p w14:paraId="6C69475C" w14:textId="77777777" w:rsidR="009109D3" w:rsidRDefault="009109D3" w:rsidP="00310376">
            <w:pPr>
              <w:jc w:val="center"/>
            </w:pPr>
          </w:p>
        </w:tc>
      </w:tr>
      <w:tr w:rsidR="009109D3" w14:paraId="4AE25D54" w14:textId="77777777" w:rsidTr="008B5172">
        <w:tc>
          <w:tcPr>
            <w:tcW w:w="4725" w:type="dxa"/>
            <w:vAlign w:val="center"/>
          </w:tcPr>
          <w:p w14:paraId="3ACD1DB5" w14:textId="77777777" w:rsidR="009109D3" w:rsidRDefault="009109D3" w:rsidP="008B5172">
            <w:pPr>
              <w:jc w:val="left"/>
            </w:pPr>
            <w:r w:rsidRPr="00035866">
              <w:t>Human Resources (HRS)</w:t>
            </w:r>
          </w:p>
        </w:tc>
        <w:tc>
          <w:tcPr>
            <w:tcW w:w="8163" w:type="dxa"/>
            <w:vAlign w:val="center"/>
          </w:tcPr>
          <w:p w14:paraId="707EF8D4" w14:textId="77777777" w:rsidR="009109D3" w:rsidRDefault="009109D3" w:rsidP="00310376">
            <w:pPr>
              <w:jc w:val="center"/>
            </w:pPr>
          </w:p>
          <w:p w14:paraId="3800A36F" w14:textId="77777777" w:rsidR="001B1770" w:rsidRDefault="001B1770" w:rsidP="00310376">
            <w:pPr>
              <w:jc w:val="center"/>
            </w:pPr>
          </w:p>
          <w:p w14:paraId="626FCAC8" w14:textId="77777777" w:rsidR="001B1770" w:rsidRDefault="001B1770" w:rsidP="00310376">
            <w:pPr>
              <w:jc w:val="center"/>
            </w:pPr>
          </w:p>
          <w:p w14:paraId="69F98750" w14:textId="0B8AAF32" w:rsidR="001B1770" w:rsidRDefault="001B1770" w:rsidP="00310376">
            <w:pPr>
              <w:jc w:val="center"/>
            </w:pPr>
          </w:p>
        </w:tc>
        <w:tc>
          <w:tcPr>
            <w:tcW w:w="1288" w:type="dxa"/>
            <w:vAlign w:val="center"/>
          </w:tcPr>
          <w:p w14:paraId="24C8EABF" w14:textId="77777777" w:rsidR="009109D3" w:rsidRDefault="009109D3" w:rsidP="00310376">
            <w:pPr>
              <w:jc w:val="center"/>
            </w:pPr>
          </w:p>
        </w:tc>
      </w:tr>
      <w:tr w:rsidR="009109D3" w14:paraId="025F92D3" w14:textId="77777777" w:rsidTr="008B5172">
        <w:tc>
          <w:tcPr>
            <w:tcW w:w="4725" w:type="dxa"/>
            <w:vAlign w:val="center"/>
          </w:tcPr>
          <w:p w14:paraId="69234557" w14:textId="77777777" w:rsidR="009109D3" w:rsidRDefault="009109D3" w:rsidP="008B5172">
            <w:pPr>
              <w:jc w:val="left"/>
            </w:pPr>
            <w:r w:rsidRPr="00035866">
              <w:t>Identity and Access Management (IAM)</w:t>
            </w:r>
          </w:p>
        </w:tc>
        <w:tc>
          <w:tcPr>
            <w:tcW w:w="8163" w:type="dxa"/>
            <w:vAlign w:val="center"/>
          </w:tcPr>
          <w:p w14:paraId="60ACF0AC" w14:textId="77777777" w:rsidR="009109D3" w:rsidRDefault="009109D3" w:rsidP="00310376">
            <w:pPr>
              <w:jc w:val="center"/>
            </w:pPr>
          </w:p>
          <w:p w14:paraId="5BB9B0B7" w14:textId="77777777" w:rsidR="001B1770" w:rsidRDefault="001B1770" w:rsidP="00310376">
            <w:pPr>
              <w:jc w:val="center"/>
            </w:pPr>
          </w:p>
          <w:p w14:paraId="61A85921" w14:textId="77777777" w:rsidR="001B1770" w:rsidRDefault="001B1770" w:rsidP="00310376">
            <w:pPr>
              <w:jc w:val="center"/>
            </w:pPr>
          </w:p>
          <w:p w14:paraId="0928150B" w14:textId="7DBD490C" w:rsidR="001B1770" w:rsidRDefault="001B1770" w:rsidP="00310376">
            <w:pPr>
              <w:jc w:val="center"/>
            </w:pPr>
          </w:p>
        </w:tc>
        <w:tc>
          <w:tcPr>
            <w:tcW w:w="1288" w:type="dxa"/>
            <w:vAlign w:val="center"/>
          </w:tcPr>
          <w:p w14:paraId="61BBF2D4" w14:textId="77777777" w:rsidR="009109D3" w:rsidRDefault="009109D3" w:rsidP="00310376">
            <w:pPr>
              <w:jc w:val="center"/>
            </w:pPr>
          </w:p>
        </w:tc>
      </w:tr>
      <w:tr w:rsidR="009109D3" w14:paraId="064582DE" w14:textId="77777777" w:rsidTr="008B5172">
        <w:tc>
          <w:tcPr>
            <w:tcW w:w="4725" w:type="dxa"/>
            <w:vAlign w:val="center"/>
          </w:tcPr>
          <w:p w14:paraId="27905A08" w14:textId="77777777" w:rsidR="009109D3" w:rsidRDefault="009109D3" w:rsidP="008B5172">
            <w:pPr>
              <w:jc w:val="left"/>
            </w:pPr>
            <w:r w:rsidRPr="00035866">
              <w:t>Interoperability and Portability (IPY)</w:t>
            </w:r>
          </w:p>
        </w:tc>
        <w:tc>
          <w:tcPr>
            <w:tcW w:w="8163" w:type="dxa"/>
            <w:vAlign w:val="center"/>
          </w:tcPr>
          <w:p w14:paraId="736BADE4" w14:textId="77777777" w:rsidR="009109D3" w:rsidRDefault="009109D3" w:rsidP="00310376">
            <w:pPr>
              <w:jc w:val="center"/>
            </w:pPr>
          </w:p>
          <w:p w14:paraId="2B04CD9B" w14:textId="77777777" w:rsidR="001B1770" w:rsidRDefault="001B1770" w:rsidP="00310376">
            <w:pPr>
              <w:jc w:val="center"/>
            </w:pPr>
          </w:p>
          <w:p w14:paraId="14CE38CD" w14:textId="77777777" w:rsidR="001B1770" w:rsidRDefault="001B1770" w:rsidP="00310376">
            <w:pPr>
              <w:jc w:val="center"/>
            </w:pPr>
          </w:p>
          <w:p w14:paraId="67DAB348" w14:textId="72507CBC" w:rsidR="001B1770" w:rsidRDefault="001B1770" w:rsidP="00310376">
            <w:pPr>
              <w:jc w:val="center"/>
            </w:pPr>
          </w:p>
        </w:tc>
        <w:tc>
          <w:tcPr>
            <w:tcW w:w="1288" w:type="dxa"/>
            <w:vAlign w:val="center"/>
          </w:tcPr>
          <w:p w14:paraId="4C1CC1D9" w14:textId="77777777" w:rsidR="009109D3" w:rsidRDefault="009109D3" w:rsidP="00310376">
            <w:pPr>
              <w:jc w:val="center"/>
            </w:pPr>
          </w:p>
        </w:tc>
      </w:tr>
      <w:tr w:rsidR="009109D3" w14:paraId="1BA13D8C" w14:textId="77777777" w:rsidTr="008B5172">
        <w:tc>
          <w:tcPr>
            <w:tcW w:w="4725" w:type="dxa"/>
            <w:vAlign w:val="center"/>
          </w:tcPr>
          <w:p w14:paraId="33BA3ABE" w14:textId="77777777" w:rsidR="009109D3" w:rsidRDefault="009109D3" w:rsidP="008B5172">
            <w:pPr>
              <w:jc w:val="left"/>
            </w:pPr>
            <w:r w:rsidRPr="00035866">
              <w:t>Infrastructure and Virtualization Security (IVS)</w:t>
            </w:r>
          </w:p>
        </w:tc>
        <w:tc>
          <w:tcPr>
            <w:tcW w:w="8163" w:type="dxa"/>
            <w:vAlign w:val="center"/>
          </w:tcPr>
          <w:p w14:paraId="4C11F0CF" w14:textId="77777777" w:rsidR="009109D3" w:rsidRDefault="009109D3" w:rsidP="00310376">
            <w:pPr>
              <w:jc w:val="center"/>
            </w:pPr>
          </w:p>
          <w:p w14:paraId="033B9CE1" w14:textId="77777777" w:rsidR="001B1770" w:rsidRDefault="001B1770" w:rsidP="00310376">
            <w:pPr>
              <w:jc w:val="center"/>
            </w:pPr>
          </w:p>
          <w:p w14:paraId="5117D045" w14:textId="77777777" w:rsidR="001B1770" w:rsidRDefault="001B1770" w:rsidP="00310376">
            <w:pPr>
              <w:jc w:val="center"/>
            </w:pPr>
          </w:p>
          <w:p w14:paraId="0A6C586E" w14:textId="20FE2680" w:rsidR="001B1770" w:rsidRDefault="001B1770" w:rsidP="00310376">
            <w:pPr>
              <w:jc w:val="center"/>
            </w:pPr>
          </w:p>
        </w:tc>
        <w:tc>
          <w:tcPr>
            <w:tcW w:w="1288" w:type="dxa"/>
            <w:vAlign w:val="center"/>
          </w:tcPr>
          <w:p w14:paraId="7989196C" w14:textId="77777777" w:rsidR="009109D3" w:rsidRDefault="009109D3" w:rsidP="00310376">
            <w:pPr>
              <w:jc w:val="center"/>
            </w:pPr>
          </w:p>
        </w:tc>
      </w:tr>
      <w:tr w:rsidR="009109D3" w14:paraId="79052863" w14:textId="77777777" w:rsidTr="008B5172">
        <w:tc>
          <w:tcPr>
            <w:tcW w:w="4725" w:type="dxa"/>
            <w:vAlign w:val="center"/>
          </w:tcPr>
          <w:p w14:paraId="13C2DA56" w14:textId="77777777" w:rsidR="009109D3" w:rsidRDefault="009109D3" w:rsidP="008B5172">
            <w:pPr>
              <w:jc w:val="left"/>
            </w:pPr>
            <w:r w:rsidRPr="00035866">
              <w:t>Logging and Monitoring (LOG)</w:t>
            </w:r>
          </w:p>
        </w:tc>
        <w:tc>
          <w:tcPr>
            <w:tcW w:w="8163" w:type="dxa"/>
            <w:vAlign w:val="center"/>
          </w:tcPr>
          <w:p w14:paraId="57DE0956" w14:textId="77777777" w:rsidR="009109D3" w:rsidRDefault="009109D3" w:rsidP="00310376">
            <w:pPr>
              <w:jc w:val="center"/>
            </w:pPr>
          </w:p>
          <w:p w14:paraId="66075615" w14:textId="77777777" w:rsidR="001B1770" w:rsidRDefault="001B1770" w:rsidP="00310376">
            <w:pPr>
              <w:jc w:val="center"/>
            </w:pPr>
          </w:p>
          <w:p w14:paraId="0594F662" w14:textId="77777777" w:rsidR="001B1770" w:rsidRDefault="001B1770" w:rsidP="00310376">
            <w:pPr>
              <w:jc w:val="center"/>
            </w:pPr>
          </w:p>
          <w:p w14:paraId="353ECABE" w14:textId="427E627C" w:rsidR="001B1770" w:rsidRDefault="001B1770" w:rsidP="00310376">
            <w:pPr>
              <w:jc w:val="center"/>
            </w:pPr>
          </w:p>
        </w:tc>
        <w:tc>
          <w:tcPr>
            <w:tcW w:w="1288" w:type="dxa"/>
            <w:vAlign w:val="center"/>
          </w:tcPr>
          <w:p w14:paraId="44F4A906" w14:textId="77777777" w:rsidR="009109D3" w:rsidRDefault="009109D3" w:rsidP="00310376">
            <w:pPr>
              <w:jc w:val="center"/>
            </w:pPr>
          </w:p>
        </w:tc>
      </w:tr>
      <w:tr w:rsidR="009109D3" w14:paraId="3318D047" w14:textId="77777777" w:rsidTr="008B5172">
        <w:tc>
          <w:tcPr>
            <w:tcW w:w="4725" w:type="dxa"/>
            <w:vAlign w:val="center"/>
          </w:tcPr>
          <w:p w14:paraId="55EB5CAB" w14:textId="77777777" w:rsidR="009109D3" w:rsidRDefault="009109D3" w:rsidP="008B5172">
            <w:pPr>
              <w:jc w:val="left"/>
            </w:pPr>
            <w:r w:rsidRPr="00035866">
              <w:t>Security Incident Management, E-Discovery, and Cloud Forensics (SEF)</w:t>
            </w:r>
          </w:p>
        </w:tc>
        <w:tc>
          <w:tcPr>
            <w:tcW w:w="8163" w:type="dxa"/>
            <w:vAlign w:val="center"/>
          </w:tcPr>
          <w:p w14:paraId="69D4F31C" w14:textId="77777777" w:rsidR="009109D3" w:rsidRDefault="009109D3" w:rsidP="00310376">
            <w:pPr>
              <w:jc w:val="center"/>
            </w:pPr>
          </w:p>
          <w:p w14:paraId="164418E2" w14:textId="77777777" w:rsidR="001B1770" w:rsidRDefault="001B1770" w:rsidP="00310376">
            <w:pPr>
              <w:jc w:val="center"/>
            </w:pPr>
          </w:p>
          <w:p w14:paraId="0F82F044" w14:textId="77777777" w:rsidR="001B1770" w:rsidRDefault="001B1770" w:rsidP="00310376">
            <w:pPr>
              <w:jc w:val="center"/>
            </w:pPr>
          </w:p>
          <w:p w14:paraId="414EEBF4" w14:textId="4D7B5544" w:rsidR="001B1770" w:rsidRDefault="001B1770" w:rsidP="00310376">
            <w:pPr>
              <w:jc w:val="center"/>
            </w:pPr>
          </w:p>
        </w:tc>
        <w:tc>
          <w:tcPr>
            <w:tcW w:w="1288" w:type="dxa"/>
            <w:vAlign w:val="center"/>
          </w:tcPr>
          <w:p w14:paraId="0BBED5B2" w14:textId="77777777" w:rsidR="009109D3" w:rsidRDefault="009109D3" w:rsidP="00310376">
            <w:pPr>
              <w:jc w:val="center"/>
            </w:pPr>
          </w:p>
        </w:tc>
      </w:tr>
      <w:tr w:rsidR="009109D3" w14:paraId="1EA969A1" w14:textId="77777777" w:rsidTr="008B5172">
        <w:tc>
          <w:tcPr>
            <w:tcW w:w="4725" w:type="dxa"/>
            <w:vAlign w:val="center"/>
          </w:tcPr>
          <w:p w14:paraId="59FAF9A0" w14:textId="77777777" w:rsidR="009109D3" w:rsidRDefault="009109D3" w:rsidP="008B5172">
            <w:pPr>
              <w:jc w:val="left"/>
            </w:pPr>
            <w:r w:rsidRPr="00035866">
              <w:t>Supply Chain Management, Transparency, and Accountability (STA)</w:t>
            </w:r>
          </w:p>
        </w:tc>
        <w:tc>
          <w:tcPr>
            <w:tcW w:w="8163" w:type="dxa"/>
            <w:vAlign w:val="center"/>
          </w:tcPr>
          <w:p w14:paraId="428E2B1F" w14:textId="77777777" w:rsidR="009109D3" w:rsidRDefault="009109D3" w:rsidP="00310376">
            <w:pPr>
              <w:jc w:val="center"/>
            </w:pPr>
          </w:p>
          <w:p w14:paraId="5770886D" w14:textId="77777777" w:rsidR="001B1770" w:rsidRDefault="001B1770" w:rsidP="00310376">
            <w:pPr>
              <w:jc w:val="center"/>
            </w:pPr>
          </w:p>
          <w:p w14:paraId="7C4F428C" w14:textId="77777777" w:rsidR="001B1770" w:rsidRDefault="001B1770" w:rsidP="00310376">
            <w:pPr>
              <w:jc w:val="center"/>
            </w:pPr>
          </w:p>
          <w:p w14:paraId="0C47540F" w14:textId="132E8FCC" w:rsidR="001B1770" w:rsidRDefault="001B1770" w:rsidP="00310376">
            <w:pPr>
              <w:jc w:val="center"/>
            </w:pPr>
          </w:p>
        </w:tc>
        <w:tc>
          <w:tcPr>
            <w:tcW w:w="1288" w:type="dxa"/>
            <w:vAlign w:val="center"/>
          </w:tcPr>
          <w:p w14:paraId="27706A44" w14:textId="77777777" w:rsidR="009109D3" w:rsidRDefault="009109D3" w:rsidP="00310376">
            <w:pPr>
              <w:jc w:val="center"/>
            </w:pPr>
          </w:p>
        </w:tc>
      </w:tr>
      <w:tr w:rsidR="009109D3" w14:paraId="2E63EF61" w14:textId="77777777" w:rsidTr="008B5172">
        <w:tc>
          <w:tcPr>
            <w:tcW w:w="4725" w:type="dxa"/>
            <w:vAlign w:val="center"/>
          </w:tcPr>
          <w:p w14:paraId="6445FE6F" w14:textId="77777777" w:rsidR="009109D3" w:rsidRDefault="009109D3" w:rsidP="008B5172">
            <w:pPr>
              <w:jc w:val="left"/>
            </w:pPr>
            <w:r w:rsidRPr="00035866">
              <w:lastRenderedPageBreak/>
              <w:t>Threat and Vulnerability Management (TVM)</w:t>
            </w:r>
          </w:p>
        </w:tc>
        <w:tc>
          <w:tcPr>
            <w:tcW w:w="8163" w:type="dxa"/>
            <w:vAlign w:val="center"/>
          </w:tcPr>
          <w:p w14:paraId="5D4DBC2E" w14:textId="77777777" w:rsidR="009109D3" w:rsidRDefault="009109D3" w:rsidP="00310376">
            <w:pPr>
              <w:jc w:val="center"/>
            </w:pPr>
          </w:p>
          <w:p w14:paraId="4A5C2920" w14:textId="77777777" w:rsidR="001B1770" w:rsidRDefault="001B1770" w:rsidP="00310376">
            <w:pPr>
              <w:jc w:val="center"/>
            </w:pPr>
          </w:p>
          <w:p w14:paraId="13E01ACF" w14:textId="77777777" w:rsidR="001B1770" w:rsidRDefault="001B1770" w:rsidP="00310376">
            <w:pPr>
              <w:jc w:val="center"/>
            </w:pPr>
          </w:p>
          <w:p w14:paraId="6C3EC3F6" w14:textId="4CA292A1" w:rsidR="001B1770" w:rsidRDefault="001B1770" w:rsidP="00310376">
            <w:pPr>
              <w:jc w:val="center"/>
            </w:pPr>
          </w:p>
        </w:tc>
        <w:tc>
          <w:tcPr>
            <w:tcW w:w="1288" w:type="dxa"/>
            <w:vAlign w:val="center"/>
          </w:tcPr>
          <w:p w14:paraId="3EF093D4" w14:textId="77777777" w:rsidR="009109D3" w:rsidRDefault="009109D3" w:rsidP="00310376">
            <w:pPr>
              <w:jc w:val="center"/>
            </w:pPr>
          </w:p>
        </w:tc>
      </w:tr>
      <w:tr w:rsidR="009109D3" w14:paraId="2ABBD0CB" w14:textId="77777777" w:rsidTr="008B5172">
        <w:tc>
          <w:tcPr>
            <w:tcW w:w="4725" w:type="dxa"/>
            <w:vAlign w:val="center"/>
          </w:tcPr>
          <w:p w14:paraId="4AE31B07" w14:textId="77777777" w:rsidR="009109D3" w:rsidRDefault="009109D3" w:rsidP="008B5172">
            <w:pPr>
              <w:jc w:val="left"/>
            </w:pPr>
            <w:r w:rsidRPr="00035866">
              <w:t>Universal Endpoint Management (UEM)</w:t>
            </w:r>
          </w:p>
        </w:tc>
        <w:tc>
          <w:tcPr>
            <w:tcW w:w="8163" w:type="dxa"/>
            <w:vAlign w:val="center"/>
          </w:tcPr>
          <w:p w14:paraId="6D1A0E06" w14:textId="77777777" w:rsidR="009109D3" w:rsidRDefault="009109D3" w:rsidP="00310376">
            <w:pPr>
              <w:jc w:val="center"/>
            </w:pPr>
          </w:p>
          <w:p w14:paraId="54F205F9" w14:textId="77777777" w:rsidR="001B1770" w:rsidRDefault="001B1770" w:rsidP="00310376">
            <w:pPr>
              <w:jc w:val="center"/>
            </w:pPr>
          </w:p>
          <w:p w14:paraId="0C2CE2CA" w14:textId="77777777" w:rsidR="001B1770" w:rsidRDefault="001B1770" w:rsidP="00310376">
            <w:pPr>
              <w:jc w:val="center"/>
            </w:pPr>
          </w:p>
          <w:p w14:paraId="0590BDA1" w14:textId="63DC0EB3" w:rsidR="001B1770" w:rsidRDefault="001B1770" w:rsidP="00310376">
            <w:pPr>
              <w:jc w:val="center"/>
            </w:pPr>
          </w:p>
        </w:tc>
        <w:tc>
          <w:tcPr>
            <w:tcW w:w="1288" w:type="dxa"/>
            <w:vAlign w:val="center"/>
          </w:tcPr>
          <w:p w14:paraId="1CC7740D" w14:textId="77777777" w:rsidR="009109D3" w:rsidRDefault="009109D3" w:rsidP="00310376">
            <w:pPr>
              <w:jc w:val="center"/>
            </w:pPr>
          </w:p>
        </w:tc>
      </w:tr>
    </w:tbl>
    <w:p w14:paraId="0245CCD3" w14:textId="77777777" w:rsidR="009109D3" w:rsidRDefault="009109D3" w:rsidP="009109D3"/>
    <w:p w14:paraId="4ACF5C4B" w14:textId="77777777" w:rsidR="009109D3" w:rsidRDefault="009109D3" w:rsidP="009109D3"/>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2EFD9" w:themeFill="accent6" w:themeFillTint="33"/>
        <w:tblLayout w:type="fixed"/>
        <w:tblLook w:val="04A0" w:firstRow="1" w:lastRow="0" w:firstColumn="1" w:lastColumn="0" w:noHBand="0" w:noVBand="1"/>
      </w:tblPr>
      <w:tblGrid>
        <w:gridCol w:w="994"/>
        <w:gridCol w:w="9212"/>
        <w:gridCol w:w="2478"/>
        <w:gridCol w:w="550"/>
        <w:gridCol w:w="720"/>
      </w:tblGrid>
      <w:tr w:rsidR="009109D3" w:rsidRPr="00982D2E" w14:paraId="2A854141" w14:textId="77777777" w:rsidTr="00677141">
        <w:trPr>
          <w:trHeight w:val="461"/>
          <w:tblHeader/>
        </w:trPr>
        <w:tc>
          <w:tcPr>
            <w:tcW w:w="3657" w:type="pct"/>
            <w:gridSpan w:val="2"/>
            <w:shd w:val="clear" w:color="auto" w:fill="801619"/>
            <w:vAlign w:val="center"/>
          </w:tcPr>
          <w:p w14:paraId="10149872" w14:textId="77777777" w:rsidR="009109D3" w:rsidRPr="0060543E" w:rsidRDefault="009109D3" w:rsidP="00310376">
            <w:pPr>
              <w:jc w:val="center"/>
              <w:rPr>
                <w:b/>
                <w:sz w:val="20"/>
              </w:rPr>
            </w:pPr>
            <w:r w:rsidRPr="0060543E">
              <w:rPr>
                <w:b/>
                <w:sz w:val="20"/>
              </w:rPr>
              <w:t>Control Objective and Controls</w:t>
            </w:r>
          </w:p>
        </w:tc>
        <w:tc>
          <w:tcPr>
            <w:tcW w:w="888" w:type="pct"/>
            <w:shd w:val="clear" w:color="auto" w:fill="801619"/>
            <w:vAlign w:val="center"/>
          </w:tcPr>
          <w:p w14:paraId="012906D0" w14:textId="77777777" w:rsidR="009109D3" w:rsidRPr="0060543E" w:rsidRDefault="009109D3" w:rsidP="00310376">
            <w:pPr>
              <w:jc w:val="center"/>
              <w:rPr>
                <w:b/>
                <w:sz w:val="20"/>
              </w:rPr>
            </w:pPr>
            <w:r>
              <w:rPr>
                <w:b/>
                <w:sz w:val="20"/>
              </w:rPr>
              <w:t>Control Title</w:t>
            </w:r>
          </w:p>
        </w:tc>
        <w:tc>
          <w:tcPr>
            <w:tcW w:w="454" w:type="pct"/>
            <w:gridSpan w:val="2"/>
            <w:shd w:val="clear" w:color="auto" w:fill="801619"/>
            <w:vAlign w:val="center"/>
          </w:tcPr>
          <w:p w14:paraId="1DF71249" w14:textId="77777777" w:rsidR="009109D3" w:rsidRPr="009A769C" w:rsidRDefault="009109D3" w:rsidP="00310376">
            <w:pPr>
              <w:jc w:val="center"/>
              <w:rPr>
                <w:b/>
                <w:sz w:val="18"/>
                <w:szCs w:val="18"/>
              </w:rPr>
            </w:pPr>
            <w:r w:rsidRPr="0060543E">
              <w:rPr>
                <w:b/>
                <w:sz w:val="18"/>
                <w:szCs w:val="18"/>
              </w:rPr>
              <w:t>Score</w:t>
            </w:r>
          </w:p>
        </w:tc>
      </w:tr>
      <w:tr w:rsidR="009109D3" w:rsidRPr="00982D2E" w14:paraId="0E057724" w14:textId="77777777" w:rsidTr="00310376">
        <w:trPr>
          <w:trHeight w:val="44"/>
        </w:trPr>
        <w:tc>
          <w:tcPr>
            <w:tcW w:w="5000" w:type="pct"/>
            <w:gridSpan w:val="5"/>
            <w:shd w:val="clear" w:color="auto" w:fill="E2EFD9" w:themeFill="accent6" w:themeFillTint="33"/>
            <w:vAlign w:val="center"/>
          </w:tcPr>
          <w:p w14:paraId="55252B93" w14:textId="77777777" w:rsidR="009109D3" w:rsidRPr="00982D2E" w:rsidRDefault="009109D3" w:rsidP="00310376">
            <w:pPr>
              <w:jc w:val="center"/>
              <w:rPr>
                <w:b/>
                <w:color w:val="CA2026"/>
                <w:sz w:val="20"/>
              </w:rPr>
            </w:pPr>
            <w:r w:rsidRPr="007A49CB">
              <w:rPr>
                <w:b/>
                <w:color w:val="801619"/>
                <w:sz w:val="20"/>
              </w:rPr>
              <w:t>Audit &amp; Assurance (A&amp;A)</w:t>
            </w:r>
          </w:p>
        </w:tc>
      </w:tr>
      <w:tr w:rsidR="009109D3" w:rsidRPr="00982D2E" w14:paraId="0892CAC1" w14:textId="77777777" w:rsidTr="00677141">
        <w:trPr>
          <w:trHeight w:val="432"/>
        </w:trPr>
        <w:tc>
          <w:tcPr>
            <w:tcW w:w="356" w:type="pct"/>
            <w:shd w:val="clear" w:color="auto" w:fill="E2EFD9" w:themeFill="accent6" w:themeFillTint="33"/>
            <w:vAlign w:val="center"/>
          </w:tcPr>
          <w:p w14:paraId="02B85BE0" w14:textId="77777777" w:rsidR="009109D3" w:rsidRPr="00982D2E" w:rsidRDefault="009109D3" w:rsidP="00310376">
            <w:pPr>
              <w:jc w:val="left"/>
              <w:rPr>
                <w:sz w:val="20"/>
              </w:rPr>
            </w:pPr>
            <w:r w:rsidRPr="007A49CB">
              <w:rPr>
                <w:rFonts w:cs="Arial"/>
                <w:sz w:val="20"/>
              </w:rPr>
              <w:t>A&amp;A-01</w:t>
            </w:r>
          </w:p>
        </w:tc>
        <w:tc>
          <w:tcPr>
            <w:tcW w:w="3301" w:type="pct"/>
            <w:shd w:val="clear" w:color="auto" w:fill="E2EFD9" w:themeFill="accent6" w:themeFillTint="33"/>
          </w:tcPr>
          <w:p w14:paraId="75A951E6" w14:textId="77777777" w:rsidR="009109D3" w:rsidRPr="00982D2E" w:rsidRDefault="009109D3" w:rsidP="00310376">
            <w:pPr>
              <w:rPr>
                <w:sz w:val="20"/>
              </w:rPr>
            </w:pPr>
            <w:r>
              <w:rPr>
                <w:rFonts w:cs="Arial"/>
                <w:b/>
                <w:bCs/>
                <w:sz w:val="20"/>
              </w:rPr>
              <w:t>Control:</w:t>
            </w:r>
            <w:r>
              <w:rPr>
                <w:rFonts w:cs="Arial"/>
                <w:b/>
                <w:bCs/>
                <w:sz w:val="20"/>
              </w:rPr>
              <w:br/>
            </w:r>
            <w:r w:rsidRPr="007A49CB">
              <w:rPr>
                <w:sz w:val="20"/>
              </w:rPr>
              <w:t xml:space="preserve">Establish, document, approve, communicate, apply, </w:t>
            </w:r>
            <w:r>
              <w:rPr>
                <w:sz w:val="20"/>
              </w:rPr>
              <w:t xml:space="preserve"> </w:t>
            </w:r>
            <w:r w:rsidRPr="007A49CB">
              <w:rPr>
                <w:sz w:val="20"/>
              </w:rPr>
              <w:t xml:space="preserve">evaluate and maintain audit and assurance policies </w:t>
            </w:r>
            <w:r>
              <w:rPr>
                <w:sz w:val="20"/>
              </w:rPr>
              <w:t xml:space="preserve"> </w:t>
            </w:r>
            <w:r w:rsidRPr="007A49CB">
              <w:rPr>
                <w:sz w:val="20"/>
              </w:rPr>
              <w:t xml:space="preserve">and procedures and standards. Review and update the </w:t>
            </w:r>
            <w:r>
              <w:rPr>
                <w:sz w:val="20"/>
              </w:rPr>
              <w:t xml:space="preserve"> </w:t>
            </w:r>
            <w:r w:rsidRPr="007A49CB">
              <w:rPr>
                <w:sz w:val="20"/>
              </w:rPr>
              <w:t>policies and procedures at least annually</w:t>
            </w:r>
          </w:p>
        </w:tc>
        <w:tc>
          <w:tcPr>
            <w:tcW w:w="888" w:type="pct"/>
            <w:shd w:val="clear" w:color="auto" w:fill="E2EFD9" w:themeFill="accent6" w:themeFillTint="33"/>
          </w:tcPr>
          <w:p w14:paraId="7BB7E73B" w14:textId="77777777" w:rsidR="009109D3" w:rsidRPr="007A49CB" w:rsidRDefault="009109D3" w:rsidP="00310376">
            <w:pPr>
              <w:rPr>
                <w:sz w:val="20"/>
              </w:rPr>
            </w:pPr>
            <w:r w:rsidRPr="007A49CB">
              <w:rPr>
                <w:sz w:val="20"/>
              </w:rPr>
              <w:t xml:space="preserve">Audit and Assurance </w:t>
            </w:r>
          </w:p>
          <w:p w14:paraId="592EAAF5" w14:textId="77777777" w:rsidR="009109D3" w:rsidRPr="00982D2E" w:rsidRDefault="009109D3" w:rsidP="00310376">
            <w:pPr>
              <w:rPr>
                <w:sz w:val="20"/>
              </w:rPr>
            </w:pPr>
            <w:r w:rsidRPr="007A49CB">
              <w:rPr>
                <w:sz w:val="20"/>
              </w:rPr>
              <w:t>Policy and Procedures</w:t>
            </w:r>
          </w:p>
        </w:tc>
        <w:tc>
          <w:tcPr>
            <w:tcW w:w="454" w:type="pct"/>
            <w:gridSpan w:val="2"/>
            <w:shd w:val="clear" w:color="auto" w:fill="E2EFD9" w:themeFill="accent6" w:themeFillTint="33"/>
          </w:tcPr>
          <w:p w14:paraId="6E6161D3" w14:textId="77777777" w:rsidR="009109D3" w:rsidRDefault="009109D3" w:rsidP="00310376">
            <w:pPr>
              <w:rPr>
                <w:sz w:val="20"/>
              </w:rPr>
            </w:pPr>
          </w:p>
          <w:p w14:paraId="28F2E047" w14:textId="77777777" w:rsidR="009109D3" w:rsidRPr="00982D2E" w:rsidRDefault="009109D3" w:rsidP="00310376">
            <w:pPr>
              <w:rPr>
                <w:sz w:val="20"/>
              </w:rPr>
            </w:pPr>
          </w:p>
        </w:tc>
      </w:tr>
      <w:tr w:rsidR="009109D3" w:rsidRPr="00982D2E" w14:paraId="37C39F87" w14:textId="77777777" w:rsidTr="00677141">
        <w:trPr>
          <w:trHeight w:val="432"/>
        </w:trPr>
        <w:tc>
          <w:tcPr>
            <w:tcW w:w="356" w:type="pct"/>
            <w:shd w:val="clear" w:color="auto" w:fill="E2EFD9" w:themeFill="accent6" w:themeFillTint="33"/>
            <w:vAlign w:val="center"/>
          </w:tcPr>
          <w:p w14:paraId="0279021E" w14:textId="77777777" w:rsidR="009109D3" w:rsidRPr="00A51D73" w:rsidRDefault="009109D3" w:rsidP="00310376">
            <w:pPr>
              <w:jc w:val="left"/>
              <w:rPr>
                <w:rFonts w:cs="Arial"/>
                <w:sz w:val="20"/>
              </w:rPr>
            </w:pPr>
            <w:r w:rsidRPr="007A49CB">
              <w:rPr>
                <w:rFonts w:cs="Arial"/>
                <w:sz w:val="20"/>
              </w:rPr>
              <w:t>A&amp;A-02</w:t>
            </w:r>
          </w:p>
        </w:tc>
        <w:tc>
          <w:tcPr>
            <w:tcW w:w="3301" w:type="pct"/>
            <w:shd w:val="clear" w:color="auto" w:fill="E2EFD9" w:themeFill="accent6" w:themeFillTint="33"/>
          </w:tcPr>
          <w:p w14:paraId="7752EE9E" w14:textId="77777777" w:rsidR="009109D3" w:rsidRPr="007A49CB" w:rsidRDefault="009109D3" w:rsidP="00310376">
            <w:pPr>
              <w:rPr>
                <w:rFonts w:cs="Arial"/>
                <w:sz w:val="20"/>
              </w:rPr>
            </w:pPr>
            <w:r>
              <w:rPr>
                <w:rFonts w:cs="Arial"/>
                <w:b/>
                <w:bCs/>
                <w:sz w:val="20"/>
              </w:rPr>
              <w:t>Control:</w:t>
            </w:r>
            <w:r w:rsidRPr="00982D2E">
              <w:rPr>
                <w:rFonts w:cs="Arial"/>
                <w:b/>
                <w:bCs/>
                <w:sz w:val="20"/>
              </w:rPr>
              <w:t xml:space="preserve"> </w:t>
            </w:r>
            <w:r>
              <w:rPr>
                <w:rFonts w:cs="Arial"/>
                <w:b/>
                <w:bCs/>
                <w:sz w:val="20"/>
              </w:rPr>
              <w:br/>
            </w:r>
            <w:r w:rsidRPr="007A49CB">
              <w:rPr>
                <w:rFonts w:cs="Arial"/>
                <w:sz w:val="20"/>
              </w:rPr>
              <w:t xml:space="preserve">Conduct independent audit and assurance assessments </w:t>
            </w:r>
            <w:r>
              <w:rPr>
                <w:rFonts w:cs="Arial"/>
                <w:sz w:val="20"/>
              </w:rPr>
              <w:t xml:space="preserve"> </w:t>
            </w:r>
            <w:r w:rsidRPr="007A49CB">
              <w:rPr>
                <w:rFonts w:cs="Arial"/>
                <w:sz w:val="20"/>
              </w:rPr>
              <w:t>according to relevant standards at least annually.</w:t>
            </w:r>
          </w:p>
        </w:tc>
        <w:tc>
          <w:tcPr>
            <w:tcW w:w="888" w:type="pct"/>
            <w:shd w:val="clear" w:color="auto" w:fill="E2EFD9" w:themeFill="accent6" w:themeFillTint="33"/>
          </w:tcPr>
          <w:p w14:paraId="43992CAB" w14:textId="77777777" w:rsidR="009109D3" w:rsidRPr="007A49CB" w:rsidRDefault="009109D3" w:rsidP="00310376">
            <w:pPr>
              <w:rPr>
                <w:sz w:val="20"/>
              </w:rPr>
            </w:pPr>
            <w:r w:rsidRPr="007A49CB">
              <w:rPr>
                <w:sz w:val="20"/>
              </w:rPr>
              <w:t xml:space="preserve">Independent </w:t>
            </w:r>
          </w:p>
          <w:p w14:paraId="6653840B" w14:textId="77777777" w:rsidR="009109D3" w:rsidRPr="00982D2E" w:rsidRDefault="009109D3" w:rsidP="00310376">
            <w:pPr>
              <w:rPr>
                <w:sz w:val="20"/>
              </w:rPr>
            </w:pPr>
            <w:r w:rsidRPr="007A49CB">
              <w:rPr>
                <w:sz w:val="20"/>
              </w:rPr>
              <w:t>Assessments</w:t>
            </w:r>
          </w:p>
        </w:tc>
        <w:tc>
          <w:tcPr>
            <w:tcW w:w="454" w:type="pct"/>
            <w:gridSpan w:val="2"/>
            <w:shd w:val="clear" w:color="auto" w:fill="E2EFD9" w:themeFill="accent6" w:themeFillTint="33"/>
          </w:tcPr>
          <w:p w14:paraId="2CFD97BA" w14:textId="77777777" w:rsidR="009109D3" w:rsidRDefault="009109D3" w:rsidP="00310376">
            <w:pPr>
              <w:rPr>
                <w:sz w:val="20"/>
              </w:rPr>
            </w:pPr>
          </w:p>
          <w:p w14:paraId="17B28C78" w14:textId="77777777" w:rsidR="009109D3" w:rsidRPr="00982D2E" w:rsidRDefault="009109D3" w:rsidP="00310376">
            <w:pPr>
              <w:rPr>
                <w:sz w:val="20"/>
              </w:rPr>
            </w:pPr>
            <w:r>
              <w:rPr>
                <w:sz w:val="20"/>
              </w:rPr>
              <w:br/>
            </w:r>
          </w:p>
        </w:tc>
      </w:tr>
      <w:tr w:rsidR="009109D3" w:rsidRPr="00982D2E" w14:paraId="5865272C" w14:textId="77777777" w:rsidTr="00677141">
        <w:trPr>
          <w:trHeight w:val="432"/>
        </w:trPr>
        <w:tc>
          <w:tcPr>
            <w:tcW w:w="356" w:type="pct"/>
            <w:shd w:val="clear" w:color="auto" w:fill="E2EFD9" w:themeFill="accent6" w:themeFillTint="33"/>
            <w:vAlign w:val="center"/>
          </w:tcPr>
          <w:p w14:paraId="66CBBFE7" w14:textId="77777777" w:rsidR="009109D3" w:rsidRDefault="009109D3" w:rsidP="00310376">
            <w:pPr>
              <w:jc w:val="left"/>
              <w:rPr>
                <w:rFonts w:cs="Arial"/>
                <w:sz w:val="20"/>
              </w:rPr>
            </w:pPr>
            <w:r w:rsidRPr="009E3D64">
              <w:rPr>
                <w:rFonts w:cs="Arial"/>
                <w:sz w:val="20"/>
              </w:rPr>
              <w:t>A&amp;A-03</w:t>
            </w:r>
          </w:p>
        </w:tc>
        <w:tc>
          <w:tcPr>
            <w:tcW w:w="3301" w:type="pct"/>
            <w:shd w:val="clear" w:color="auto" w:fill="E2EFD9" w:themeFill="accent6" w:themeFillTint="33"/>
          </w:tcPr>
          <w:p w14:paraId="318DF429" w14:textId="77777777" w:rsidR="009109D3" w:rsidRDefault="009109D3" w:rsidP="00310376">
            <w:pPr>
              <w:rPr>
                <w:rFonts w:cs="Arial"/>
                <w:b/>
                <w:bCs/>
                <w:sz w:val="20"/>
              </w:rPr>
            </w:pPr>
            <w:r>
              <w:rPr>
                <w:rFonts w:cs="Arial"/>
                <w:b/>
                <w:bCs/>
                <w:sz w:val="20"/>
              </w:rPr>
              <w:t>Control:</w:t>
            </w:r>
          </w:p>
          <w:p w14:paraId="2DDC8A4F" w14:textId="77777777" w:rsidR="009109D3" w:rsidRPr="009E3D64" w:rsidRDefault="009109D3" w:rsidP="00310376">
            <w:pPr>
              <w:rPr>
                <w:rFonts w:cs="Arial"/>
                <w:sz w:val="20"/>
              </w:rPr>
            </w:pPr>
            <w:r w:rsidRPr="009E3D64">
              <w:rPr>
                <w:rFonts w:cs="Arial"/>
                <w:sz w:val="20"/>
              </w:rPr>
              <w:t>Perform independent audit and assurance assessments according to risk-based plans and policies.</w:t>
            </w:r>
          </w:p>
        </w:tc>
        <w:tc>
          <w:tcPr>
            <w:tcW w:w="888" w:type="pct"/>
            <w:shd w:val="clear" w:color="auto" w:fill="E2EFD9" w:themeFill="accent6" w:themeFillTint="33"/>
          </w:tcPr>
          <w:p w14:paraId="00B2C222" w14:textId="77777777" w:rsidR="009109D3" w:rsidRPr="007A49CB" w:rsidRDefault="009109D3" w:rsidP="00310376">
            <w:pPr>
              <w:rPr>
                <w:sz w:val="20"/>
              </w:rPr>
            </w:pPr>
            <w:r w:rsidRPr="009E3D64">
              <w:rPr>
                <w:sz w:val="20"/>
              </w:rPr>
              <w:t xml:space="preserve">Risk Based Planning </w:t>
            </w:r>
            <w:r>
              <w:rPr>
                <w:sz w:val="20"/>
              </w:rPr>
              <w:t xml:space="preserve"> </w:t>
            </w:r>
            <w:r w:rsidRPr="009E3D64">
              <w:rPr>
                <w:sz w:val="20"/>
              </w:rPr>
              <w:t>Assessment</w:t>
            </w:r>
          </w:p>
        </w:tc>
        <w:tc>
          <w:tcPr>
            <w:tcW w:w="454" w:type="pct"/>
            <w:gridSpan w:val="2"/>
            <w:shd w:val="clear" w:color="auto" w:fill="E2EFD9" w:themeFill="accent6" w:themeFillTint="33"/>
          </w:tcPr>
          <w:p w14:paraId="64CE4620" w14:textId="77777777" w:rsidR="009109D3" w:rsidRDefault="009109D3" w:rsidP="00310376">
            <w:pPr>
              <w:rPr>
                <w:sz w:val="20"/>
              </w:rPr>
            </w:pPr>
          </w:p>
        </w:tc>
      </w:tr>
      <w:tr w:rsidR="009109D3" w:rsidRPr="00982D2E" w14:paraId="06E01AA2" w14:textId="77777777" w:rsidTr="00677141">
        <w:trPr>
          <w:trHeight w:val="432"/>
        </w:trPr>
        <w:tc>
          <w:tcPr>
            <w:tcW w:w="356" w:type="pct"/>
            <w:shd w:val="clear" w:color="auto" w:fill="E2EFD9" w:themeFill="accent6" w:themeFillTint="33"/>
            <w:vAlign w:val="center"/>
          </w:tcPr>
          <w:p w14:paraId="3B9C975B" w14:textId="77777777" w:rsidR="009109D3" w:rsidRDefault="009109D3" w:rsidP="00310376">
            <w:pPr>
              <w:jc w:val="left"/>
              <w:rPr>
                <w:rFonts w:cs="Arial"/>
                <w:sz w:val="20"/>
              </w:rPr>
            </w:pPr>
            <w:r w:rsidRPr="00BF4767">
              <w:rPr>
                <w:rFonts w:cs="Arial"/>
                <w:sz w:val="20"/>
              </w:rPr>
              <w:t>A&amp;A-04</w:t>
            </w:r>
          </w:p>
        </w:tc>
        <w:tc>
          <w:tcPr>
            <w:tcW w:w="3301" w:type="pct"/>
            <w:shd w:val="clear" w:color="auto" w:fill="E2EFD9" w:themeFill="accent6" w:themeFillTint="33"/>
          </w:tcPr>
          <w:p w14:paraId="016745C5" w14:textId="77777777" w:rsidR="009109D3" w:rsidRDefault="009109D3" w:rsidP="00310376">
            <w:pPr>
              <w:rPr>
                <w:rFonts w:cs="Arial"/>
                <w:b/>
                <w:bCs/>
                <w:sz w:val="20"/>
              </w:rPr>
            </w:pPr>
            <w:r>
              <w:rPr>
                <w:rFonts w:cs="Arial"/>
                <w:b/>
                <w:bCs/>
                <w:sz w:val="20"/>
              </w:rPr>
              <w:t>Control:</w:t>
            </w:r>
          </w:p>
          <w:p w14:paraId="71EC4385" w14:textId="77777777" w:rsidR="009109D3" w:rsidRPr="00BF4767" w:rsidRDefault="009109D3" w:rsidP="00310376">
            <w:pPr>
              <w:rPr>
                <w:rFonts w:cs="Arial"/>
                <w:sz w:val="20"/>
              </w:rPr>
            </w:pPr>
            <w:r w:rsidRPr="00BF4767">
              <w:rPr>
                <w:rFonts w:cs="Arial"/>
                <w:sz w:val="20"/>
              </w:rPr>
              <w:t xml:space="preserve">Verify compliance with all relevant standards, regulations, </w:t>
            </w:r>
            <w:r>
              <w:rPr>
                <w:rFonts w:cs="Arial"/>
                <w:sz w:val="20"/>
              </w:rPr>
              <w:t xml:space="preserve"> </w:t>
            </w:r>
            <w:r w:rsidRPr="00BF4767">
              <w:rPr>
                <w:rFonts w:cs="Arial"/>
                <w:sz w:val="20"/>
              </w:rPr>
              <w:t xml:space="preserve">legal/contractual, and statutory requirements applicable </w:t>
            </w:r>
            <w:r>
              <w:rPr>
                <w:rFonts w:cs="Arial"/>
                <w:sz w:val="20"/>
              </w:rPr>
              <w:t xml:space="preserve"> </w:t>
            </w:r>
            <w:r w:rsidRPr="00BF4767">
              <w:rPr>
                <w:rFonts w:cs="Arial"/>
                <w:sz w:val="20"/>
              </w:rPr>
              <w:t>to the audit.</w:t>
            </w:r>
          </w:p>
        </w:tc>
        <w:tc>
          <w:tcPr>
            <w:tcW w:w="888" w:type="pct"/>
            <w:shd w:val="clear" w:color="auto" w:fill="E2EFD9" w:themeFill="accent6" w:themeFillTint="33"/>
          </w:tcPr>
          <w:p w14:paraId="0FE744EC" w14:textId="77777777" w:rsidR="009109D3" w:rsidRPr="00BF4767" w:rsidRDefault="009109D3" w:rsidP="00310376">
            <w:pPr>
              <w:rPr>
                <w:sz w:val="20"/>
              </w:rPr>
            </w:pPr>
            <w:r w:rsidRPr="00BF4767">
              <w:rPr>
                <w:sz w:val="20"/>
              </w:rPr>
              <w:t xml:space="preserve">Requirements </w:t>
            </w:r>
          </w:p>
          <w:p w14:paraId="364BDDA3" w14:textId="77777777" w:rsidR="009109D3" w:rsidRPr="007A49CB" w:rsidRDefault="009109D3" w:rsidP="00310376">
            <w:pPr>
              <w:rPr>
                <w:sz w:val="20"/>
              </w:rPr>
            </w:pPr>
            <w:r w:rsidRPr="00BF4767">
              <w:rPr>
                <w:sz w:val="20"/>
              </w:rPr>
              <w:t>Compliance</w:t>
            </w:r>
          </w:p>
        </w:tc>
        <w:tc>
          <w:tcPr>
            <w:tcW w:w="454" w:type="pct"/>
            <w:gridSpan w:val="2"/>
            <w:shd w:val="clear" w:color="auto" w:fill="E2EFD9" w:themeFill="accent6" w:themeFillTint="33"/>
          </w:tcPr>
          <w:p w14:paraId="17829022" w14:textId="77777777" w:rsidR="009109D3" w:rsidRDefault="009109D3" w:rsidP="00310376">
            <w:pPr>
              <w:rPr>
                <w:sz w:val="20"/>
              </w:rPr>
            </w:pPr>
          </w:p>
        </w:tc>
      </w:tr>
      <w:tr w:rsidR="009109D3" w:rsidRPr="00982D2E" w14:paraId="3FEE1307" w14:textId="77777777" w:rsidTr="00677141">
        <w:trPr>
          <w:trHeight w:val="432"/>
        </w:trPr>
        <w:tc>
          <w:tcPr>
            <w:tcW w:w="356" w:type="pct"/>
            <w:shd w:val="clear" w:color="auto" w:fill="E2EFD9" w:themeFill="accent6" w:themeFillTint="33"/>
            <w:vAlign w:val="center"/>
          </w:tcPr>
          <w:p w14:paraId="5E6A67C1" w14:textId="77777777" w:rsidR="009109D3" w:rsidRPr="00BF4767" w:rsidRDefault="009109D3" w:rsidP="00310376">
            <w:pPr>
              <w:jc w:val="left"/>
              <w:rPr>
                <w:rFonts w:cs="Arial"/>
                <w:sz w:val="20"/>
              </w:rPr>
            </w:pPr>
            <w:r w:rsidRPr="00C759A5">
              <w:rPr>
                <w:rFonts w:cs="Arial"/>
                <w:sz w:val="20"/>
              </w:rPr>
              <w:t>A&amp;A-05</w:t>
            </w:r>
          </w:p>
        </w:tc>
        <w:tc>
          <w:tcPr>
            <w:tcW w:w="3301" w:type="pct"/>
            <w:shd w:val="clear" w:color="auto" w:fill="E2EFD9" w:themeFill="accent6" w:themeFillTint="33"/>
          </w:tcPr>
          <w:p w14:paraId="331B4C14" w14:textId="77777777" w:rsidR="009109D3" w:rsidRDefault="009109D3" w:rsidP="00310376">
            <w:pPr>
              <w:rPr>
                <w:rFonts w:cs="Arial"/>
                <w:b/>
                <w:bCs/>
                <w:sz w:val="20"/>
              </w:rPr>
            </w:pPr>
            <w:r>
              <w:rPr>
                <w:rFonts w:cs="Arial"/>
                <w:b/>
                <w:bCs/>
                <w:sz w:val="20"/>
              </w:rPr>
              <w:t>Control:</w:t>
            </w:r>
          </w:p>
          <w:p w14:paraId="3942637F" w14:textId="77777777" w:rsidR="009109D3" w:rsidRPr="00C759A5" w:rsidRDefault="009109D3" w:rsidP="00310376">
            <w:pPr>
              <w:rPr>
                <w:rFonts w:cs="Arial"/>
                <w:sz w:val="20"/>
              </w:rPr>
            </w:pPr>
            <w:r w:rsidRPr="00C759A5">
              <w:rPr>
                <w:rFonts w:cs="Arial"/>
                <w:sz w:val="20"/>
              </w:rPr>
              <w:t xml:space="preserve">Define and implement an audit management process </w:t>
            </w:r>
            <w:r>
              <w:rPr>
                <w:rFonts w:cs="Arial"/>
                <w:sz w:val="20"/>
              </w:rPr>
              <w:t xml:space="preserve"> </w:t>
            </w:r>
            <w:r w:rsidRPr="00C759A5">
              <w:rPr>
                <w:rFonts w:cs="Arial"/>
                <w:sz w:val="20"/>
              </w:rPr>
              <w:t xml:space="preserve">to support audit planning, risk analysis, security control </w:t>
            </w:r>
            <w:r>
              <w:rPr>
                <w:rFonts w:cs="Arial"/>
                <w:sz w:val="20"/>
              </w:rPr>
              <w:t xml:space="preserve"> </w:t>
            </w:r>
            <w:r w:rsidRPr="00C759A5">
              <w:rPr>
                <w:rFonts w:cs="Arial"/>
                <w:sz w:val="20"/>
              </w:rPr>
              <w:t xml:space="preserve">assessment, conclusion, remediation schedules, report </w:t>
            </w:r>
            <w:r>
              <w:rPr>
                <w:rFonts w:cs="Arial"/>
                <w:sz w:val="20"/>
              </w:rPr>
              <w:t xml:space="preserve"> </w:t>
            </w:r>
            <w:r w:rsidRPr="00C759A5">
              <w:rPr>
                <w:rFonts w:cs="Arial"/>
                <w:sz w:val="20"/>
              </w:rPr>
              <w:t xml:space="preserve">generation, and review of past reports and supporting </w:t>
            </w:r>
            <w:r>
              <w:rPr>
                <w:rFonts w:cs="Arial"/>
                <w:sz w:val="20"/>
              </w:rPr>
              <w:t xml:space="preserve"> </w:t>
            </w:r>
            <w:r w:rsidRPr="00C759A5">
              <w:rPr>
                <w:rFonts w:cs="Arial"/>
                <w:sz w:val="20"/>
              </w:rPr>
              <w:t>evidence.</w:t>
            </w:r>
          </w:p>
        </w:tc>
        <w:tc>
          <w:tcPr>
            <w:tcW w:w="888" w:type="pct"/>
            <w:shd w:val="clear" w:color="auto" w:fill="E2EFD9" w:themeFill="accent6" w:themeFillTint="33"/>
          </w:tcPr>
          <w:p w14:paraId="42EFDCDF" w14:textId="77777777" w:rsidR="009109D3" w:rsidRPr="00C759A5" w:rsidRDefault="009109D3" w:rsidP="00310376">
            <w:pPr>
              <w:rPr>
                <w:sz w:val="20"/>
              </w:rPr>
            </w:pPr>
            <w:r w:rsidRPr="00C759A5">
              <w:rPr>
                <w:sz w:val="20"/>
              </w:rPr>
              <w:t xml:space="preserve">Audit Management </w:t>
            </w:r>
          </w:p>
          <w:p w14:paraId="06F939C5" w14:textId="77777777" w:rsidR="009109D3" w:rsidRPr="00BF4767" w:rsidRDefault="009109D3" w:rsidP="00310376">
            <w:pPr>
              <w:rPr>
                <w:sz w:val="20"/>
              </w:rPr>
            </w:pPr>
            <w:r w:rsidRPr="00C759A5">
              <w:rPr>
                <w:sz w:val="20"/>
              </w:rPr>
              <w:t>Process</w:t>
            </w:r>
          </w:p>
        </w:tc>
        <w:tc>
          <w:tcPr>
            <w:tcW w:w="454" w:type="pct"/>
            <w:gridSpan w:val="2"/>
            <w:shd w:val="clear" w:color="auto" w:fill="E2EFD9" w:themeFill="accent6" w:themeFillTint="33"/>
          </w:tcPr>
          <w:p w14:paraId="2229FD7B" w14:textId="77777777" w:rsidR="009109D3" w:rsidRDefault="009109D3" w:rsidP="00310376">
            <w:pPr>
              <w:rPr>
                <w:sz w:val="20"/>
              </w:rPr>
            </w:pPr>
          </w:p>
        </w:tc>
      </w:tr>
      <w:tr w:rsidR="009109D3" w:rsidRPr="00982D2E" w14:paraId="46F33F78" w14:textId="77777777" w:rsidTr="00677141">
        <w:trPr>
          <w:trHeight w:val="432"/>
        </w:trPr>
        <w:tc>
          <w:tcPr>
            <w:tcW w:w="356" w:type="pct"/>
            <w:shd w:val="clear" w:color="auto" w:fill="E2EFD9" w:themeFill="accent6" w:themeFillTint="33"/>
            <w:vAlign w:val="center"/>
          </w:tcPr>
          <w:p w14:paraId="2B5CC7FD" w14:textId="77777777" w:rsidR="009109D3" w:rsidRPr="00C759A5" w:rsidRDefault="009109D3" w:rsidP="00310376">
            <w:pPr>
              <w:jc w:val="left"/>
              <w:rPr>
                <w:rFonts w:cs="Arial"/>
                <w:sz w:val="20"/>
              </w:rPr>
            </w:pPr>
            <w:r w:rsidRPr="00C759A5">
              <w:rPr>
                <w:rFonts w:cs="Arial"/>
                <w:sz w:val="20"/>
              </w:rPr>
              <w:t>A&amp;A-06</w:t>
            </w:r>
          </w:p>
        </w:tc>
        <w:tc>
          <w:tcPr>
            <w:tcW w:w="3301" w:type="pct"/>
            <w:shd w:val="clear" w:color="auto" w:fill="E2EFD9" w:themeFill="accent6" w:themeFillTint="33"/>
          </w:tcPr>
          <w:p w14:paraId="21710396" w14:textId="77777777" w:rsidR="009109D3" w:rsidRDefault="009109D3" w:rsidP="00310376">
            <w:pPr>
              <w:rPr>
                <w:rFonts w:cs="Arial"/>
                <w:b/>
                <w:bCs/>
                <w:sz w:val="20"/>
              </w:rPr>
            </w:pPr>
            <w:r>
              <w:rPr>
                <w:rFonts w:cs="Arial"/>
                <w:b/>
                <w:bCs/>
                <w:sz w:val="20"/>
              </w:rPr>
              <w:t>Control:</w:t>
            </w:r>
          </w:p>
          <w:p w14:paraId="07A360B2" w14:textId="77777777" w:rsidR="009109D3" w:rsidRDefault="009109D3" w:rsidP="00310376">
            <w:pPr>
              <w:rPr>
                <w:rFonts w:cs="Arial"/>
                <w:b/>
                <w:bCs/>
                <w:sz w:val="20"/>
              </w:rPr>
            </w:pPr>
            <w:r w:rsidRPr="00C759A5">
              <w:rPr>
                <w:rFonts w:cs="Arial"/>
                <w:sz w:val="20"/>
              </w:rPr>
              <w:t>Establish, document, approve, communicate, apply, evaluate and maintain a risk-based corrective action plan to remediate audit findings, review and report remediation status to relevant stakeholders.</w:t>
            </w:r>
          </w:p>
        </w:tc>
        <w:tc>
          <w:tcPr>
            <w:tcW w:w="888" w:type="pct"/>
            <w:shd w:val="clear" w:color="auto" w:fill="E2EFD9" w:themeFill="accent6" w:themeFillTint="33"/>
          </w:tcPr>
          <w:p w14:paraId="21C13FEB" w14:textId="77777777" w:rsidR="009109D3" w:rsidRPr="00C759A5" w:rsidRDefault="009109D3" w:rsidP="00310376">
            <w:pPr>
              <w:rPr>
                <w:sz w:val="20"/>
              </w:rPr>
            </w:pPr>
            <w:r w:rsidRPr="00C759A5">
              <w:rPr>
                <w:sz w:val="20"/>
              </w:rPr>
              <w:t>Remediation</w:t>
            </w:r>
          </w:p>
        </w:tc>
        <w:tc>
          <w:tcPr>
            <w:tcW w:w="454" w:type="pct"/>
            <w:gridSpan w:val="2"/>
            <w:shd w:val="clear" w:color="auto" w:fill="E2EFD9" w:themeFill="accent6" w:themeFillTint="33"/>
          </w:tcPr>
          <w:p w14:paraId="0DBDD724" w14:textId="77777777" w:rsidR="009109D3" w:rsidRDefault="009109D3" w:rsidP="00310376">
            <w:pPr>
              <w:rPr>
                <w:sz w:val="20"/>
              </w:rPr>
            </w:pPr>
          </w:p>
        </w:tc>
      </w:tr>
      <w:tr w:rsidR="009109D3" w:rsidRPr="00982D2E" w14:paraId="5285A1FB" w14:textId="77777777" w:rsidTr="00310376">
        <w:trPr>
          <w:trHeight w:val="432"/>
        </w:trPr>
        <w:tc>
          <w:tcPr>
            <w:tcW w:w="5000" w:type="pct"/>
            <w:gridSpan w:val="5"/>
            <w:shd w:val="clear" w:color="auto" w:fill="E2EFD9" w:themeFill="accent6" w:themeFillTint="33"/>
            <w:vAlign w:val="center"/>
          </w:tcPr>
          <w:p w14:paraId="7CD6ABB1" w14:textId="77777777" w:rsidR="009109D3" w:rsidRPr="00EC6AA3" w:rsidRDefault="009109D3" w:rsidP="00310376">
            <w:pPr>
              <w:jc w:val="center"/>
              <w:rPr>
                <w:b/>
                <w:sz w:val="20"/>
              </w:rPr>
            </w:pPr>
            <w:r w:rsidRPr="0016380A">
              <w:rPr>
                <w:b/>
                <w:color w:val="801619"/>
                <w:sz w:val="20"/>
              </w:rPr>
              <w:t>Application &amp; Interface Security (AIS)</w:t>
            </w:r>
          </w:p>
        </w:tc>
      </w:tr>
      <w:tr w:rsidR="009109D3" w:rsidRPr="00982D2E" w14:paraId="2ABEB2A1" w14:textId="77777777" w:rsidTr="00677141">
        <w:trPr>
          <w:trHeight w:val="432"/>
        </w:trPr>
        <w:tc>
          <w:tcPr>
            <w:tcW w:w="356" w:type="pct"/>
            <w:shd w:val="clear" w:color="auto" w:fill="E2EFD9" w:themeFill="accent6" w:themeFillTint="33"/>
            <w:vAlign w:val="center"/>
          </w:tcPr>
          <w:p w14:paraId="6BA3FD9C" w14:textId="77777777" w:rsidR="009109D3" w:rsidRDefault="009109D3" w:rsidP="00310376">
            <w:pPr>
              <w:jc w:val="left"/>
              <w:rPr>
                <w:rFonts w:cs="Arial"/>
                <w:sz w:val="20"/>
              </w:rPr>
            </w:pPr>
            <w:r w:rsidRPr="0016380A">
              <w:rPr>
                <w:rFonts w:cs="Arial"/>
                <w:sz w:val="20"/>
              </w:rPr>
              <w:lastRenderedPageBreak/>
              <w:t>AIS-01</w:t>
            </w:r>
          </w:p>
        </w:tc>
        <w:tc>
          <w:tcPr>
            <w:tcW w:w="3301" w:type="pct"/>
            <w:shd w:val="clear" w:color="auto" w:fill="E2EFD9" w:themeFill="accent6" w:themeFillTint="33"/>
          </w:tcPr>
          <w:p w14:paraId="0D454B4D" w14:textId="77777777" w:rsidR="009109D3" w:rsidRDefault="009109D3" w:rsidP="00310376">
            <w:pPr>
              <w:jc w:val="left"/>
              <w:rPr>
                <w:rFonts w:cs="Arial"/>
                <w:b/>
                <w:bCs/>
                <w:sz w:val="20"/>
              </w:rPr>
            </w:pPr>
            <w:r>
              <w:rPr>
                <w:rFonts w:cs="Arial"/>
                <w:b/>
                <w:bCs/>
                <w:sz w:val="20"/>
              </w:rPr>
              <w:t>Control:</w:t>
            </w:r>
          </w:p>
          <w:p w14:paraId="366685BE" w14:textId="77777777" w:rsidR="009109D3" w:rsidRPr="0016380A" w:rsidRDefault="009109D3" w:rsidP="00310376">
            <w:pPr>
              <w:rPr>
                <w:rFonts w:cs="Arial"/>
                <w:bCs/>
                <w:sz w:val="20"/>
              </w:rPr>
            </w:pPr>
            <w:r w:rsidRPr="0016380A">
              <w:rPr>
                <w:rFonts w:cs="Arial"/>
                <w:bCs/>
                <w:sz w:val="20"/>
              </w:rPr>
              <w:t xml:space="preserve">Establish, document, approve, communicate, apply, </w:t>
            </w:r>
            <w:r>
              <w:rPr>
                <w:rFonts w:cs="Arial"/>
                <w:bCs/>
                <w:sz w:val="20"/>
              </w:rPr>
              <w:t xml:space="preserve"> </w:t>
            </w:r>
            <w:r w:rsidRPr="0016380A">
              <w:rPr>
                <w:rFonts w:cs="Arial"/>
                <w:bCs/>
                <w:sz w:val="20"/>
              </w:rPr>
              <w:t xml:space="preserve">evaluate and maintain policies and procedures for </w:t>
            </w:r>
            <w:r>
              <w:rPr>
                <w:rFonts w:cs="Arial"/>
                <w:bCs/>
                <w:sz w:val="20"/>
              </w:rPr>
              <w:t xml:space="preserve"> </w:t>
            </w:r>
            <w:r w:rsidRPr="0016380A">
              <w:rPr>
                <w:rFonts w:cs="Arial"/>
                <w:bCs/>
                <w:sz w:val="20"/>
              </w:rPr>
              <w:t xml:space="preserve">application security to provide guidance to the </w:t>
            </w:r>
          </w:p>
          <w:p w14:paraId="1625896A" w14:textId="77777777" w:rsidR="009109D3" w:rsidRPr="0016380A" w:rsidRDefault="009109D3" w:rsidP="00310376">
            <w:pPr>
              <w:rPr>
                <w:rFonts w:cs="Arial"/>
                <w:bCs/>
                <w:sz w:val="20"/>
              </w:rPr>
            </w:pPr>
            <w:r w:rsidRPr="0016380A">
              <w:rPr>
                <w:rFonts w:cs="Arial"/>
                <w:bCs/>
                <w:sz w:val="20"/>
              </w:rPr>
              <w:t xml:space="preserve">appropriate planning, delivery and support of the </w:t>
            </w:r>
            <w:r>
              <w:rPr>
                <w:rFonts w:cs="Arial"/>
                <w:bCs/>
                <w:sz w:val="20"/>
              </w:rPr>
              <w:t xml:space="preserve"> </w:t>
            </w:r>
            <w:r w:rsidRPr="0016380A">
              <w:rPr>
                <w:rFonts w:cs="Arial"/>
                <w:bCs/>
                <w:sz w:val="20"/>
              </w:rPr>
              <w:t xml:space="preserve">organization’s application security capabilities. Review </w:t>
            </w:r>
            <w:r>
              <w:rPr>
                <w:rFonts w:cs="Arial"/>
                <w:bCs/>
                <w:sz w:val="20"/>
              </w:rPr>
              <w:t xml:space="preserve"> </w:t>
            </w:r>
            <w:r w:rsidRPr="0016380A">
              <w:rPr>
                <w:rFonts w:cs="Arial"/>
                <w:bCs/>
                <w:sz w:val="20"/>
              </w:rPr>
              <w:t>and update the policies and procedures at least annually.</w:t>
            </w:r>
          </w:p>
        </w:tc>
        <w:tc>
          <w:tcPr>
            <w:tcW w:w="888" w:type="pct"/>
            <w:shd w:val="clear" w:color="auto" w:fill="E2EFD9" w:themeFill="accent6" w:themeFillTint="33"/>
          </w:tcPr>
          <w:p w14:paraId="3915749C" w14:textId="77777777" w:rsidR="009109D3" w:rsidRPr="0016380A" w:rsidRDefault="009109D3" w:rsidP="00310376">
            <w:pPr>
              <w:rPr>
                <w:rFonts w:eastAsia="Calibri" w:cs="Arial"/>
                <w:sz w:val="20"/>
                <w:lang w:eastAsia="en-CA"/>
              </w:rPr>
            </w:pPr>
            <w:r w:rsidRPr="0016380A">
              <w:rPr>
                <w:rFonts w:eastAsia="Calibri" w:cs="Arial"/>
                <w:sz w:val="20"/>
                <w:lang w:eastAsia="en-CA"/>
              </w:rPr>
              <w:t xml:space="preserve">Application and </w:t>
            </w:r>
          </w:p>
          <w:p w14:paraId="07275AFE" w14:textId="77777777" w:rsidR="009109D3" w:rsidRPr="0016380A" w:rsidRDefault="009109D3" w:rsidP="00310376">
            <w:pPr>
              <w:rPr>
                <w:rFonts w:eastAsia="Calibri" w:cs="Arial"/>
                <w:sz w:val="20"/>
                <w:lang w:eastAsia="en-CA"/>
              </w:rPr>
            </w:pPr>
            <w:r w:rsidRPr="0016380A">
              <w:rPr>
                <w:rFonts w:eastAsia="Calibri" w:cs="Arial"/>
                <w:sz w:val="20"/>
                <w:lang w:eastAsia="en-CA"/>
              </w:rPr>
              <w:t xml:space="preserve">Interface Security </w:t>
            </w:r>
          </w:p>
          <w:p w14:paraId="0BDA7F58" w14:textId="77777777" w:rsidR="009109D3" w:rsidRDefault="009109D3" w:rsidP="00310376">
            <w:pPr>
              <w:rPr>
                <w:sz w:val="20"/>
              </w:rPr>
            </w:pPr>
            <w:r w:rsidRPr="0016380A">
              <w:rPr>
                <w:rFonts w:eastAsia="Calibri" w:cs="Arial"/>
                <w:sz w:val="20"/>
                <w:lang w:eastAsia="en-CA"/>
              </w:rPr>
              <w:t>Policy and Procedures</w:t>
            </w:r>
            <w:r>
              <w:rPr>
                <w:rFonts w:eastAsia="Calibri" w:cs="Arial"/>
                <w:sz w:val="20"/>
                <w:lang w:eastAsia="en-CA"/>
              </w:rPr>
              <w:t xml:space="preserve"> </w:t>
            </w:r>
          </w:p>
        </w:tc>
        <w:tc>
          <w:tcPr>
            <w:tcW w:w="454" w:type="pct"/>
            <w:gridSpan w:val="2"/>
            <w:shd w:val="clear" w:color="auto" w:fill="E2EFD9" w:themeFill="accent6" w:themeFillTint="33"/>
          </w:tcPr>
          <w:p w14:paraId="585407DE" w14:textId="77777777" w:rsidR="009109D3" w:rsidRDefault="009109D3" w:rsidP="00310376">
            <w:pPr>
              <w:rPr>
                <w:sz w:val="20"/>
              </w:rPr>
            </w:pPr>
          </w:p>
        </w:tc>
      </w:tr>
      <w:tr w:rsidR="009109D3" w:rsidRPr="00982D2E" w14:paraId="417AE7A6" w14:textId="77777777" w:rsidTr="00677141">
        <w:trPr>
          <w:trHeight w:val="432"/>
        </w:trPr>
        <w:tc>
          <w:tcPr>
            <w:tcW w:w="356" w:type="pct"/>
            <w:shd w:val="clear" w:color="auto" w:fill="E2EFD9" w:themeFill="accent6" w:themeFillTint="33"/>
            <w:vAlign w:val="center"/>
          </w:tcPr>
          <w:p w14:paraId="70D7A24D" w14:textId="77777777" w:rsidR="009109D3" w:rsidRDefault="009109D3" w:rsidP="00310376">
            <w:pPr>
              <w:jc w:val="left"/>
              <w:rPr>
                <w:rFonts w:cs="Arial"/>
                <w:sz w:val="20"/>
              </w:rPr>
            </w:pPr>
            <w:r w:rsidRPr="00562F6B">
              <w:rPr>
                <w:rFonts w:cs="Arial"/>
                <w:sz w:val="20"/>
              </w:rPr>
              <w:t>AIS-02</w:t>
            </w:r>
          </w:p>
        </w:tc>
        <w:tc>
          <w:tcPr>
            <w:tcW w:w="3301" w:type="pct"/>
            <w:shd w:val="clear" w:color="auto" w:fill="E2EFD9" w:themeFill="accent6" w:themeFillTint="33"/>
          </w:tcPr>
          <w:p w14:paraId="1B7A5FAF" w14:textId="77777777" w:rsidR="009109D3" w:rsidRDefault="009109D3" w:rsidP="00310376">
            <w:pPr>
              <w:jc w:val="left"/>
              <w:rPr>
                <w:rFonts w:cs="Arial"/>
                <w:b/>
                <w:bCs/>
                <w:sz w:val="20"/>
              </w:rPr>
            </w:pPr>
            <w:r>
              <w:rPr>
                <w:rFonts w:cs="Arial"/>
                <w:b/>
                <w:bCs/>
                <w:sz w:val="20"/>
              </w:rPr>
              <w:t>Control:</w:t>
            </w:r>
          </w:p>
          <w:p w14:paraId="40B56BDB" w14:textId="77777777" w:rsidR="009109D3" w:rsidRPr="00562F6B" w:rsidRDefault="009109D3" w:rsidP="00310376">
            <w:pPr>
              <w:rPr>
                <w:rFonts w:cs="Arial"/>
                <w:bCs/>
                <w:sz w:val="20"/>
              </w:rPr>
            </w:pPr>
            <w:r w:rsidRPr="00562F6B">
              <w:rPr>
                <w:rFonts w:cs="Arial"/>
                <w:bCs/>
                <w:sz w:val="20"/>
              </w:rPr>
              <w:t xml:space="preserve">Establish, document and maintain baseline requirements </w:t>
            </w:r>
            <w:r>
              <w:rPr>
                <w:rFonts w:cs="Arial"/>
                <w:bCs/>
                <w:sz w:val="20"/>
              </w:rPr>
              <w:t xml:space="preserve"> </w:t>
            </w:r>
            <w:r w:rsidRPr="00562F6B">
              <w:rPr>
                <w:rFonts w:cs="Arial"/>
                <w:bCs/>
                <w:sz w:val="20"/>
              </w:rPr>
              <w:t>for securing different applications.</w:t>
            </w:r>
          </w:p>
        </w:tc>
        <w:tc>
          <w:tcPr>
            <w:tcW w:w="888" w:type="pct"/>
            <w:shd w:val="clear" w:color="auto" w:fill="E2EFD9" w:themeFill="accent6" w:themeFillTint="33"/>
          </w:tcPr>
          <w:p w14:paraId="0AF77BA4" w14:textId="77777777" w:rsidR="009109D3" w:rsidRPr="00562F6B" w:rsidRDefault="009109D3" w:rsidP="00310376">
            <w:pPr>
              <w:rPr>
                <w:rFonts w:eastAsia="Calibri" w:cs="Arial"/>
                <w:sz w:val="20"/>
                <w:lang w:eastAsia="en-CA"/>
              </w:rPr>
            </w:pPr>
            <w:r w:rsidRPr="00562F6B">
              <w:rPr>
                <w:rFonts w:eastAsia="Calibri" w:cs="Arial"/>
                <w:sz w:val="20"/>
                <w:lang w:eastAsia="en-CA"/>
              </w:rPr>
              <w:t xml:space="preserve">Application Security </w:t>
            </w:r>
          </w:p>
          <w:p w14:paraId="534EF634" w14:textId="77777777" w:rsidR="009109D3" w:rsidRDefault="009109D3" w:rsidP="00310376">
            <w:pPr>
              <w:rPr>
                <w:sz w:val="20"/>
              </w:rPr>
            </w:pPr>
            <w:r w:rsidRPr="00562F6B">
              <w:rPr>
                <w:rFonts w:eastAsia="Calibri" w:cs="Arial"/>
                <w:sz w:val="20"/>
                <w:lang w:eastAsia="en-CA"/>
              </w:rPr>
              <w:t>Baseline Requirements</w:t>
            </w:r>
            <w:r>
              <w:rPr>
                <w:rFonts w:eastAsia="Calibri" w:cs="Arial"/>
                <w:sz w:val="20"/>
                <w:lang w:eastAsia="en-CA"/>
              </w:rPr>
              <w:t xml:space="preserve"> </w:t>
            </w:r>
          </w:p>
        </w:tc>
        <w:tc>
          <w:tcPr>
            <w:tcW w:w="454" w:type="pct"/>
            <w:gridSpan w:val="2"/>
            <w:shd w:val="clear" w:color="auto" w:fill="E2EFD9" w:themeFill="accent6" w:themeFillTint="33"/>
          </w:tcPr>
          <w:p w14:paraId="17480880" w14:textId="77777777" w:rsidR="009109D3" w:rsidRDefault="009109D3" w:rsidP="00310376">
            <w:pPr>
              <w:rPr>
                <w:sz w:val="20"/>
              </w:rPr>
            </w:pPr>
          </w:p>
        </w:tc>
      </w:tr>
      <w:tr w:rsidR="009109D3" w:rsidRPr="00982D2E" w14:paraId="40966276" w14:textId="77777777" w:rsidTr="00677141">
        <w:trPr>
          <w:trHeight w:val="432"/>
        </w:trPr>
        <w:tc>
          <w:tcPr>
            <w:tcW w:w="356" w:type="pct"/>
            <w:shd w:val="clear" w:color="auto" w:fill="E2EFD9" w:themeFill="accent6" w:themeFillTint="33"/>
            <w:vAlign w:val="center"/>
          </w:tcPr>
          <w:p w14:paraId="23159A48" w14:textId="77777777" w:rsidR="009109D3" w:rsidRDefault="009109D3" w:rsidP="00310376">
            <w:pPr>
              <w:jc w:val="left"/>
              <w:rPr>
                <w:rFonts w:cs="Arial"/>
                <w:sz w:val="20"/>
              </w:rPr>
            </w:pPr>
            <w:r w:rsidRPr="00562F6B">
              <w:rPr>
                <w:rFonts w:cs="Arial"/>
                <w:sz w:val="20"/>
              </w:rPr>
              <w:t>AIS-03</w:t>
            </w:r>
          </w:p>
        </w:tc>
        <w:tc>
          <w:tcPr>
            <w:tcW w:w="3301" w:type="pct"/>
            <w:shd w:val="clear" w:color="auto" w:fill="E2EFD9" w:themeFill="accent6" w:themeFillTint="33"/>
          </w:tcPr>
          <w:p w14:paraId="0ECC80DE" w14:textId="77777777" w:rsidR="009109D3" w:rsidRDefault="009109D3" w:rsidP="00310376">
            <w:pPr>
              <w:jc w:val="left"/>
              <w:rPr>
                <w:rFonts w:cs="Arial"/>
                <w:b/>
                <w:bCs/>
                <w:sz w:val="20"/>
              </w:rPr>
            </w:pPr>
            <w:r>
              <w:rPr>
                <w:rFonts w:cs="Arial"/>
                <w:b/>
                <w:bCs/>
                <w:sz w:val="20"/>
              </w:rPr>
              <w:t>Control:</w:t>
            </w:r>
          </w:p>
          <w:p w14:paraId="56788DC7" w14:textId="77777777" w:rsidR="009109D3" w:rsidRPr="00562F6B" w:rsidRDefault="009109D3" w:rsidP="00310376">
            <w:pPr>
              <w:rPr>
                <w:rFonts w:cs="Arial"/>
                <w:bCs/>
                <w:sz w:val="20"/>
              </w:rPr>
            </w:pPr>
            <w:r w:rsidRPr="00562F6B">
              <w:rPr>
                <w:rFonts w:cs="Arial"/>
                <w:bCs/>
                <w:sz w:val="20"/>
              </w:rPr>
              <w:t xml:space="preserve">Define and implement technical and operational </w:t>
            </w:r>
            <w:r>
              <w:rPr>
                <w:rFonts w:cs="Arial"/>
                <w:bCs/>
                <w:sz w:val="20"/>
              </w:rPr>
              <w:t xml:space="preserve"> </w:t>
            </w:r>
            <w:r w:rsidRPr="00562F6B">
              <w:rPr>
                <w:rFonts w:cs="Arial"/>
                <w:bCs/>
                <w:sz w:val="20"/>
              </w:rPr>
              <w:t xml:space="preserve">metrics in alignment with business objectives, security </w:t>
            </w:r>
            <w:r>
              <w:rPr>
                <w:rFonts w:cs="Arial"/>
                <w:bCs/>
                <w:sz w:val="20"/>
              </w:rPr>
              <w:t xml:space="preserve"> </w:t>
            </w:r>
            <w:r w:rsidRPr="00562F6B">
              <w:rPr>
                <w:rFonts w:cs="Arial"/>
                <w:bCs/>
                <w:sz w:val="20"/>
              </w:rPr>
              <w:t>requirements, and compliance obligations.</w:t>
            </w:r>
          </w:p>
        </w:tc>
        <w:tc>
          <w:tcPr>
            <w:tcW w:w="888" w:type="pct"/>
            <w:shd w:val="clear" w:color="auto" w:fill="E2EFD9" w:themeFill="accent6" w:themeFillTint="33"/>
          </w:tcPr>
          <w:p w14:paraId="69E3EFEB" w14:textId="77777777" w:rsidR="009109D3" w:rsidRPr="00562F6B" w:rsidRDefault="009109D3" w:rsidP="00310376">
            <w:pPr>
              <w:rPr>
                <w:sz w:val="20"/>
              </w:rPr>
            </w:pPr>
            <w:r w:rsidRPr="00562F6B">
              <w:rPr>
                <w:sz w:val="20"/>
              </w:rPr>
              <w:t xml:space="preserve">Application Security </w:t>
            </w:r>
          </w:p>
          <w:p w14:paraId="68780866" w14:textId="77777777" w:rsidR="009109D3" w:rsidRDefault="009109D3" w:rsidP="00310376">
            <w:pPr>
              <w:rPr>
                <w:sz w:val="20"/>
              </w:rPr>
            </w:pPr>
            <w:r w:rsidRPr="00562F6B">
              <w:rPr>
                <w:sz w:val="20"/>
              </w:rPr>
              <w:t>Metrics</w:t>
            </w:r>
          </w:p>
        </w:tc>
        <w:tc>
          <w:tcPr>
            <w:tcW w:w="454" w:type="pct"/>
            <w:gridSpan w:val="2"/>
            <w:shd w:val="clear" w:color="auto" w:fill="E2EFD9" w:themeFill="accent6" w:themeFillTint="33"/>
          </w:tcPr>
          <w:p w14:paraId="5FE71ED3" w14:textId="77777777" w:rsidR="009109D3" w:rsidRPr="00982D2E" w:rsidRDefault="009109D3" w:rsidP="00310376">
            <w:pPr>
              <w:rPr>
                <w:sz w:val="20"/>
              </w:rPr>
            </w:pPr>
          </w:p>
        </w:tc>
      </w:tr>
      <w:tr w:rsidR="009109D3" w:rsidRPr="00982D2E" w14:paraId="136014F4" w14:textId="77777777" w:rsidTr="00677141">
        <w:trPr>
          <w:trHeight w:val="432"/>
        </w:trPr>
        <w:tc>
          <w:tcPr>
            <w:tcW w:w="356" w:type="pct"/>
            <w:shd w:val="clear" w:color="auto" w:fill="E2EFD9" w:themeFill="accent6" w:themeFillTint="33"/>
            <w:vAlign w:val="center"/>
          </w:tcPr>
          <w:p w14:paraId="644C3297" w14:textId="77777777" w:rsidR="009109D3" w:rsidRDefault="009109D3" w:rsidP="00310376">
            <w:pPr>
              <w:jc w:val="left"/>
              <w:rPr>
                <w:rFonts w:cs="Arial"/>
                <w:sz w:val="20"/>
              </w:rPr>
            </w:pPr>
            <w:r w:rsidRPr="006C7662">
              <w:rPr>
                <w:rFonts w:cs="Arial"/>
                <w:sz w:val="20"/>
              </w:rPr>
              <w:t>AIS-04</w:t>
            </w:r>
          </w:p>
        </w:tc>
        <w:tc>
          <w:tcPr>
            <w:tcW w:w="3301" w:type="pct"/>
            <w:shd w:val="clear" w:color="auto" w:fill="E2EFD9" w:themeFill="accent6" w:themeFillTint="33"/>
          </w:tcPr>
          <w:p w14:paraId="5A3DB002" w14:textId="77777777" w:rsidR="009109D3" w:rsidRPr="00A2356E" w:rsidRDefault="009109D3" w:rsidP="00310376">
            <w:pPr>
              <w:jc w:val="left"/>
              <w:rPr>
                <w:rFonts w:cs="Arial"/>
                <w:b/>
                <w:bCs/>
                <w:sz w:val="20"/>
              </w:rPr>
            </w:pPr>
            <w:r w:rsidRPr="00A2356E">
              <w:rPr>
                <w:rFonts w:cs="Arial"/>
                <w:b/>
                <w:bCs/>
                <w:sz w:val="20"/>
              </w:rPr>
              <w:t>Control:</w:t>
            </w:r>
          </w:p>
          <w:p w14:paraId="0B961ED0" w14:textId="77777777" w:rsidR="009109D3" w:rsidRPr="002F2B6B" w:rsidRDefault="009109D3" w:rsidP="00310376">
            <w:pPr>
              <w:jc w:val="left"/>
              <w:rPr>
                <w:rFonts w:cs="Arial"/>
                <w:bCs/>
                <w:sz w:val="20"/>
              </w:rPr>
            </w:pPr>
            <w:r w:rsidRPr="002F2B6B">
              <w:rPr>
                <w:rFonts w:cs="Arial"/>
                <w:bCs/>
                <w:sz w:val="20"/>
              </w:rPr>
              <w:t xml:space="preserve">Define and implement a SDLC process for application </w:t>
            </w:r>
            <w:r>
              <w:rPr>
                <w:rFonts w:cs="Arial"/>
                <w:bCs/>
                <w:sz w:val="20"/>
              </w:rPr>
              <w:t xml:space="preserve"> </w:t>
            </w:r>
            <w:r w:rsidRPr="002F2B6B">
              <w:rPr>
                <w:rFonts w:cs="Arial"/>
                <w:bCs/>
                <w:sz w:val="20"/>
              </w:rPr>
              <w:t xml:space="preserve">design, development, deployment, and operation in </w:t>
            </w:r>
            <w:r>
              <w:rPr>
                <w:rFonts w:cs="Arial"/>
                <w:bCs/>
                <w:sz w:val="20"/>
              </w:rPr>
              <w:t xml:space="preserve"> </w:t>
            </w:r>
            <w:r w:rsidRPr="002F2B6B">
              <w:rPr>
                <w:rFonts w:cs="Arial"/>
                <w:bCs/>
                <w:sz w:val="20"/>
              </w:rPr>
              <w:t xml:space="preserve">accordance with security requirements defined by the </w:t>
            </w:r>
            <w:r>
              <w:rPr>
                <w:rFonts w:cs="Arial"/>
                <w:bCs/>
                <w:sz w:val="20"/>
              </w:rPr>
              <w:t xml:space="preserve"> </w:t>
            </w:r>
            <w:r w:rsidRPr="002F2B6B">
              <w:rPr>
                <w:rFonts w:cs="Arial"/>
                <w:bCs/>
                <w:sz w:val="20"/>
              </w:rPr>
              <w:t>organization.</w:t>
            </w:r>
          </w:p>
        </w:tc>
        <w:tc>
          <w:tcPr>
            <w:tcW w:w="888" w:type="pct"/>
            <w:shd w:val="clear" w:color="auto" w:fill="E2EFD9" w:themeFill="accent6" w:themeFillTint="33"/>
          </w:tcPr>
          <w:p w14:paraId="1928BC20" w14:textId="77777777" w:rsidR="009109D3" w:rsidRPr="006C7662" w:rsidRDefault="009109D3" w:rsidP="00310376">
            <w:pPr>
              <w:rPr>
                <w:sz w:val="20"/>
              </w:rPr>
            </w:pPr>
            <w:r w:rsidRPr="006C7662">
              <w:rPr>
                <w:sz w:val="20"/>
              </w:rPr>
              <w:t xml:space="preserve">Secure Application </w:t>
            </w:r>
          </w:p>
          <w:p w14:paraId="4AC5D1B2" w14:textId="77777777" w:rsidR="009109D3" w:rsidRPr="006C7662" w:rsidRDefault="009109D3" w:rsidP="00310376">
            <w:pPr>
              <w:rPr>
                <w:sz w:val="20"/>
              </w:rPr>
            </w:pPr>
            <w:r w:rsidRPr="006C7662">
              <w:rPr>
                <w:sz w:val="20"/>
              </w:rPr>
              <w:t xml:space="preserve">Design and </w:t>
            </w:r>
          </w:p>
          <w:p w14:paraId="220A6ABD" w14:textId="77777777" w:rsidR="009109D3" w:rsidRPr="007F033F" w:rsidRDefault="009109D3" w:rsidP="00310376">
            <w:pPr>
              <w:rPr>
                <w:sz w:val="20"/>
              </w:rPr>
            </w:pPr>
            <w:r w:rsidRPr="006C7662">
              <w:rPr>
                <w:sz w:val="20"/>
              </w:rPr>
              <w:t>Development</w:t>
            </w:r>
          </w:p>
        </w:tc>
        <w:tc>
          <w:tcPr>
            <w:tcW w:w="454" w:type="pct"/>
            <w:gridSpan w:val="2"/>
            <w:shd w:val="clear" w:color="auto" w:fill="E2EFD9" w:themeFill="accent6" w:themeFillTint="33"/>
          </w:tcPr>
          <w:p w14:paraId="04AD9CAC" w14:textId="77777777" w:rsidR="009109D3" w:rsidRPr="00982D2E" w:rsidRDefault="009109D3" w:rsidP="00310376">
            <w:pPr>
              <w:rPr>
                <w:sz w:val="20"/>
              </w:rPr>
            </w:pPr>
          </w:p>
        </w:tc>
      </w:tr>
      <w:tr w:rsidR="009109D3" w:rsidRPr="00982D2E" w14:paraId="6EA3DF30" w14:textId="77777777" w:rsidTr="00677141">
        <w:trPr>
          <w:trHeight w:val="432"/>
        </w:trPr>
        <w:tc>
          <w:tcPr>
            <w:tcW w:w="356" w:type="pct"/>
            <w:shd w:val="clear" w:color="auto" w:fill="E2EFD9" w:themeFill="accent6" w:themeFillTint="33"/>
            <w:vAlign w:val="center"/>
          </w:tcPr>
          <w:p w14:paraId="68109D65" w14:textId="77777777" w:rsidR="009109D3" w:rsidRDefault="009109D3" w:rsidP="00310376">
            <w:pPr>
              <w:jc w:val="left"/>
              <w:rPr>
                <w:rFonts w:cs="Arial"/>
                <w:sz w:val="20"/>
              </w:rPr>
            </w:pPr>
            <w:r w:rsidRPr="008B603E">
              <w:rPr>
                <w:rFonts w:cs="Arial"/>
                <w:sz w:val="20"/>
              </w:rPr>
              <w:t>AIS-05</w:t>
            </w:r>
          </w:p>
        </w:tc>
        <w:tc>
          <w:tcPr>
            <w:tcW w:w="3301" w:type="pct"/>
            <w:shd w:val="clear" w:color="auto" w:fill="E2EFD9" w:themeFill="accent6" w:themeFillTint="33"/>
          </w:tcPr>
          <w:p w14:paraId="607313D7" w14:textId="77777777" w:rsidR="009109D3" w:rsidRPr="00A2356E" w:rsidRDefault="009109D3" w:rsidP="00310376">
            <w:pPr>
              <w:jc w:val="left"/>
              <w:rPr>
                <w:rFonts w:cs="Arial"/>
                <w:b/>
                <w:bCs/>
                <w:sz w:val="20"/>
              </w:rPr>
            </w:pPr>
            <w:r w:rsidRPr="00A2356E">
              <w:rPr>
                <w:rFonts w:cs="Arial"/>
                <w:b/>
                <w:bCs/>
                <w:sz w:val="20"/>
              </w:rPr>
              <w:t>Control:</w:t>
            </w:r>
          </w:p>
          <w:p w14:paraId="39CD0B61" w14:textId="77777777" w:rsidR="009109D3" w:rsidRPr="008B603E" w:rsidRDefault="009109D3" w:rsidP="00310376">
            <w:pPr>
              <w:rPr>
                <w:rFonts w:cs="Arial"/>
                <w:bCs/>
                <w:sz w:val="20"/>
              </w:rPr>
            </w:pPr>
            <w:r w:rsidRPr="008B603E">
              <w:rPr>
                <w:rFonts w:cs="Arial"/>
                <w:bCs/>
                <w:sz w:val="20"/>
              </w:rPr>
              <w:t xml:space="preserve">Implement a testing strategy, including criteria for </w:t>
            </w:r>
            <w:r>
              <w:rPr>
                <w:rFonts w:cs="Arial"/>
                <w:bCs/>
                <w:sz w:val="20"/>
              </w:rPr>
              <w:t xml:space="preserve"> </w:t>
            </w:r>
            <w:r w:rsidRPr="008B603E">
              <w:rPr>
                <w:rFonts w:cs="Arial"/>
                <w:bCs/>
                <w:sz w:val="20"/>
              </w:rPr>
              <w:t xml:space="preserve">acceptance of new information systems, upgrades </w:t>
            </w:r>
            <w:r>
              <w:rPr>
                <w:rFonts w:cs="Arial"/>
                <w:bCs/>
                <w:sz w:val="20"/>
              </w:rPr>
              <w:t xml:space="preserve"> </w:t>
            </w:r>
            <w:r w:rsidRPr="008B603E">
              <w:rPr>
                <w:rFonts w:cs="Arial"/>
                <w:bCs/>
                <w:sz w:val="20"/>
              </w:rPr>
              <w:t xml:space="preserve">and new versions, which provides application security </w:t>
            </w:r>
            <w:r>
              <w:rPr>
                <w:rFonts w:cs="Arial"/>
                <w:bCs/>
                <w:sz w:val="20"/>
              </w:rPr>
              <w:t xml:space="preserve"> </w:t>
            </w:r>
            <w:r w:rsidRPr="008B603E">
              <w:rPr>
                <w:rFonts w:cs="Arial"/>
                <w:bCs/>
                <w:sz w:val="20"/>
              </w:rPr>
              <w:t xml:space="preserve">assurance and maintains compliance while enabling </w:t>
            </w:r>
            <w:r>
              <w:rPr>
                <w:rFonts w:cs="Arial"/>
                <w:bCs/>
                <w:sz w:val="20"/>
              </w:rPr>
              <w:t xml:space="preserve"> </w:t>
            </w:r>
            <w:r w:rsidRPr="008B603E">
              <w:rPr>
                <w:rFonts w:cs="Arial"/>
                <w:bCs/>
                <w:sz w:val="20"/>
              </w:rPr>
              <w:t xml:space="preserve">organizational speed of delivery goals. Automate when </w:t>
            </w:r>
            <w:r>
              <w:rPr>
                <w:rFonts w:cs="Arial"/>
                <w:bCs/>
                <w:sz w:val="20"/>
              </w:rPr>
              <w:t xml:space="preserve"> </w:t>
            </w:r>
            <w:r w:rsidRPr="008B603E">
              <w:rPr>
                <w:rFonts w:cs="Arial"/>
                <w:bCs/>
                <w:sz w:val="20"/>
              </w:rPr>
              <w:t>applicable and possible.</w:t>
            </w:r>
          </w:p>
        </w:tc>
        <w:tc>
          <w:tcPr>
            <w:tcW w:w="888" w:type="pct"/>
            <w:shd w:val="clear" w:color="auto" w:fill="E2EFD9" w:themeFill="accent6" w:themeFillTint="33"/>
          </w:tcPr>
          <w:p w14:paraId="0A3A4DC6" w14:textId="77777777" w:rsidR="009109D3" w:rsidRPr="008B603E" w:rsidRDefault="009109D3" w:rsidP="00310376">
            <w:pPr>
              <w:rPr>
                <w:sz w:val="20"/>
              </w:rPr>
            </w:pPr>
            <w:r w:rsidRPr="008B603E">
              <w:rPr>
                <w:sz w:val="20"/>
              </w:rPr>
              <w:t xml:space="preserve">Automated Application </w:t>
            </w:r>
          </w:p>
          <w:p w14:paraId="79C66DFB" w14:textId="77777777" w:rsidR="009109D3" w:rsidRDefault="009109D3" w:rsidP="00310376">
            <w:pPr>
              <w:rPr>
                <w:sz w:val="20"/>
              </w:rPr>
            </w:pPr>
            <w:r w:rsidRPr="008B603E">
              <w:rPr>
                <w:sz w:val="20"/>
              </w:rPr>
              <w:t>Security Testing</w:t>
            </w:r>
          </w:p>
        </w:tc>
        <w:tc>
          <w:tcPr>
            <w:tcW w:w="454" w:type="pct"/>
            <w:gridSpan w:val="2"/>
            <w:shd w:val="clear" w:color="auto" w:fill="E2EFD9" w:themeFill="accent6" w:themeFillTint="33"/>
          </w:tcPr>
          <w:p w14:paraId="4C763A35" w14:textId="77777777" w:rsidR="009109D3" w:rsidRPr="00982D2E" w:rsidRDefault="009109D3" w:rsidP="00310376">
            <w:pPr>
              <w:rPr>
                <w:sz w:val="20"/>
              </w:rPr>
            </w:pPr>
          </w:p>
        </w:tc>
      </w:tr>
      <w:tr w:rsidR="009109D3" w:rsidRPr="00982D2E" w14:paraId="2B52930A" w14:textId="77777777" w:rsidTr="00677141">
        <w:trPr>
          <w:trHeight w:val="432"/>
        </w:trPr>
        <w:tc>
          <w:tcPr>
            <w:tcW w:w="356" w:type="pct"/>
            <w:shd w:val="clear" w:color="auto" w:fill="E2EFD9" w:themeFill="accent6" w:themeFillTint="33"/>
            <w:vAlign w:val="center"/>
          </w:tcPr>
          <w:p w14:paraId="1FB62FC6" w14:textId="77777777" w:rsidR="009109D3" w:rsidRDefault="009109D3" w:rsidP="00310376">
            <w:pPr>
              <w:jc w:val="left"/>
              <w:rPr>
                <w:rFonts w:cs="Arial"/>
                <w:sz w:val="20"/>
              </w:rPr>
            </w:pPr>
            <w:r w:rsidRPr="008F1924">
              <w:rPr>
                <w:rFonts w:cs="Arial"/>
                <w:sz w:val="20"/>
              </w:rPr>
              <w:t>AIS-06</w:t>
            </w:r>
          </w:p>
        </w:tc>
        <w:tc>
          <w:tcPr>
            <w:tcW w:w="3301" w:type="pct"/>
            <w:shd w:val="clear" w:color="auto" w:fill="E2EFD9" w:themeFill="accent6" w:themeFillTint="33"/>
          </w:tcPr>
          <w:p w14:paraId="2B5371CF" w14:textId="77777777" w:rsidR="009109D3" w:rsidRDefault="009109D3" w:rsidP="00310376">
            <w:pPr>
              <w:jc w:val="left"/>
              <w:rPr>
                <w:rFonts w:cs="Arial"/>
                <w:b/>
                <w:bCs/>
                <w:sz w:val="20"/>
              </w:rPr>
            </w:pPr>
            <w:r>
              <w:rPr>
                <w:rFonts w:cs="Arial"/>
                <w:b/>
                <w:bCs/>
                <w:sz w:val="20"/>
              </w:rPr>
              <w:t>Control:</w:t>
            </w:r>
          </w:p>
          <w:p w14:paraId="3B41D27D" w14:textId="77777777" w:rsidR="009109D3" w:rsidRPr="008F1924" w:rsidRDefault="009109D3" w:rsidP="00310376">
            <w:pPr>
              <w:rPr>
                <w:rFonts w:cs="Arial"/>
                <w:bCs/>
                <w:sz w:val="20"/>
              </w:rPr>
            </w:pPr>
            <w:r w:rsidRPr="008F1924">
              <w:rPr>
                <w:rFonts w:cs="Arial"/>
                <w:bCs/>
                <w:sz w:val="20"/>
              </w:rPr>
              <w:t xml:space="preserve">Establish and implement strategies and capabilities </w:t>
            </w:r>
            <w:r>
              <w:rPr>
                <w:rFonts w:cs="Arial"/>
                <w:bCs/>
                <w:sz w:val="20"/>
              </w:rPr>
              <w:t xml:space="preserve"> </w:t>
            </w:r>
            <w:r w:rsidRPr="008F1924">
              <w:rPr>
                <w:rFonts w:cs="Arial"/>
                <w:bCs/>
                <w:sz w:val="20"/>
              </w:rPr>
              <w:t xml:space="preserve">for secure, standardized, and compliant application </w:t>
            </w:r>
            <w:r>
              <w:rPr>
                <w:rFonts w:cs="Arial"/>
                <w:bCs/>
                <w:sz w:val="20"/>
              </w:rPr>
              <w:t xml:space="preserve"> </w:t>
            </w:r>
            <w:r w:rsidRPr="008F1924">
              <w:rPr>
                <w:rFonts w:cs="Arial"/>
                <w:bCs/>
                <w:sz w:val="20"/>
              </w:rPr>
              <w:t>deployment. Automate where possible.</w:t>
            </w:r>
          </w:p>
        </w:tc>
        <w:tc>
          <w:tcPr>
            <w:tcW w:w="888" w:type="pct"/>
            <w:shd w:val="clear" w:color="auto" w:fill="E2EFD9" w:themeFill="accent6" w:themeFillTint="33"/>
          </w:tcPr>
          <w:p w14:paraId="6734D967" w14:textId="77777777" w:rsidR="009109D3" w:rsidRPr="008F1924" w:rsidRDefault="009109D3" w:rsidP="00310376">
            <w:pPr>
              <w:rPr>
                <w:sz w:val="20"/>
              </w:rPr>
            </w:pPr>
            <w:r w:rsidRPr="008F1924">
              <w:rPr>
                <w:sz w:val="20"/>
              </w:rPr>
              <w:t xml:space="preserve">Automated Secure </w:t>
            </w:r>
          </w:p>
          <w:p w14:paraId="71853602" w14:textId="77777777" w:rsidR="009109D3" w:rsidRPr="008F1924" w:rsidRDefault="009109D3" w:rsidP="00310376">
            <w:pPr>
              <w:rPr>
                <w:sz w:val="20"/>
              </w:rPr>
            </w:pPr>
            <w:r w:rsidRPr="008F1924">
              <w:rPr>
                <w:sz w:val="20"/>
              </w:rPr>
              <w:t xml:space="preserve">Application </w:t>
            </w:r>
          </w:p>
          <w:p w14:paraId="1E75D2A8" w14:textId="77777777" w:rsidR="009109D3" w:rsidRDefault="009109D3" w:rsidP="00310376">
            <w:pPr>
              <w:rPr>
                <w:sz w:val="20"/>
              </w:rPr>
            </w:pPr>
            <w:r w:rsidRPr="008F1924">
              <w:rPr>
                <w:sz w:val="20"/>
              </w:rPr>
              <w:t>Deployment</w:t>
            </w:r>
          </w:p>
        </w:tc>
        <w:tc>
          <w:tcPr>
            <w:tcW w:w="454" w:type="pct"/>
            <w:gridSpan w:val="2"/>
            <w:shd w:val="clear" w:color="auto" w:fill="E2EFD9" w:themeFill="accent6" w:themeFillTint="33"/>
          </w:tcPr>
          <w:p w14:paraId="291F281C" w14:textId="77777777" w:rsidR="009109D3" w:rsidRPr="00982D2E" w:rsidRDefault="009109D3" w:rsidP="00310376">
            <w:pPr>
              <w:rPr>
                <w:sz w:val="20"/>
              </w:rPr>
            </w:pPr>
          </w:p>
        </w:tc>
      </w:tr>
      <w:tr w:rsidR="009109D3" w:rsidRPr="00982D2E" w14:paraId="6F2FB6F0" w14:textId="77777777" w:rsidTr="00677141">
        <w:trPr>
          <w:trHeight w:val="432"/>
        </w:trPr>
        <w:tc>
          <w:tcPr>
            <w:tcW w:w="356" w:type="pct"/>
            <w:shd w:val="clear" w:color="auto" w:fill="E2EFD9" w:themeFill="accent6" w:themeFillTint="33"/>
            <w:vAlign w:val="center"/>
          </w:tcPr>
          <w:p w14:paraId="19DFAA72" w14:textId="77777777" w:rsidR="009109D3" w:rsidRDefault="009109D3" w:rsidP="00310376">
            <w:pPr>
              <w:jc w:val="left"/>
              <w:rPr>
                <w:rFonts w:cs="Arial"/>
                <w:sz w:val="20"/>
              </w:rPr>
            </w:pPr>
            <w:r w:rsidRPr="00B8103E">
              <w:rPr>
                <w:rFonts w:cs="Arial"/>
                <w:sz w:val="20"/>
              </w:rPr>
              <w:t>AIS-07</w:t>
            </w:r>
          </w:p>
        </w:tc>
        <w:tc>
          <w:tcPr>
            <w:tcW w:w="3301" w:type="pct"/>
            <w:shd w:val="clear" w:color="auto" w:fill="E2EFD9" w:themeFill="accent6" w:themeFillTint="33"/>
          </w:tcPr>
          <w:p w14:paraId="349A99A7" w14:textId="77777777" w:rsidR="009109D3" w:rsidRDefault="009109D3" w:rsidP="00310376">
            <w:pPr>
              <w:jc w:val="left"/>
              <w:rPr>
                <w:rFonts w:cs="Arial"/>
                <w:b/>
                <w:bCs/>
                <w:sz w:val="20"/>
              </w:rPr>
            </w:pPr>
            <w:r>
              <w:rPr>
                <w:rFonts w:cs="Arial"/>
                <w:b/>
                <w:bCs/>
                <w:sz w:val="20"/>
              </w:rPr>
              <w:t>Control:</w:t>
            </w:r>
          </w:p>
          <w:p w14:paraId="2A056506" w14:textId="77777777" w:rsidR="009109D3" w:rsidRPr="004608A1" w:rsidRDefault="009109D3" w:rsidP="00310376">
            <w:pPr>
              <w:rPr>
                <w:sz w:val="20"/>
              </w:rPr>
            </w:pPr>
            <w:r w:rsidRPr="00B8103E">
              <w:rPr>
                <w:sz w:val="20"/>
              </w:rPr>
              <w:t xml:space="preserve">Define and implement a process to remediate application </w:t>
            </w:r>
            <w:r>
              <w:rPr>
                <w:sz w:val="20"/>
              </w:rPr>
              <w:t xml:space="preserve"> </w:t>
            </w:r>
            <w:r w:rsidRPr="00B8103E">
              <w:rPr>
                <w:sz w:val="20"/>
              </w:rPr>
              <w:t xml:space="preserve">security vulnerabilities, automating remediation when </w:t>
            </w:r>
            <w:r>
              <w:rPr>
                <w:sz w:val="20"/>
              </w:rPr>
              <w:t xml:space="preserve"> </w:t>
            </w:r>
            <w:r w:rsidRPr="00B8103E">
              <w:rPr>
                <w:sz w:val="20"/>
              </w:rPr>
              <w:t>possible.</w:t>
            </w:r>
          </w:p>
        </w:tc>
        <w:tc>
          <w:tcPr>
            <w:tcW w:w="888" w:type="pct"/>
            <w:shd w:val="clear" w:color="auto" w:fill="E2EFD9" w:themeFill="accent6" w:themeFillTint="33"/>
          </w:tcPr>
          <w:p w14:paraId="2C016A5A" w14:textId="77777777" w:rsidR="009109D3" w:rsidRPr="00B8103E" w:rsidRDefault="009109D3" w:rsidP="00310376">
            <w:pPr>
              <w:rPr>
                <w:sz w:val="20"/>
              </w:rPr>
            </w:pPr>
            <w:r w:rsidRPr="00B8103E">
              <w:rPr>
                <w:sz w:val="20"/>
              </w:rPr>
              <w:t xml:space="preserve">Application </w:t>
            </w:r>
          </w:p>
          <w:p w14:paraId="4D59C9FF" w14:textId="77777777" w:rsidR="009109D3" w:rsidRPr="00B8103E" w:rsidRDefault="009109D3" w:rsidP="00310376">
            <w:pPr>
              <w:rPr>
                <w:sz w:val="20"/>
              </w:rPr>
            </w:pPr>
            <w:r w:rsidRPr="00B8103E">
              <w:rPr>
                <w:sz w:val="20"/>
              </w:rPr>
              <w:t xml:space="preserve">Vulnerability </w:t>
            </w:r>
          </w:p>
          <w:p w14:paraId="08A72A89" w14:textId="77777777" w:rsidR="009109D3" w:rsidRDefault="009109D3" w:rsidP="00310376">
            <w:pPr>
              <w:rPr>
                <w:sz w:val="20"/>
              </w:rPr>
            </w:pPr>
            <w:r w:rsidRPr="00B8103E">
              <w:rPr>
                <w:sz w:val="20"/>
              </w:rPr>
              <w:t>Remediation</w:t>
            </w:r>
          </w:p>
        </w:tc>
        <w:tc>
          <w:tcPr>
            <w:tcW w:w="454" w:type="pct"/>
            <w:gridSpan w:val="2"/>
            <w:shd w:val="clear" w:color="auto" w:fill="E2EFD9" w:themeFill="accent6" w:themeFillTint="33"/>
          </w:tcPr>
          <w:p w14:paraId="101776A8" w14:textId="77777777" w:rsidR="009109D3" w:rsidRPr="00982D2E" w:rsidRDefault="009109D3" w:rsidP="00310376">
            <w:pPr>
              <w:rPr>
                <w:sz w:val="20"/>
              </w:rPr>
            </w:pPr>
          </w:p>
        </w:tc>
      </w:tr>
      <w:tr w:rsidR="009109D3" w:rsidRPr="00982D2E" w14:paraId="0D2D5411" w14:textId="77777777" w:rsidTr="00310376">
        <w:trPr>
          <w:trHeight w:val="432"/>
        </w:trPr>
        <w:tc>
          <w:tcPr>
            <w:tcW w:w="5000" w:type="pct"/>
            <w:gridSpan w:val="5"/>
            <w:shd w:val="clear" w:color="auto" w:fill="E2EFD9" w:themeFill="accent6" w:themeFillTint="33"/>
            <w:vAlign w:val="center"/>
          </w:tcPr>
          <w:p w14:paraId="1489FFF7" w14:textId="77777777" w:rsidR="009109D3" w:rsidRPr="00D20DD5" w:rsidRDefault="009109D3" w:rsidP="00310376">
            <w:pPr>
              <w:jc w:val="center"/>
              <w:rPr>
                <w:b/>
                <w:color w:val="C00000"/>
                <w:sz w:val="20"/>
              </w:rPr>
            </w:pPr>
            <w:r w:rsidRPr="00D20DD5">
              <w:rPr>
                <w:b/>
                <w:color w:val="801619"/>
                <w:sz w:val="20"/>
              </w:rPr>
              <w:t>Business Continuity Management &amp; Operational Resilience (BCR)</w:t>
            </w:r>
          </w:p>
        </w:tc>
      </w:tr>
      <w:tr w:rsidR="009109D3" w:rsidRPr="00982D2E" w14:paraId="7B6F5AC1" w14:textId="77777777" w:rsidTr="00677141">
        <w:trPr>
          <w:trHeight w:val="432"/>
        </w:trPr>
        <w:tc>
          <w:tcPr>
            <w:tcW w:w="356" w:type="pct"/>
            <w:shd w:val="clear" w:color="auto" w:fill="E2EFD9" w:themeFill="accent6" w:themeFillTint="33"/>
            <w:vAlign w:val="center"/>
          </w:tcPr>
          <w:p w14:paraId="1EFEBF88" w14:textId="77777777" w:rsidR="009109D3" w:rsidRDefault="009109D3" w:rsidP="00310376">
            <w:pPr>
              <w:jc w:val="left"/>
              <w:rPr>
                <w:rFonts w:cs="Arial"/>
                <w:sz w:val="20"/>
              </w:rPr>
            </w:pPr>
            <w:r w:rsidRPr="009C773D">
              <w:rPr>
                <w:rFonts w:cs="Arial"/>
                <w:sz w:val="20"/>
              </w:rPr>
              <w:t>BCR-01</w:t>
            </w:r>
          </w:p>
        </w:tc>
        <w:tc>
          <w:tcPr>
            <w:tcW w:w="3301" w:type="pct"/>
            <w:shd w:val="clear" w:color="auto" w:fill="E2EFD9" w:themeFill="accent6" w:themeFillTint="33"/>
          </w:tcPr>
          <w:p w14:paraId="2E069674" w14:textId="77777777" w:rsidR="009109D3" w:rsidRDefault="009109D3" w:rsidP="00310376">
            <w:pPr>
              <w:rPr>
                <w:rFonts w:cs="Arial"/>
                <w:b/>
                <w:bCs/>
                <w:sz w:val="20"/>
              </w:rPr>
            </w:pPr>
            <w:r>
              <w:rPr>
                <w:rFonts w:cs="Arial"/>
                <w:b/>
                <w:bCs/>
                <w:sz w:val="20"/>
              </w:rPr>
              <w:t>Control:</w:t>
            </w:r>
          </w:p>
          <w:p w14:paraId="4DC6B602" w14:textId="77777777" w:rsidR="009109D3" w:rsidRPr="009C773D" w:rsidRDefault="009109D3" w:rsidP="00310376">
            <w:pPr>
              <w:rPr>
                <w:rFonts w:cs="Arial"/>
                <w:bCs/>
                <w:sz w:val="20"/>
              </w:rPr>
            </w:pPr>
            <w:r w:rsidRPr="009C773D">
              <w:rPr>
                <w:rFonts w:cs="Arial"/>
                <w:bCs/>
                <w:sz w:val="20"/>
              </w:rPr>
              <w:t xml:space="preserve">Establish, document, approve, communicate, apply, </w:t>
            </w:r>
            <w:r>
              <w:rPr>
                <w:rFonts w:cs="Arial"/>
                <w:bCs/>
                <w:sz w:val="20"/>
              </w:rPr>
              <w:t xml:space="preserve"> </w:t>
            </w:r>
            <w:r w:rsidRPr="009C773D">
              <w:rPr>
                <w:rFonts w:cs="Arial"/>
                <w:bCs/>
                <w:sz w:val="20"/>
              </w:rPr>
              <w:t xml:space="preserve">evaluate and maintain business continuity management </w:t>
            </w:r>
            <w:r>
              <w:rPr>
                <w:rFonts w:cs="Arial"/>
                <w:bCs/>
                <w:sz w:val="20"/>
              </w:rPr>
              <w:t xml:space="preserve"> </w:t>
            </w:r>
            <w:r w:rsidRPr="009C773D">
              <w:rPr>
                <w:rFonts w:cs="Arial"/>
                <w:bCs/>
                <w:sz w:val="20"/>
              </w:rPr>
              <w:t xml:space="preserve">and operational resilience policies and procedures. </w:t>
            </w:r>
            <w:r>
              <w:rPr>
                <w:rFonts w:cs="Arial"/>
                <w:bCs/>
                <w:sz w:val="20"/>
              </w:rPr>
              <w:t xml:space="preserve"> </w:t>
            </w:r>
            <w:r w:rsidRPr="009C773D">
              <w:rPr>
                <w:rFonts w:cs="Arial"/>
                <w:bCs/>
                <w:sz w:val="20"/>
              </w:rPr>
              <w:t xml:space="preserve">Review and update the policies and procedures at least </w:t>
            </w:r>
            <w:r>
              <w:rPr>
                <w:rFonts w:cs="Arial"/>
                <w:bCs/>
                <w:sz w:val="20"/>
              </w:rPr>
              <w:t xml:space="preserve"> </w:t>
            </w:r>
            <w:r w:rsidRPr="009C773D">
              <w:rPr>
                <w:rFonts w:cs="Arial"/>
                <w:bCs/>
                <w:sz w:val="20"/>
              </w:rPr>
              <w:t>annually.</w:t>
            </w:r>
          </w:p>
        </w:tc>
        <w:tc>
          <w:tcPr>
            <w:tcW w:w="888" w:type="pct"/>
            <w:shd w:val="clear" w:color="auto" w:fill="E2EFD9" w:themeFill="accent6" w:themeFillTint="33"/>
          </w:tcPr>
          <w:p w14:paraId="5B414AB5" w14:textId="77777777" w:rsidR="009109D3" w:rsidRDefault="009109D3" w:rsidP="00310376">
            <w:pPr>
              <w:rPr>
                <w:sz w:val="20"/>
              </w:rPr>
            </w:pPr>
            <w:r w:rsidRPr="009C773D">
              <w:rPr>
                <w:sz w:val="20"/>
              </w:rPr>
              <w:t>Business</w:t>
            </w:r>
            <w:r>
              <w:rPr>
                <w:sz w:val="20"/>
              </w:rPr>
              <w:t xml:space="preserve"> </w:t>
            </w:r>
            <w:r w:rsidRPr="009C773D">
              <w:rPr>
                <w:sz w:val="20"/>
              </w:rPr>
              <w:t xml:space="preserve">Continuity </w:t>
            </w:r>
            <w:r>
              <w:rPr>
                <w:sz w:val="20"/>
              </w:rPr>
              <w:t xml:space="preserve"> </w:t>
            </w:r>
            <w:r w:rsidRPr="009C773D">
              <w:rPr>
                <w:sz w:val="20"/>
              </w:rPr>
              <w:t>Management Policy</w:t>
            </w:r>
            <w:r>
              <w:rPr>
                <w:sz w:val="20"/>
              </w:rPr>
              <w:t xml:space="preserve"> </w:t>
            </w:r>
            <w:r w:rsidRPr="009C773D">
              <w:rPr>
                <w:sz w:val="20"/>
              </w:rPr>
              <w:t>and Procedures</w:t>
            </w:r>
          </w:p>
        </w:tc>
        <w:tc>
          <w:tcPr>
            <w:tcW w:w="454" w:type="pct"/>
            <w:gridSpan w:val="2"/>
            <w:shd w:val="clear" w:color="auto" w:fill="E2EFD9" w:themeFill="accent6" w:themeFillTint="33"/>
          </w:tcPr>
          <w:p w14:paraId="72DBF5BD" w14:textId="77777777" w:rsidR="009109D3" w:rsidRPr="00982D2E" w:rsidRDefault="009109D3" w:rsidP="00310376">
            <w:pPr>
              <w:rPr>
                <w:sz w:val="20"/>
              </w:rPr>
            </w:pPr>
          </w:p>
        </w:tc>
      </w:tr>
      <w:tr w:rsidR="009109D3" w:rsidRPr="00982D2E" w14:paraId="57B5AB68" w14:textId="77777777" w:rsidTr="00677141">
        <w:trPr>
          <w:trHeight w:val="432"/>
        </w:trPr>
        <w:tc>
          <w:tcPr>
            <w:tcW w:w="356" w:type="pct"/>
            <w:shd w:val="clear" w:color="auto" w:fill="E2EFD9" w:themeFill="accent6" w:themeFillTint="33"/>
            <w:vAlign w:val="center"/>
          </w:tcPr>
          <w:p w14:paraId="79F98B21" w14:textId="77777777" w:rsidR="009109D3" w:rsidRDefault="009109D3" w:rsidP="00310376">
            <w:pPr>
              <w:jc w:val="left"/>
              <w:rPr>
                <w:rFonts w:cs="Arial"/>
                <w:sz w:val="20"/>
              </w:rPr>
            </w:pPr>
            <w:r w:rsidRPr="0039411A">
              <w:rPr>
                <w:rFonts w:cs="Arial"/>
                <w:sz w:val="20"/>
              </w:rPr>
              <w:t>BCR-02</w:t>
            </w:r>
          </w:p>
        </w:tc>
        <w:tc>
          <w:tcPr>
            <w:tcW w:w="3301" w:type="pct"/>
            <w:shd w:val="clear" w:color="auto" w:fill="E2EFD9" w:themeFill="accent6" w:themeFillTint="33"/>
          </w:tcPr>
          <w:p w14:paraId="755B7C47" w14:textId="77777777" w:rsidR="009109D3" w:rsidRDefault="009109D3" w:rsidP="00310376">
            <w:pPr>
              <w:rPr>
                <w:rFonts w:cs="Arial"/>
                <w:b/>
                <w:bCs/>
                <w:sz w:val="20"/>
              </w:rPr>
            </w:pPr>
            <w:r>
              <w:rPr>
                <w:rFonts w:cs="Arial"/>
                <w:b/>
                <w:bCs/>
                <w:sz w:val="20"/>
              </w:rPr>
              <w:t>Control:</w:t>
            </w:r>
          </w:p>
          <w:p w14:paraId="51BBA368" w14:textId="77777777" w:rsidR="009109D3" w:rsidRPr="0039411A" w:rsidRDefault="009109D3" w:rsidP="00310376">
            <w:pPr>
              <w:rPr>
                <w:rFonts w:cs="Arial"/>
                <w:bCs/>
                <w:sz w:val="20"/>
              </w:rPr>
            </w:pPr>
            <w:r w:rsidRPr="0039411A">
              <w:rPr>
                <w:rFonts w:cs="Arial"/>
                <w:bCs/>
                <w:sz w:val="20"/>
              </w:rPr>
              <w:t xml:space="preserve">Determine the impact of business disruptions and risks </w:t>
            </w:r>
            <w:r>
              <w:rPr>
                <w:rFonts w:cs="Arial"/>
                <w:bCs/>
                <w:sz w:val="20"/>
              </w:rPr>
              <w:t xml:space="preserve"> </w:t>
            </w:r>
            <w:r w:rsidRPr="0039411A">
              <w:rPr>
                <w:rFonts w:cs="Arial"/>
                <w:bCs/>
                <w:sz w:val="20"/>
              </w:rPr>
              <w:t xml:space="preserve">to establish criteria for developing business continuity </w:t>
            </w:r>
            <w:r>
              <w:rPr>
                <w:rFonts w:cs="Arial"/>
                <w:bCs/>
                <w:sz w:val="20"/>
              </w:rPr>
              <w:t xml:space="preserve"> </w:t>
            </w:r>
            <w:r w:rsidRPr="0039411A">
              <w:rPr>
                <w:rFonts w:cs="Arial"/>
                <w:bCs/>
                <w:sz w:val="20"/>
              </w:rPr>
              <w:t>and operational resilience strategies and capabilities.</w:t>
            </w:r>
          </w:p>
        </w:tc>
        <w:tc>
          <w:tcPr>
            <w:tcW w:w="888" w:type="pct"/>
            <w:shd w:val="clear" w:color="auto" w:fill="E2EFD9" w:themeFill="accent6" w:themeFillTint="33"/>
          </w:tcPr>
          <w:p w14:paraId="2678B11D" w14:textId="77777777" w:rsidR="009109D3" w:rsidRDefault="009109D3" w:rsidP="00310376">
            <w:pPr>
              <w:rPr>
                <w:sz w:val="20"/>
              </w:rPr>
            </w:pPr>
            <w:r w:rsidRPr="0039411A">
              <w:rPr>
                <w:sz w:val="20"/>
              </w:rPr>
              <w:t>Risk</w:t>
            </w:r>
            <w:r>
              <w:rPr>
                <w:sz w:val="20"/>
              </w:rPr>
              <w:t xml:space="preserve"> </w:t>
            </w:r>
            <w:r w:rsidRPr="0039411A">
              <w:rPr>
                <w:sz w:val="20"/>
              </w:rPr>
              <w:t xml:space="preserve">Assessment and </w:t>
            </w:r>
            <w:r>
              <w:rPr>
                <w:sz w:val="20"/>
              </w:rPr>
              <w:t xml:space="preserve"> </w:t>
            </w:r>
            <w:r w:rsidRPr="0039411A">
              <w:rPr>
                <w:sz w:val="20"/>
              </w:rPr>
              <w:t>Impact Analysis</w:t>
            </w:r>
          </w:p>
        </w:tc>
        <w:tc>
          <w:tcPr>
            <w:tcW w:w="454" w:type="pct"/>
            <w:gridSpan w:val="2"/>
            <w:shd w:val="clear" w:color="auto" w:fill="E2EFD9" w:themeFill="accent6" w:themeFillTint="33"/>
          </w:tcPr>
          <w:p w14:paraId="7F2F6153" w14:textId="77777777" w:rsidR="009109D3" w:rsidRPr="00982D2E" w:rsidRDefault="009109D3" w:rsidP="00310376">
            <w:pPr>
              <w:rPr>
                <w:sz w:val="20"/>
              </w:rPr>
            </w:pPr>
          </w:p>
        </w:tc>
      </w:tr>
      <w:tr w:rsidR="009109D3" w:rsidRPr="00982D2E" w14:paraId="35FCA506" w14:textId="77777777" w:rsidTr="00677141">
        <w:trPr>
          <w:trHeight w:val="432"/>
        </w:trPr>
        <w:tc>
          <w:tcPr>
            <w:tcW w:w="356" w:type="pct"/>
            <w:shd w:val="clear" w:color="auto" w:fill="E2EFD9" w:themeFill="accent6" w:themeFillTint="33"/>
            <w:vAlign w:val="center"/>
          </w:tcPr>
          <w:p w14:paraId="6F7D912A" w14:textId="77777777" w:rsidR="009109D3" w:rsidRDefault="009109D3" w:rsidP="00310376">
            <w:pPr>
              <w:jc w:val="left"/>
              <w:rPr>
                <w:rFonts w:cs="Arial"/>
                <w:sz w:val="20"/>
              </w:rPr>
            </w:pPr>
            <w:r w:rsidRPr="00F65EBD">
              <w:rPr>
                <w:rFonts w:cs="Arial"/>
                <w:sz w:val="20"/>
              </w:rPr>
              <w:t>BCR-03</w:t>
            </w:r>
          </w:p>
        </w:tc>
        <w:tc>
          <w:tcPr>
            <w:tcW w:w="3301" w:type="pct"/>
            <w:shd w:val="clear" w:color="auto" w:fill="E2EFD9" w:themeFill="accent6" w:themeFillTint="33"/>
          </w:tcPr>
          <w:p w14:paraId="3F36F709" w14:textId="77777777" w:rsidR="009109D3" w:rsidRDefault="009109D3" w:rsidP="00310376">
            <w:pPr>
              <w:rPr>
                <w:rFonts w:cs="Arial"/>
                <w:b/>
                <w:bCs/>
                <w:sz w:val="20"/>
              </w:rPr>
            </w:pPr>
            <w:r>
              <w:rPr>
                <w:rFonts w:cs="Arial"/>
                <w:b/>
                <w:bCs/>
                <w:sz w:val="20"/>
              </w:rPr>
              <w:t>Control:</w:t>
            </w:r>
          </w:p>
          <w:p w14:paraId="3AAFFAFF" w14:textId="77777777" w:rsidR="009109D3" w:rsidRPr="00F65EBD" w:rsidRDefault="009109D3" w:rsidP="00310376">
            <w:pPr>
              <w:rPr>
                <w:rFonts w:cs="Arial"/>
                <w:bCs/>
                <w:sz w:val="20"/>
              </w:rPr>
            </w:pPr>
            <w:r w:rsidRPr="00F65EBD">
              <w:rPr>
                <w:rFonts w:cs="Arial"/>
                <w:bCs/>
                <w:sz w:val="20"/>
              </w:rPr>
              <w:t xml:space="preserve">Establish strategies to reduce the impact of, withstand, </w:t>
            </w:r>
            <w:r>
              <w:rPr>
                <w:rFonts w:cs="Arial"/>
                <w:bCs/>
                <w:sz w:val="20"/>
              </w:rPr>
              <w:t xml:space="preserve"> </w:t>
            </w:r>
            <w:r w:rsidRPr="00F65EBD">
              <w:rPr>
                <w:rFonts w:cs="Arial"/>
                <w:bCs/>
                <w:sz w:val="20"/>
              </w:rPr>
              <w:t xml:space="preserve">and recover from business disruptions within </w:t>
            </w:r>
            <w:r w:rsidRPr="00F65EBD">
              <w:rPr>
                <w:rFonts w:cs="Arial"/>
                <w:bCs/>
                <w:sz w:val="20"/>
              </w:rPr>
              <w:lastRenderedPageBreak/>
              <w:t>risk appetite.</w:t>
            </w:r>
          </w:p>
        </w:tc>
        <w:tc>
          <w:tcPr>
            <w:tcW w:w="888" w:type="pct"/>
            <w:shd w:val="clear" w:color="auto" w:fill="E2EFD9" w:themeFill="accent6" w:themeFillTint="33"/>
          </w:tcPr>
          <w:p w14:paraId="0C3CE39A" w14:textId="77777777" w:rsidR="009109D3" w:rsidRDefault="009109D3" w:rsidP="00310376">
            <w:pPr>
              <w:rPr>
                <w:sz w:val="20"/>
              </w:rPr>
            </w:pPr>
            <w:r w:rsidRPr="00F65EBD">
              <w:rPr>
                <w:sz w:val="20"/>
              </w:rPr>
              <w:lastRenderedPageBreak/>
              <w:t>Business</w:t>
            </w:r>
            <w:r>
              <w:rPr>
                <w:sz w:val="20"/>
              </w:rPr>
              <w:t xml:space="preserve"> </w:t>
            </w:r>
            <w:r w:rsidRPr="00F65EBD">
              <w:rPr>
                <w:sz w:val="20"/>
              </w:rPr>
              <w:t xml:space="preserve">Continuity </w:t>
            </w:r>
            <w:r>
              <w:rPr>
                <w:sz w:val="20"/>
              </w:rPr>
              <w:t xml:space="preserve"> </w:t>
            </w:r>
            <w:r w:rsidRPr="00F65EBD">
              <w:rPr>
                <w:sz w:val="20"/>
              </w:rPr>
              <w:t>Strategy</w:t>
            </w:r>
          </w:p>
        </w:tc>
        <w:tc>
          <w:tcPr>
            <w:tcW w:w="454" w:type="pct"/>
            <w:gridSpan w:val="2"/>
            <w:shd w:val="clear" w:color="auto" w:fill="E2EFD9" w:themeFill="accent6" w:themeFillTint="33"/>
          </w:tcPr>
          <w:p w14:paraId="16F4520E" w14:textId="77777777" w:rsidR="009109D3" w:rsidRPr="00982D2E" w:rsidRDefault="009109D3" w:rsidP="00310376">
            <w:pPr>
              <w:rPr>
                <w:sz w:val="20"/>
              </w:rPr>
            </w:pPr>
          </w:p>
        </w:tc>
      </w:tr>
      <w:tr w:rsidR="009109D3" w:rsidRPr="00982D2E" w14:paraId="2C3CA595" w14:textId="77777777" w:rsidTr="00677141">
        <w:trPr>
          <w:trHeight w:val="432"/>
        </w:trPr>
        <w:tc>
          <w:tcPr>
            <w:tcW w:w="356" w:type="pct"/>
            <w:shd w:val="clear" w:color="auto" w:fill="E2EFD9" w:themeFill="accent6" w:themeFillTint="33"/>
            <w:vAlign w:val="center"/>
          </w:tcPr>
          <w:p w14:paraId="3853AB06" w14:textId="77777777" w:rsidR="009109D3" w:rsidRDefault="009109D3" w:rsidP="00310376">
            <w:pPr>
              <w:jc w:val="left"/>
              <w:rPr>
                <w:rFonts w:cs="Arial"/>
                <w:sz w:val="20"/>
              </w:rPr>
            </w:pPr>
            <w:r w:rsidRPr="00732648">
              <w:rPr>
                <w:rFonts w:cs="Arial"/>
                <w:sz w:val="20"/>
              </w:rPr>
              <w:t>BCR-04</w:t>
            </w:r>
          </w:p>
        </w:tc>
        <w:tc>
          <w:tcPr>
            <w:tcW w:w="3301" w:type="pct"/>
            <w:shd w:val="clear" w:color="auto" w:fill="E2EFD9" w:themeFill="accent6" w:themeFillTint="33"/>
          </w:tcPr>
          <w:p w14:paraId="7CD4E8D5" w14:textId="77777777" w:rsidR="009109D3" w:rsidRDefault="009109D3" w:rsidP="00310376">
            <w:pPr>
              <w:rPr>
                <w:rFonts w:cs="Arial"/>
                <w:b/>
                <w:bCs/>
                <w:sz w:val="20"/>
              </w:rPr>
            </w:pPr>
            <w:r>
              <w:rPr>
                <w:rFonts w:cs="Arial"/>
                <w:b/>
                <w:bCs/>
                <w:sz w:val="20"/>
              </w:rPr>
              <w:t>Control:</w:t>
            </w:r>
          </w:p>
          <w:p w14:paraId="0EF5238D" w14:textId="77777777" w:rsidR="009109D3" w:rsidRPr="00732648" w:rsidRDefault="009109D3" w:rsidP="00310376">
            <w:pPr>
              <w:rPr>
                <w:rFonts w:cs="Arial"/>
                <w:bCs/>
                <w:sz w:val="20"/>
              </w:rPr>
            </w:pPr>
            <w:r w:rsidRPr="00732648">
              <w:rPr>
                <w:rFonts w:cs="Arial"/>
                <w:bCs/>
                <w:sz w:val="20"/>
              </w:rPr>
              <w:t xml:space="preserve">Establish, document, approve, communicate, apply, </w:t>
            </w:r>
            <w:r>
              <w:rPr>
                <w:rFonts w:cs="Arial"/>
                <w:bCs/>
                <w:sz w:val="20"/>
              </w:rPr>
              <w:t xml:space="preserve"> </w:t>
            </w:r>
            <w:r w:rsidRPr="00732648">
              <w:rPr>
                <w:rFonts w:cs="Arial"/>
                <w:bCs/>
                <w:sz w:val="20"/>
              </w:rPr>
              <w:t xml:space="preserve">evaluate and maintain a business continuity plan based </w:t>
            </w:r>
            <w:r>
              <w:rPr>
                <w:rFonts w:cs="Arial"/>
                <w:bCs/>
                <w:sz w:val="20"/>
              </w:rPr>
              <w:t xml:space="preserve"> </w:t>
            </w:r>
            <w:r w:rsidRPr="00732648">
              <w:rPr>
                <w:rFonts w:cs="Arial"/>
                <w:bCs/>
                <w:sz w:val="20"/>
              </w:rPr>
              <w:t>on the results of the operational resilience strategies and capabilities.</w:t>
            </w:r>
          </w:p>
        </w:tc>
        <w:tc>
          <w:tcPr>
            <w:tcW w:w="888" w:type="pct"/>
            <w:shd w:val="clear" w:color="auto" w:fill="E2EFD9" w:themeFill="accent6" w:themeFillTint="33"/>
          </w:tcPr>
          <w:p w14:paraId="6D61888D" w14:textId="77777777" w:rsidR="009109D3" w:rsidRPr="00732648" w:rsidRDefault="009109D3" w:rsidP="00310376">
            <w:pPr>
              <w:rPr>
                <w:sz w:val="20"/>
              </w:rPr>
            </w:pPr>
            <w:r w:rsidRPr="00732648">
              <w:rPr>
                <w:sz w:val="20"/>
              </w:rPr>
              <w:t xml:space="preserve">Business Continuity </w:t>
            </w:r>
          </w:p>
          <w:p w14:paraId="51C06921" w14:textId="77777777" w:rsidR="009109D3" w:rsidRDefault="009109D3" w:rsidP="00310376">
            <w:pPr>
              <w:rPr>
                <w:sz w:val="20"/>
              </w:rPr>
            </w:pPr>
            <w:r w:rsidRPr="00732648">
              <w:rPr>
                <w:sz w:val="20"/>
              </w:rPr>
              <w:t>Planning</w:t>
            </w:r>
          </w:p>
        </w:tc>
        <w:tc>
          <w:tcPr>
            <w:tcW w:w="454" w:type="pct"/>
            <w:gridSpan w:val="2"/>
            <w:shd w:val="clear" w:color="auto" w:fill="E2EFD9" w:themeFill="accent6" w:themeFillTint="33"/>
          </w:tcPr>
          <w:p w14:paraId="5D8E0402" w14:textId="77777777" w:rsidR="009109D3" w:rsidRPr="00982D2E" w:rsidRDefault="009109D3" w:rsidP="00310376">
            <w:pPr>
              <w:rPr>
                <w:sz w:val="20"/>
              </w:rPr>
            </w:pPr>
          </w:p>
        </w:tc>
      </w:tr>
      <w:tr w:rsidR="009109D3" w:rsidRPr="00982D2E" w14:paraId="4193471C" w14:textId="77777777" w:rsidTr="00677141">
        <w:trPr>
          <w:trHeight w:val="432"/>
        </w:trPr>
        <w:tc>
          <w:tcPr>
            <w:tcW w:w="356" w:type="pct"/>
            <w:shd w:val="clear" w:color="auto" w:fill="E2EFD9" w:themeFill="accent6" w:themeFillTint="33"/>
            <w:vAlign w:val="center"/>
          </w:tcPr>
          <w:p w14:paraId="2DA90B57" w14:textId="77777777" w:rsidR="009109D3" w:rsidRDefault="009109D3" w:rsidP="00310376">
            <w:pPr>
              <w:jc w:val="left"/>
              <w:rPr>
                <w:rFonts w:cs="Arial"/>
                <w:sz w:val="20"/>
              </w:rPr>
            </w:pPr>
            <w:r w:rsidRPr="00042D78">
              <w:rPr>
                <w:rFonts w:cs="Arial"/>
                <w:sz w:val="20"/>
              </w:rPr>
              <w:t>BCR-05</w:t>
            </w:r>
          </w:p>
        </w:tc>
        <w:tc>
          <w:tcPr>
            <w:tcW w:w="3301" w:type="pct"/>
            <w:shd w:val="clear" w:color="auto" w:fill="E2EFD9" w:themeFill="accent6" w:themeFillTint="33"/>
          </w:tcPr>
          <w:p w14:paraId="4924C3A6" w14:textId="77777777" w:rsidR="009109D3" w:rsidRDefault="009109D3" w:rsidP="00310376">
            <w:pPr>
              <w:rPr>
                <w:rFonts w:cs="Arial"/>
                <w:b/>
                <w:bCs/>
                <w:sz w:val="20"/>
              </w:rPr>
            </w:pPr>
            <w:r>
              <w:rPr>
                <w:rFonts w:cs="Arial"/>
                <w:b/>
                <w:bCs/>
                <w:sz w:val="20"/>
              </w:rPr>
              <w:t>Control:</w:t>
            </w:r>
          </w:p>
          <w:p w14:paraId="2272963E" w14:textId="77777777" w:rsidR="009109D3" w:rsidRPr="00042D78" w:rsidRDefault="009109D3" w:rsidP="00310376">
            <w:pPr>
              <w:rPr>
                <w:rFonts w:cs="Arial"/>
                <w:bCs/>
                <w:sz w:val="20"/>
              </w:rPr>
            </w:pPr>
            <w:r w:rsidRPr="00042D78">
              <w:rPr>
                <w:rFonts w:cs="Arial"/>
                <w:bCs/>
                <w:sz w:val="20"/>
              </w:rPr>
              <w:t xml:space="preserve">Develop, identify, and acquire documentation </w:t>
            </w:r>
            <w:r>
              <w:rPr>
                <w:rFonts w:cs="Arial"/>
                <w:bCs/>
                <w:sz w:val="20"/>
              </w:rPr>
              <w:t xml:space="preserve"> </w:t>
            </w:r>
            <w:r w:rsidRPr="00042D78">
              <w:rPr>
                <w:rFonts w:cs="Arial"/>
                <w:bCs/>
                <w:sz w:val="20"/>
              </w:rPr>
              <w:t xml:space="preserve">that is relevant to support the business continuity </w:t>
            </w:r>
            <w:r>
              <w:rPr>
                <w:rFonts w:cs="Arial"/>
                <w:bCs/>
                <w:sz w:val="20"/>
              </w:rPr>
              <w:t xml:space="preserve"> </w:t>
            </w:r>
            <w:r w:rsidRPr="00042D78">
              <w:rPr>
                <w:rFonts w:cs="Arial"/>
                <w:bCs/>
                <w:sz w:val="20"/>
              </w:rPr>
              <w:t xml:space="preserve">and operational resilience programs. Make the </w:t>
            </w:r>
            <w:r>
              <w:rPr>
                <w:rFonts w:cs="Arial"/>
                <w:bCs/>
                <w:sz w:val="20"/>
              </w:rPr>
              <w:t xml:space="preserve"> </w:t>
            </w:r>
            <w:r w:rsidRPr="00042D78">
              <w:rPr>
                <w:rFonts w:cs="Arial"/>
                <w:bCs/>
                <w:sz w:val="20"/>
              </w:rPr>
              <w:t>documentation available to authorized stakeholders and</w:t>
            </w:r>
            <w:r>
              <w:rPr>
                <w:rFonts w:cs="Arial"/>
                <w:bCs/>
                <w:sz w:val="20"/>
              </w:rPr>
              <w:t xml:space="preserve"> </w:t>
            </w:r>
            <w:r w:rsidRPr="00042D78">
              <w:rPr>
                <w:rFonts w:cs="Arial"/>
                <w:bCs/>
                <w:sz w:val="20"/>
              </w:rPr>
              <w:t>review periodically.</w:t>
            </w:r>
          </w:p>
        </w:tc>
        <w:tc>
          <w:tcPr>
            <w:tcW w:w="888" w:type="pct"/>
            <w:shd w:val="clear" w:color="auto" w:fill="E2EFD9" w:themeFill="accent6" w:themeFillTint="33"/>
          </w:tcPr>
          <w:p w14:paraId="20FA8152" w14:textId="77777777" w:rsidR="009109D3" w:rsidRDefault="009109D3" w:rsidP="00310376">
            <w:pPr>
              <w:rPr>
                <w:sz w:val="20"/>
              </w:rPr>
            </w:pPr>
            <w:r w:rsidRPr="00042D78">
              <w:rPr>
                <w:sz w:val="20"/>
              </w:rPr>
              <w:t>Documentation</w:t>
            </w:r>
          </w:p>
        </w:tc>
        <w:tc>
          <w:tcPr>
            <w:tcW w:w="454" w:type="pct"/>
            <w:gridSpan w:val="2"/>
            <w:shd w:val="clear" w:color="auto" w:fill="E2EFD9" w:themeFill="accent6" w:themeFillTint="33"/>
          </w:tcPr>
          <w:p w14:paraId="453FF47D" w14:textId="77777777" w:rsidR="009109D3" w:rsidRPr="00982D2E" w:rsidRDefault="009109D3" w:rsidP="00310376">
            <w:pPr>
              <w:rPr>
                <w:sz w:val="20"/>
              </w:rPr>
            </w:pPr>
          </w:p>
        </w:tc>
      </w:tr>
      <w:tr w:rsidR="009109D3" w:rsidRPr="00982D2E" w14:paraId="4805764D" w14:textId="77777777" w:rsidTr="00677141">
        <w:trPr>
          <w:trHeight w:val="432"/>
        </w:trPr>
        <w:tc>
          <w:tcPr>
            <w:tcW w:w="356" w:type="pct"/>
            <w:shd w:val="clear" w:color="auto" w:fill="E2EFD9" w:themeFill="accent6" w:themeFillTint="33"/>
            <w:vAlign w:val="center"/>
          </w:tcPr>
          <w:p w14:paraId="4A1BE5FF" w14:textId="77777777" w:rsidR="009109D3" w:rsidRDefault="009109D3" w:rsidP="00310376">
            <w:pPr>
              <w:jc w:val="left"/>
              <w:rPr>
                <w:rFonts w:cs="Arial"/>
                <w:sz w:val="20"/>
              </w:rPr>
            </w:pPr>
            <w:r w:rsidRPr="00CA48F9">
              <w:rPr>
                <w:rFonts w:cs="Arial"/>
                <w:sz w:val="20"/>
              </w:rPr>
              <w:t>BCR-06</w:t>
            </w:r>
          </w:p>
        </w:tc>
        <w:tc>
          <w:tcPr>
            <w:tcW w:w="3301" w:type="pct"/>
            <w:shd w:val="clear" w:color="auto" w:fill="E2EFD9" w:themeFill="accent6" w:themeFillTint="33"/>
          </w:tcPr>
          <w:p w14:paraId="2B5345E6" w14:textId="77777777" w:rsidR="009109D3" w:rsidRPr="00CA48F9" w:rsidRDefault="009109D3" w:rsidP="00310376">
            <w:pPr>
              <w:rPr>
                <w:rFonts w:cs="Arial"/>
                <w:b/>
                <w:sz w:val="20"/>
              </w:rPr>
            </w:pPr>
            <w:r w:rsidRPr="00CA48F9">
              <w:rPr>
                <w:rFonts w:cs="Arial"/>
                <w:b/>
                <w:sz w:val="20"/>
              </w:rPr>
              <w:t>Control:</w:t>
            </w:r>
          </w:p>
          <w:p w14:paraId="34AD4F5D" w14:textId="77777777" w:rsidR="009109D3" w:rsidRPr="00CA48F9" w:rsidRDefault="009109D3" w:rsidP="00310376">
            <w:pPr>
              <w:rPr>
                <w:rFonts w:cs="Arial"/>
                <w:bCs/>
                <w:sz w:val="20"/>
              </w:rPr>
            </w:pPr>
            <w:r w:rsidRPr="00CA48F9">
              <w:rPr>
                <w:rFonts w:cs="Arial"/>
                <w:bCs/>
                <w:sz w:val="20"/>
              </w:rPr>
              <w:t xml:space="preserve">Exercise and test business continuity and operational </w:t>
            </w:r>
            <w:r>
              <w:rPr>
                <w:rFonts w:cs="Arial"/>
                <w:bCs/>
                <w:sz w:val="20"/>
              </w:rPr>
              <w:t xml:space="preserve"> </w:t>
            </w:r>
            <w:r w:rsidRPr="00CA48F9">
              <w:rPr>
                <w:rFonts w:cs="Arial"/>
                <w:bCs/>
                <w:sz w:val="20"/>
              </w:rPr>
              <w:t xml:space="preserve">resilience plans at least annually or upon significant </w:t>
            </w:r>
            <w:r>
              <w:rPr>
                <w:rFonts w:cs="Arial"/>
                <w:bCs/>
                <w:sz w:val="20"/>
              </w:rPr>
              <w:t xml:space="preserve"> </w:t>
            </w:r>
            <w:r w:rsidRPr="00CA48F9">
              <w:rPr>
                <w:rFonts w:cs="Arial"/>
                <w:bCs/>
                <w:sz w:val="20"/>
              </w:rPr>
              <w:t>changes.</w:t>
            </w:r>
          </w:p>
        </w:tc>
        <w:tc>
          <w:tcPr>
            <w:tcW w:w="888" w:type="pct"/>
            <w:shd w:val="clear" w:color="auto" w:fill="E2EFD9" w:themeFill="accent6" w:themeFillTint="33"/>
          </w:tcPr>
          <w:p w14:paraId="77CA6F35" w14:textId="77777777" w:rsidR="009109D3" w:rsidRPr="00CA48F9" w:rsidRDefault="009109D3" w:rsidP="00310376">
            <w:pPr>
              <w:rPr>
                <w:sz w:val="20"/>
              </w:rPr>
            </w:pPr>
            <w:r w:rsidRPr="00CA48F9">
              <w:rPr>
                <w:sz w:val="20"/>
              </w:rPr>
              <w:t xml:space="preserve">Business Continuity </w:t>
            </w:r>
          </w:p>
          <w:p w14:paraId="2C194EF3" w14:textId="77777777" w:rsidR="009109D3" w:rsidRDefault="009109D3" w:rsidP="00310376">
            <w:pPr>
              <w:rPr>
                <w:sz w:val="20"/>
              </w:rPr>
            </w:pPr>
            <w:r w:rsidRPr="00CA48F9">
              <w:rPr>
                <w:sz w:val="20"/>
              </w:rPr>
              <w:t>Exercises</w:t>
            </w:r>
          </w:p>
        </w:tc>
        <w:tc>
          <w:tcPr>
            <w:tcW w:w="454" w:type="pct"/>
            <w:gridSpan w:val="2"/>
            <w:shd w:val="clear" w:color="auto" w:fill="E2EFD9" w:themeFill="accent6" w:themeFillTint="33"/>
          </w:tcPr>
          <w:p w14:paraId="61F67C25" w14:textId="77777777" w:rsidR="009109D3" w:rsidRPr="00982D2E" w:rsidRDefault="009109D3" w:rsidP="00310376">
            <w:pPr>
              <w:rPr>
                <w:sz w:val="20"/>
              </w:rPr>
            </w:pPr>
          </w:p>
        </w:tc>
      </w:tr>
      <w:tr w:rsidR="009109D3" w:rsidRPr="00982D2E" w14:paraId="113BE2A1" w14:textId="77777777" w:rsidTr="00677141">
        <w:trPr>
          <w:trHeight w:val="432"/>
        </w:trPr>
        <w:tc>
          <w:tcPr>
            <w:tcW w:w="356" w:type="pct"/>
            <w:shd w:val="clear" w:color="auto" w:fill="E2EFD9" w:themeFill="accent6" w:themeFillTint="33"/>
            <w:vAlign w:val="center"/>
          </w:tcPr>
          <w:p w14:paraId="1498402B" w14:textId="77777777" w:rsidR="009109D3" w:rsidRDefault="009109D3" w:rsidP="00310376">
            <w:pPr>
              <w:jc w:val="left"/>
              <w:rPr>
                <w:rFonts w:cs="Arial"/>
                <w:sz w:val="20"/>
              </w:rPr>
            </w:pPr>
            <w:r w:rsidRPr="00327D99">
              <w:rPr>
                <w:rFonts w:cs="Arial"/>
                <w:sz w:val="20"/>
              </w:rPr>
              <w:t>BCR-07</w:t>
            </w:r>
          </w:p>
        </w:tc>
        <w:tc>
          <w:tcPr>
            <w:tcW w:w="3301" w:type="pct"/>
            <w:shd w:val="clear" w:color="auto" w:fill="E2EFD9" w:themeFill="accent6" w:themeFillTint="33"/>
          </w:tcPr>
          <w:p w14:paraId="2FE25D15" w14:textId="77777777" w:rsidR="009109D3" w:rsidRPr="0024603E" w:rsidRDefault="009109D3" w:rsidP="00310376">
            <w:pPr>
              <w:rPr>
                <w:rFonts w:cs="Arial"/>
                <w:b/>
                <w:bCs/>
                <w:sz w:val="20"/>
              </w:rPr>
            </w:pPr>
            <w:r w:rsidRPr="0024603E">
              <w:rPr>
                <w:rFonts w:cs="Arial"/>
                <w:b/>
                <w:bCs/>
                <w:sz w:val="20"/>
              </w:rPr>
              <w:t>Control:</w:t>
            </w:r>
          </w:p>
          <w:p w14:paraId="1A19AF98" w14:textId="77777777" w:rsidR="009109D3" w:rsidRPr="00327D99" w:rsidRDefault="009109D3" w:rsidP="00310376">
            <w:pPr>
              <w:rPr>
                <w:rFonts w:cs="Arial"/>
                <w:bCs/>
                <w:sz w:val="20"/>
              </w:rPr>
            </w:pPr>
            <w:r w:rsidRPr="00327D99">
              <w:rPr>
                <w:rFonts w:cs="Arial"/>
                <w:bCs/>
                <w:sz w:val="20"/>
              </w:rPr>
              <w:t xml:space="preserve">Establish communication with stakeholders and </w:t>
            </w:r>
            <w:r>
              <w:rPr>
                <w:rFonts w:cs="Arial"/>
                <w:bCs/>
                <w:sz w:val="20"/>
              </w:rPr>
              <w:t xml:space="preserve"> </w:t>
            </w:r>
            <w:r w:rsidRPr="00327D99">
              <w:rPr>
                <w:rFonts w:cs="Arial"/>
                <w:bCs/>
                <w:sz w:val="20"/>
              </w:rPr>
              <w:t xml:space="preserve">participants in the course of business continuity and </w:t>
            </w:r>
            <w:r>
              <w:rPr>
                <w:rFonts w:cs="Arial"/>
                <w:bCs/>
                <w:sz w:val="20"/>
              </w:rPr>
              <w:t xml:space="preserve"> </w:t>
            </w:r>
            <w:r w:rsidRPr="00327D99">
              <w:rPr>
                <w:rFonts w:cs="Arial"/>
                <w:bCs/>
                <w:sz w:val="20"/>
              </w:rPr>
              <w:t>resilience procedures.</w:t>
            </w:r>
          </w:p>
        </w:tc>
        <w:tc>
          <w:tcPr>
            <w:tcW w:w="888" w:type="pct"/>
            <w:shd w:val="clear" w:color="auto" w:fill="E2EFD9" w:themeFill="accent6" w:themeFillTint="33"/>
          </w:tcPr>
          <w:p w14:paraId="66722033" w14:textId="77777777" w:rsidR="009109D3" w:rsidRDefault="009109D3" w:rsidP="00310376">
            <w:pPr>
              <w:rPr>
                <w:sz w:val="20"/>
              </w:rPr>
            </w:pPr>
            <w:r w:rsidRPr="00327D99">
              <w:rPr>
                <w:sz w:val="20"/>
              </w:rPr>
              <w:t>Communication</w:t>
            </w:r>
          </w:p>
        </w:tc>
        <w:tc>
          <w:tcPr>
            <w:tcW w:w="454" w:type="pct"/>
            <w:gridSpan w:val="2"/>
            <w:shd w:val="clear" w:color="auto" w:fill="E2EFD9" w:themeFill="accent6" w:themeFillTint="33"/>
          </w:tcPr>
          <w:p w14:paraId="434A3764" w14:textId="77777777" w:rsidR="009109D3" w:rsidRPr="00982D2E" w:rsidRDefault="009109D3" w:rsidP="00310376">
            <w:pPr>
              <w:rPr>
                <w:sz w:val="20"/>
              </w:rPr>
            </w:pPr>
          </w:p>
        </w:tc>
      </w:tr>
      <w:tr w:rsidR="009109D3" w:rsidRPr="00982D2E" w14:paraId="69D7496E" w14:textId="77777777" w:rsidTr="00677141">
        <w:trPr>
          <w:trHeight w:val="432"/>
        </w:trPr>
        <w:tc>
          <w:tcPr>
            <w:tcW w:w="356" w:type="pct"/>
            <w:shd w:val="clear" w:color="auto" w:fill="E2EFD9" w:themeFill="accent6" w:themeFillTint="33"/>
            <w:vAlign w:val="center"/>
          </w:tcPr>
          <w:p w14:paraId="4171F229" w14:textId="77777777" w:rsidR="009109D3" w:rsidRDefault="009109D3" w:rsidP="00310376">
            <w:pPr>
              <w:jc w:val="left"/>
              <w:rPr>
                <w:rFonts w:cs="Arial"/>
                <w:sz w:val="20"/>
              </w:rPr>
            </w:pPr>
            <w:r w:rsidRPr="0030587C">
              <w:rPr>
                <w:rFonts w:cs="Arial"/>
                <w:sz w:val="20"/>
              </w:rPr>
              <w:t>BCR-08</w:t>
            </w:r>
          </w:p>
        </w:tc>
        <w:tc>
          <w:tcPr>
            <w:tcW w:w="3301" w:type="pct"/>
            <w:shd w:val="clear" w:color="auto" w:fill="E2EFD9" w:themeFill="accent6" w:themeFillTint="33"/>
          </w:tcPr>
          <w:p w14:paraId="4B63E729" w14:textId="77777777" w:rsidR="009109D3" w:rsidRDefault="009109D3" w:rsidP="00310376">
            <w:pPr>
              <w:rPr>
                <w:rFonts w:cs="Arial"/>
                <w:b/>
                <w:bCs/>
                <w:sz w:val="20"/>
              </w:rPr>
            </w:pPr>
            <w:r>
              <w:rPr>
                <w:rFonts w:cs="Arial"/>
                <w:b/>
                <w:bCs/>
                <w:sz w:val="20"/>
              </w:rPr>
              <w:t>Control:</w:t>
            </w:r>
          </w:p>
          <w:p w14:paraId="52A7E8AF" w14:textId="77777777" w:rsidR="009109D3" w:rsidRPr="0030587C" w:rsidRDefault="009109D3" w:rsidP="00310376">
            <w:pPr>
              <w:rPr>
                <w:rFonts w:cs="Arial"/>
                <w:bCs/>
                <w:sz w:val="20"/>
              </w:rPr>
            </w:pPr>
            <w:r w:rsidRPr="0030587C">
              <w:rPr>
                <w:rFonts w:cs="Arial"/>
                <w:bCs/>
                <w:sz w:val="20"/>
              </w:rPr>
              <w:t xml:space="preserve">Periodically backup data stored in the cloud. Ensure the </w:t>
            </w:r>
            <w:r>
              <w:rPr>
                <w:rFonts w:cs="Arial"/>
                <w:bCs/>
                <w:sz w:val="20"/>
              </w:rPr>
              <w:t xml:space="preserve"> </w:t>
            </w:r>
            <w:r w:rsidRPr="0030587C">
              <w:rPr>
                <w:rFonts w:cs="Arial"/>
                <w:bCs/>
                <w:sz w:val="20"/>
              </w:rPr>
              <w:t xml:space="preserve">confidentiality, integrity and availability of the backup, </w:t>
            </w:r>
            <w:r>
              <w:rPr>
                <w:rFonts w:cs="Arial"/>
                <w:bCs/>
                <w:sz w:val="20"/>
              </w:rPr>
              <w:t xml:space="preserve"> </w:t>
            </w:r>
            <w:r w:rsidRPr="0030587C">
              <w:rPr>
                <w:rFonts w:cs="Arial"/>
                <w:bCs/>
                <w:sz w:val="20"/>
              </w:rPr>
              <w:t>and verify data restoration from backup for resiliency</w:t>
            </w:r>
            <w:r w:rsidRPr="0024603E">
              <w:rPr>
                <w:rFonts w:cs="Arial"/>
                <w:bCs/>
                <w:sz w:val="20"/>
              </w:rPr>
              <w:t>.</w:t>
            </w:r>
          </w:p>
        </w:tc>
        <w:tc>
          <w:tcPr>
            <w:tcW w:w="888" w:type="pct"/>
            <w:shd w:val="clear" w:color="auto" w:fill="E2EFD9" w:themeFill="accent6" w:themeFillTint="33"/>
          </w:tcPr>
          <w:p w14:paraId="0E9664C8" w14:textId="77777777" w:rsidR="009109D3" w:rsidRDefault="009109D3" w:rsidP="00310376">
            <w:pPr>
              <w:rPr>
                <w:sz w:val="20"/>
              </w:rPr>
            </w:pPr>
            <w:r w:rsidRPr="00353AEE">
              <w:rPr>
                <w:sz w:val="20"/>
              </w:rPr>
              <w:t>Backup</w:t>
            </w:r>
          </w:p>
        </w:tc>
        <w:tc>
          <w:tcPr>
            <w:tcW w:w="454" w:type="pct"/>
            <w:gridSpan w:val="2"/>
            <w:shd w:val="clear" w:color="auto" w:fill="E2EFD9" w:themeFill="accent6" w:themeFillTint="33"/>
          </w:tcPr>
          <w:p w14:paraId="3AA51304" w14:textId="77777777" w:rsidR="009109D3" w:rsidRPr="00982D2E" w:rsidRDefault="009109D3" w:rsidP="00310376">
            <w:pPr>
              <w:rPr>
                <w:sz w:val="20"/>
              </w:rPr>
            </w:pPr>
          </w:p>
        </w:tc>
      </w:tr>
      <w:tr w:rsidR="009109D3" w:rsidRPr="00982D2E" w14:paraId="3962E340" w14:textId="77777777" w:rsidTr="00677141">
        <w:trPr>
          <w:trHeight w:val="432"/>
        </w:trPr>
        <w:tc>
          <w:tcPr>
            <w:tcW w:w="356" w:type="pct"/>
            <w:shd w:val="clear" w:color="auto" w:fill="E2EFD9" w:themeFill="accent6" w:themeFillTint="33"/>
            <w:vAlign w:val="center"/>
          </w:tcPr>
          <w:p w14:paraId="0328FE05" w14:textId="77777777" w:rsidR="009109D3" w:rsidRDefault="009109D3" w:rsidP="00310376">
            <w:pPr>
              <w:jc w:val="left"/>
              <w:rPr>
                <w:rFonts w:cs="Arial"/>
                <w:sz w:val="20"/>
              </w:rPr>
            </w:pPr>
            <w:r w:rsidRPr="00C55FAF">
              <w:rPr>
                <w:rFonts w:cs="Arial"/>
                <w:sz w:val="20"/>
              </w:rPr>
              <w:t>BCR-09</w:t>
            </w:r>
          </w:p>
        </w:tc>
        <w:tc>
          <w:tcPr>
            <w:tcW w:w="3301" w:type="pct"/>
            <w:shd w:val="clear" w:color="auto" w:fill="E2EFD9" w:themeFill="accent6" w:themeFillTint="33"/>
          </w:tcPr>
          <w:p w14:paraId="56A5BF5C" w14:textId="77777777" w:rsidR="009109D3" w:rsidRDefault="009109D3" w:rsidP="00310376">
            <w:pPr>
              <w:rPr>
                <w:rFonts w:cs="Arial"/>
                <w:b/>
                <w:bCs/>
                <w:sz w:val="20"/>
              </w:rPr>
            </w:pPr>
            <w:r>
              <w:rPr>
                <w:rFonts w:cs="Arial"/>
                <w:b/>
                <w:bCs/>
                <w:sz w:val="20"/>
              </w:rPr>
              <w:t>Control:</w:t>
            </w:r>
          </w:p>
          <w:p w14:paraId="2FAB1972" w14:textId="77777777" w:rsidR="009109D3" w:rsidRPr="00C55FAF" w:rsidRDefault="009109D3" w:rsidP="00310376">
            <w:pPr>
              <w:rPr>
                <w:rFonts w:cs="Arial"/>
                <w:bCs/>
                <w:sz w:val="20"/>
              </w:rPr>
            </w:pPr>
            <w:r w:rsidRPr="00C55FAF">
              <w:rPr>
                <w:rFonts w:cs="Arial"/>
                <w:bCs/>
                <w:sz w:val="20"/>
              </w:rPr>
              <w:t xml:space="preserve">Establish, document, approve, communicate, apply, </w:t>
            </w:r>
            <w:r>
              <w:rPr>
                <w:rFonts w:cs="Arial"/>
                <w:bCs/>
                <w:sz w:val="20"/>
              </w:rPr>
              <w:t xml:space="preserve"> </w:t>
            </w:r>
            <w:r w:rsidRPr="00C55FAF">
              <w:rPr>
                <w:rFonts w:cs="Arial"/>
                <w:bCs/>
                <w:sz w:val="20"/>
              </w:rPr>
              <w:t xml:space="preserve">evaluate and maintain a disaster response plan to recover </w:t>
            </w:r>
            <w:r>
              <w:rPr>
                <w:rFonts w:cs="Arial"/>
                <w:bCs/>
                <w:sz w:val="20"/>
              </w:rPr>
              <w:t xml:space="preserve"> </w:t>
            </w:r>
            <w:r w:rsidRPr="00C55FAF">
              <w:rPr>
                <w:rFonts w:cs="Arial"/>
                <w:bCs/>
                <w:sz w:val="20"/>
              </w:rPr>
              <w:t xml:space="preserve">from natural and man-made disasters. Update the plan at </w:t>
            </w:r>
            <w:r>
              <w:rPr>
                <w:rFonts w:cs="Arial"/>
                <w:bCs/>
                <w:sz w:val="20"/>
              </w:rPr>
              <w:t xml:space="preserve"> </w:t>
            </w:r>
            <w:r w:rsidRPr="00C55FAF">
              <w:rPr>
                <w:rFonts w:cs="Arial"/>
                <w:bCs/>
                <w:sz w:val="20"/>
              </w:rPr>
              <w:t>least annually or upon significant changes.</w:t>
            </w:r>
          </w:p>
        </w:tc>
        <w:tc>
          <w:tcPr>
            <w:tcW w:w="888" w:type="pct"/>
            <w:shd w:val="clear" w:color="auto" w:fill="E2EFD9" w:themeFill="accent6" w:themeFillTint="33"/>
          </w:tcPr>
          <w:p w14:paraId="51FBFFE8" w14:textId="77777777" w:rsidR="009109D3" w:rsidRDefault="009109D3" w:rsidP="00310376">
            <w:pPr>
              <w:rPr>
                <w:sz w:val="20"/>
              </w:rPr>
            </w:pPr>
            <w:r w:rsidRPr="00C55FAF">
              <w:rPr>
                <w:sz w:val="20"/>
              </w:rPr>
              <w:t>Disaster</w:t>
            </w:r>
            <w:r>
              <w:rPr>
                <w:sz w:val="20"/>
              </w:rPr>
              <w:t xml:space="preserve"> </w:t>
            </w:r>
            <w:r w:rsidRPr="00C55FAF">
              <w:rPr>
                <w:sz w:val="20"/>
              </w:rPr>
              <w:t xml:space="preserve">Response </w:t>
            </w:r>
            <w:r>
              <w:rPr>
                <w:sz w:val="20"/>
              </w:rPr>
              <w:t xml:space="preserve"> </w:t>
            </w:r>
            <w:r w:rsidRPr="00C55FAF">
              <w:rPr>
                <w:sz w:val="20"/>
              </w:rPr>
              <w:t>Plan</w:t>
            </w:r>
          </w:p>
        </w:tc>
        <w:tc>
          <w:tcPr>
            <w:tcW w:w="454" w:type="pct"/>
            <w:gridSpan w:val="2"/>
            <w:shd w:val="clear" w:color="auto" w:fill="E2EFD9" w:themeFill="accent6" w:themeFillTint="33"/>
          </w:tcPr>
          <w:p w14:paraId="4B954AC9" w14:textId="77777777" w:rsidR="009109D3" w:rsidRPr="00982D2E" w:rsidRDefault="009109D3" w:rsidP="00310376">
            <w:pPr>
              <w:rPr>
                <w:sz w:val="20"/>
              </w:rPr>
            </w:pPr>
          </w:p>
        </w:tc>
      </w:tr>
      <w:tr w:rsidR="009109D3" w:rsidRPr="00982D2E" w14:paraId="75AD3907" w14:textId="77777777" w:rsidTr="00677141">
        <w:trPr>
          <w:trHeight w:val="432"/>
        </w:trPr>
        <w:tc>
          <w:tcPr>
            <w:tcW w:w="356" w:type="pct"/>
            <w:shd w:val="clear" w:color="auto" w:fill="E2EFD9" w:themeFill="accent6" w:themeFillTint="33"/>
            <w:vAlign w:val="center"/>
          </w:tcPr>
          <w:p w14:paraId="21B4ED1D" w14:textId="77777777" w:rsidR="009109D3" w:rsidRDefault="009109D3" w:rsidP="00310376">
            <w:pPr>
              <w:jc w:val="left"/>
              <w:rPr>
                <w:rFonts w:cs="Arial"/>
                <w:sz w:val="20"/>
              </w:rPr>
            </w:pPr>
            <w:r w:rsidRPr="004B2722">
              <w:rPr>
                <w:rFonts w:cs="Arial"/>
                <w:sz w:val="20"/>
              </w:rPr>
              <w:t>BCR-10</w:t>
            </w:r>
          </w:p>
        </w:tc>
        <w:tc>
          <w:tcPr>
            <w:tcW w:w="3301" w:type="pct"/>
            <w:shd w:val="clear" w:color="auto" w:fill="E2EFD9" w:themeFill="accent6" w:themeFillTint="33"/>
          </w:tcPr>
          <w:p w14:paraId="34F9235D" w14:textId="77777777" w:rsidR="009109D3" w:rsidRDefault="009109D3" w:rsidP="00310376">
            <w:pPr>
              <w:rPr>
                <w:rFonts w:cs="Arial"/>
                <w:b/>
                <w:bCs/>
                <w:sz w:val="20"/>
              </w:rPr>
            </w:pPr>
            <w:r>
              <w:rPr>
                <w:rFonts w:cs="Arial"/>
                <w:b/>
                <w:bCs/>
                <w:sz w:val="20"/>
              </w:rPr>
              <w:t>Control:</w:t>
            </w:r>
          </w:p>
          <w:p w14:paraId="54CE789B" w14:textId="77777777" w:rsidR="009109D3" w:rsidRPr="004B2722" w:rsidRDefault="009109D3" w:rsidP="00310376">
            <w:pPr>
              <w:rPr>
                <w:rFonts w:cs="Arial"/>
                <w:bCs/>
                <w:sz w:val="20"/>
              </w:rPr>
            </w:pPr>
            <w:r w:rsidRPr="004B2722">
              <w:rPr>
                <w:rFonts w:cs="Arial"/>
                <w:bCs/>
                <w:sz w:val="20"/>
              </w:rPr>
              <w:t xml:space="preserve">Exercise the disaster response plan annually or upon </w:t>
            </w:r>
            <w:r>
              <w:rPr>
                <w:rFonts w:cs="Arial"/>
                <w:bCs/>
                <w:sz w:val="20"/>
              </w:rPr>
              <w:t xml:space="preserve"> </w:t>
            </w:r>
            <w:r w:rsidRPr="004B2722">
              <w:rPr>
                <w:rFonts w:cs="Arial"/>
                <w:bCs/>
                <w:sz w:val="20"/>
              </w:rPr>
              <w:t xml:space="preserve">significant changes, including if possible local emergency </w:t>
            </w:r>
            <w:r>
              <w:rPr>
                <w:rFonts w:cs="Arial"/>
                <w:bCs/>
                <w:sz w:val="20"/>
              </w:rPr>
              <w:t xml:space="preserve"> </w:t>
            </w:r>
            <w:r w:rsidRPr="004B2722">
              <w:rPr>
                <w:rFonts w:cs="Arial"/>
                <w:bCs/>
                <w:sz w:val="20"/>
              </w:rPr>
              <w:t>authorities.</w:t>
            </w:r>
          </w:p>
        </w:tc>
        <w:tc>
          <w:tcPr>
            <w:tcW w:w="888" w:type="pct"/>
            <w:shd w:val="clear" w:color="auto" w:fill="E2EFD9" w:themeFill="accent6" w:themeFillTint="33"/>
          </w:tcPr>
          <w:p w14:paraId="0FF5B9A3" w14:textId="77777777" w:rsidR="009109D3" w:rsidRDefault="009109D3" w:rsidP="00310376">
            <w:pPr>
              <w:rPr>
                <w:sz w:val="20"/>
              </w:rPr>
            </w:pPr>
            <w:r w:rsidRPr="004B2722">
              <w:rPr>
                <w:sz w:val="20"/>
              </w:rPr>
              <w:t>Response Plan Exercise</w:t>
            </w:r>
          </w:p>
        </w:tc>
        <w:tc>
          <w:tcPr>
            <w:tcW w:w="454" w:type="pct"/>
            <w:gridSpan w:val="2"/>
            <w:shd w:val="clear" w:color="auto" w:fill="E2EFD9" w:themeFill="accent6" w:themeFillTint="33"/>
          </w:tcPr>
          <w:p w14:paraId="60DF6832" w14:textId="77777777" w:rsidR="009109D3" w:rsidRPr="00982D2E" w:rsidRDefault="009109D3" w:rsidP="00310376">
            <w:pPr>
              <w:rPr>
                <w:sz w:val="20"/>
              </w:rPr>
            </w:pPr>
          </w:p>
        </w:tc>
      </w:tr>
      <w:tr w:rsidR="009109D3" w:rsidRPr="00982D2E" w14:paraId="05F7B8CF" w14:textId="77777777" w:rsidTr="00677141">
        <w:trPr>
          <w:trHeight w:val="432"/>
        </w:trPr>
        <w:tc>
          <w:tcPr>
            <w:tcW w:w="356" w:type="pct"/>
            <w:shd w:val="clear" w:color="auto" w:fill="E2EFD9" w:themeFill="accent6" w:themeFillTint="33"/>
            <w:vAlign w:val="center"/>
          </w:tcPr>
          <w:p w14:paraId="1171ACD8" w14:textId="77777777" w:rsidR="009109D3" w:rsidRDefault="009109D3" w:rsidP="00310376">
            <w:pPr>
              <w:jc w:val="left"/>
              <w:rPr>
                <w:rFonts w:cs="Arial"/>
                <w:sz w:val="20"/>
              </w:rPr>
            </w:pPr>
            <w:r w:rsidRPr="00A91D9F">
              <w:rPr>
                <w:rFonts w:cs="Arial"/>
                <w:sz w:val="20"/>
              </w:rPr>
              <w:t>BCR-11</w:t>
            </w:r>
          </w:p>
        </w:tc>
        <w:tc>
          <w:tcPr>
            <w:tcW w:w="3301" w:type="pct"/>
            <w:shd w:val="clear" w:color="auto" w:fill="E2EFD9" w:themeFill="accent6" w:themeFillTint="33"/>
          </w:tcPr>
          <w:p w14:paraId="51009224" w14:textId="77777777" w:rsidR="009109D3" w:rsidRDefault="009109D3" w:rsidP="00310376">
            <w:pPr>
              <w:rPr>
                <w:rFonts w:cs="Arial"/>
                <w:b/>
                <w:bCs/>
                <w:sz w:val="20"/>
              </w:rPr>
            </w:pPr>
            <w:r>
              <w:rPr>
                <w:rFonts w:cs="Arial"/>
                <w:b/>
                <w:bCs/>
                <w:sz w:val="20"/>
              </w:rPr>
              <w:t>Control:</w:t>
            </w:r>
          </w:p>
          <w:p w14:paraId="1DF34759" w14:textId="77777777" w:rsidR="009109D3" w:rsidRPr="00A91D9F" w:rsidRDefault="009109D3" w:rsidP="00310376">
            <w:pPr>
              <w:rPr>
                <w:rFonts w:cs="Arial"/>
                <w:bCs/>
                <w:sz w:val="20"/>
              </w:rPr>
            </w:pPr>
            <w:r w:rsidRPr="00A91D9F">
              <w:rPr>
                <w:rFonts w:cs="Arial"/>
                <w:bCs/>
                <w:sz w:val="20"/>
              </w:rPr>
              <w:t xml:space="preserve">Supplement business-critical equipment with redundant </w:t>
            </w:r>
            <w:r>
              <w:rPr>
                <w:rFonts w:cs="Arial"/>
                <w:bCs/>
                <w:sz w:val="20"/>
              </w:rPr>
              <w:t xml:space="preserve"> </w:t>
            </w:r>
            <w:r w:rsidRPr="00A91D9F">
              <w:rPr>
                <w:rFonts w:cs="Arial"/>
                <w:bCs/>
                <w:sz w:val="20"/>
              </w:rPr>
              <w:t xml:space="preserve">equipment independently located at a reasonable </w:t>
            </w:r>
            <w:r>
              <w:rPr>
                <w:rFonts w:cs="Arial"/>
                <w:bCs/>
                <w:sz w:val="20"/>
              </w:rPr>
              <w:t xml:space="preserve"> </w:t>
            </w:r>
            <w:r w:rsidRPr="00A91D9F">
              <w:rPr>
                <w:rFonts w:cs="Arial"/>
                <w:bCs/>
                <w:sz w:val="20"/>
              </w:rPr>
              <w:t xml:space="preserve">minimum distance in accordance with applicable industry </w:t>
            </w:r>
            <w:r>
              <w:rPr>
                <w:rFonts w:cs="Arial"/>
                <w:bCs/>
                <w:sz w:val="20"/>
              </w:rPr>
              <w:t xml:space="preserve"> </w:t>
            </w:r>
            <w:r w:rsidRPr="00A91D9F">
              <w:rPr>
                <w:rFonts w:cs="Arial"/>
                <w:bCs/>
                <w:sz w:val="20"/>
              </w:rPr>
              <w:t>standards.</w:t>
            </w:r>
          </w:p>
        </w:tc>
        <w:tc>
          <w:tcPr>
            <w:tcW w:w="888" w:type="pct"/>
            <w:shd w:val="clear" w:color="auto" w:fill="E2EFD9" w:themeFill="accent6" w:themeFillTint="33"/>
          </w:tcPr>
          <w:p w14:paraId="1904D3C3" w14:textId="77777777" w:rsidR="009109D3" w:rsidRPr="00A91D9F" w:rsidRDefault="009109D3" w:rsidP="00310376">
            <w:pPr>
              <w:rPr>
                <w:sz w:val="20"/>
              </w:rPr>
            </w:pPr>
            <w:r w:rsidRPr="00A91D9F">
              <w:rPr>
                <w:sz w:val="20"/>
              </w:rPr>
              <w:t xml:space="preserve">Equipment </w:t>
            </w:r>
          </w:p>
          <w:p w14:paraId="693C9CAE" w14:textId="77777777" w:rsidR="009109D3" w:rsidRDefault="009109D3" w:rsidP="00310376">
            <w:pPr>
              <w:rPr>
                <w:sz w:val="20"/>
              </w:rPr>
            </w:pPr>
            <w:r w:rsidRPr="00A91D9F">
              <w:rPr>
                <w:sz w:val="20"/>
              </w:rPr>
              <w:t>Redundancy</w:t>
            </w:r>
          </w:p>
        </w:tc>
        <w:tc>
          <w:tcPr>
            <w:tcW w:w="454" w:type="pct"/>
            <w:gridSpan w:val="2"/>
            <w:shd w:val="clear" w:color="auto" w:fill="E2EFD9" w:themeFill="accent6" w:themeFillTint="33"/>
          </w:tcPr>
          <w:p w14:paraId="5553ABEE" w14:textId="77777777" w:rsidR="009109D3" w:rsidRPr="00982D2E" w:rsidRDefault="009109D3" w:rsidP="00310376">
            <w:pPr>
              <w:rPr>
                <w:sz w:val="20"/>
              </w:rPr>
            </w:pPr>
          </w:p>
        </w:tc>
      </w:tr>
      <w:tr w:rsidR="009109D3" w:rsidRPr="00982D2E" w14:paraId="513753F3" w14:textId="77777777" w:rsidTr="00310376">
        <w:trPr>
          <w:trHeight w:val="432"/>
        </w:trPr>
        <w:tc>
          <w:tcPr>
            <w:tcW w:w="5000" w:type="pct"/>
            <w:gridSpan w:val="5"/>
            <w:shd w:val="clear" w:color="auto" w:fill="E2EFD9" w:themeFill="accent6" w:themeFillTint="33"/>
            <w:vAlign w:val="center"/>
          </w:tcPr>
          <w:p w14:paraId="0B798D88" w14:textId="77777777" w:rsidR="009109D3" w:rsidRPr="00634BDC" w:rsidRDefault="009109D3" w:rsidP="00310376">
            <w:pPr>
              <w:jc w:val="center"/>
              <w:rPr>
                <w:b/>
                <w:sz w:val="20"/>
              </w:rPr>
            </w:pPr>
            <w:r w:rsidRPr="00A91D9F">
              <w:rPr>
                <w:b/>
                <w:color w:val="801619"/>
                <w:sz w:val="20"/>
              </w:rPr>
              <w:t>Change Control &amp; Configuration Management (CCC)</w:t>
            </w:r>
          </w:p>
        </w:tc>
      </w:tr>
      <w:tr w:rsidR="009109D3" w:rsidRPr="00982D2E" w14:paraId="777805B7" w14:textId="77777777" w:rsidTr="00677141">
        <w:trPr>
          <w:trHeight w:val="432"/>
        </w:trPr>
        <w:tc>
          <w:tcPr>
            <w:tcW w:w="356" w:type="pct"/>
            <w:shd w:val="clear" w:color="auto" w:fill="E2EFD9" w:themeFill="accent6" w:themeFillTint="33"/>
            <w:vAlign w:val="center"/>
          </w:tcPr>
          <w:p w14:paraId="529C7E4C" w14:textId="77777777" w:rsidR="009109D3" w:rsidRDefault="009109D3" w:rsidP="00310376">
            <w:pPr>
              <w:jc w:val="left"/>
              <w:rPr>
                <w:rFonts w:cs="Arial"/>
                <w:sz w:val="20"/>
              </w:rPr>
            </w:pPr>
            <w:r w:rsidRPr="006F0147">
              <w:rPr>
                <w:rFonts w:cs="Arial"/>
                <w:sz w:val="20"/>
              </w:rPr>
              <w:t>CCC-01</w:t>
            </w:r>
          </w:p>
        </w:tc>
        <w:tc>
          <w:tcPr>
            <w:tcW w:w="3301" w:type="pct"/>
            <w:shd w:val="clear" w:color="auto" w:fill="E2EFD9" w:themeFill="accent6" w:themeFillTint="33"/>
          </w:tcPr>
          <w:p w14:paraId="58A60E76" w14:textId="77777777" w:rsidR="009109D3" w:rsidRDefault="009109D3" w:rsidP="00310376">
            <w:pPr>
              <w:rPr>
                <w:rFonts w:cs="Arial"/>
                <w:b/>
                <w:bCs/>
                <w:sz w:val="20"/>
              </w:rPr>
            </w:pPr>
            <w:r>
              <w:rPr>
                <w:rFonts w:cs="Arial"/>
                <w:b/>
                <w:bCs/>
                <w:sz w:val="20"/>
              </w:rPr>
              <w:t>Control:</w:t>
            </w:r>
          </w:p>
          <w:p w14:paraId="7585B16F" w14:textId="77777777" w:rsidR="009109D3" w:rsidRPr="00634BDC" w:rsidRDefault="009109D3" w:rsidP="00310376">
            <w:pPr>
              <w:rPr>
                <w:sz w:val="20"/>
              </w:rPr>
            </w:pPr>
            <w:r w:rsidRPr="006F0147">
              <w:rPr>
                <w:rFonts w:cs="Arial"/>
                <w:bCs/>
                <w:sz w:val="20"/>
              </w:rPr>
              <w:t xml:space="preserve">Establish, document, approve, communicate, apply, </w:t>
            </w:r>
            <w:r>
              <w:rPr>
                <w:rFonts w:cs="Arial"/>
                <w:bCs/>
                <w:sz w:val="20"/>
              </w:rPr>
              <w:t xml:space="preserve"> </w:t>
            </w:r>
            <w:r w:rsidRPr="006F0147">
              <w:rPr>
                <w:rFonts w:cs="Arial"/>
                <w:bCs/>
                <w:sz w:val="20"/>
              </w:rPr>
              <w:t xml:space="preserve">evaluate and maintain policies and procedures for </w:t>
            </w:r>
            <w:r>
              <w:rPr>
                <w:rFonts w:cs="Arial"/>
                <w:bCs/>
                <w:sz w:val="20"/>
              </w:rPr>
              <w:t xml:space="preserve"> </w:t>
            </w:r>
            <w:r w:rsidRPr="006F0147">
              <w:rPr>
                <w:rFonts w:cs="Arial"/>
                <w:bCs/>
                <w:sz w:val="20"/>
              </w:rPr>
              <w:t xml:space="preserve">managing the risks associated with applying changes </w:t>
            </w:r>
            <w:r>
              <w:rPr>
                <w:rFonts w:cs="Arial"/>
                <w:bCs/>
                <w:sz w:val="20"/>
              </w:rPr>
              <w:t xml:space="preserve"> </w:t>
            </w:r>
            <w:r w:rsidRPr="006F0147">
              <w:rPr>
                <w:rFonts w:cs="Arial"/>
                <w:bCs/>
                <w:sz w:val="20"/>
              </w:rPr>
              <w:t xml:space="preserve">to organization assets, including application, systems, </w:t>
            </w:r>
            <w:r>
              <w:rPr>
                <w:rFonts w:cs="Arial"/>
                <w:bCs/>
                <w:sz w:val="20"/>
              </w:rPr>
              <w:t xml:space="preserve"> </w:t>
            </w:r>
            <w:r w:rsidRPr="006F0147">
              <w:rPr>
                <w:rFonts w:cs="Arial"/>
                <w:bCs/>
                <w:sz w:val="20"/>
              </w:rPr>
              <w:t xml:space="preserve">infrastructure, configuration, etc., regardless of whether </w:t>
            </w:r>
            <w:r>
              <w:rPr>
                <w:rFonts w:cs="Arial"/>
                <w:bCs/>
                <w:sz w:val="20"/>
              </w:rPr>
              <w:t xml:space="preserve"> </w:t>
            </w:r>
            <w:r w:rsidRPr="006F0147">
              <w:rPr>
                <w:rFonts w:cs="Arial"/>
                <w:bCs/>
                <w:sz w:val="20"/>
              </w:rPr>
              <w:t xml:space="preserve">the assets are managed internally or </w:t>
            </w:r>
            <w:r w:rsidRPr="006F0147">
              <w:rPr>
                <w:rFonts w:cs="Arial"/>
                <w:bCs/>
                <w:sz w:val="20"/>
              </w:rPr>
              <w:lastRenderedPageBreak/>
              <w:t xml:space="preserve">externally (i.e., </w:t>
            </w:r>
            <w:r>
              <w:rPr>
                <w:rFonts w:cs="Arial"/>
                <w:bCs/>
                <w:sz w:val="20"/>
              </w:rPr>
              <w:t xml:space="preserve"> </w:t>
            </w:r>
            <w:r w:rsidRPr="006F0147">
              <w:rPr>
                <w:rFonts w:cs="Arial"/>
                <w:bCs/>
                <w:sz w:val="20"/>
              </w:rPr>
              <w:t xml:space="preserve">outsourced). Review and update the policies and </w:t>
            </w:r>
            <w:r>
              <w:rPr>
                <w:rFonts w:cs="Arial"/>
                <w:bCs/>
                <w:sz w:val="20"/>
              </w:rPr>
              <w:t xml:space="preserve"> </w:t>
            </w:r>
            <w:r w:rsidRPr="006F0147">
              <w:rPr>
                <w:rFonts w:cs="Arial"/>
                <w:bCs/>
                <w:sz w:val="20"/>
              </w:rPr>
              <w:t>procedures at least annually</w:t>
            </w:r>
            <w:r w:rsidRPr="00634BDC">
              <w:rPr>
                <w:rFonts w:cs="Arial"/>
                <w:bCs/>
                <w:sz w:val="20"/>
              </w:rPr>
              <w:t>.</w:t>
            </w:r>
          </w:p>
        </w:tc>
        <w:tc>
          <w:tcPr>
            <w:tcW w:w="888" w:type="pct"/>
            <w:shd w:val="clear" w:color="auto" w:fill="E2EFD9" w:themeFill="accent6" w:themeFillTint="33"/>
          </w:tcPr>
          <w:p w14:paraId="24F4F719" w14:textId="77777777" w:rsidR="009109D3" w:rsidRPr="006F0147" w:rsidRDefault="009109D3" w:rsidP="00310376">
            <w:pPr>
              <w:rPr>
                <w:sz w:val="20"/>
              </w:rPr>
            </w:pPr>
            <w:r w:rsidRPr="006F0147">
              <w:rPr>
                <w:sz w:val="20"/>
              </w:rPr>
              <w:lastRenderedPageBreak/>
              <w:t xml:space="preserve">Change Management </w:t>
            </w:r>
          </w:p>
          <w:p w14:paraId="64B832A7" w14:textId="77777777" w:rsidR="009109D3" w:rsidRDefault="009109D3" w:rsidP="00310376">
            <w:pPr>
              <w:rPr>
                <w:sz w:val="20"/>
              </w:rPr>
            </w:pPr>
            <w:r w:rsidRPr="006F0147">
              <w:rPr>
                <w:sz w:val="20"/>
              </w:rPr>
              <w:t>Policy and Procedures</w:t>
            </w:r>
          </w:p>
        </w:tc>
        <w:tc>
          <w:tcPr>
            <w:tcW w:w="454" w:type="pct"/>
            <w:gridSpan w:val="2"/>
            <w:shd w:val="clear" w:color="auto" w:fill="E2EFD9" w:themeFill="accent6" w:themeFillTint="33"/>
          </w:tcPr>
          <w:p w14:paraId="097C0FD5" w14:textId="77777777" w:rsidR="009109D3" w:rsidRPr="00982D2E" w:rsidRDefault="009109D3" w:rsidP="00310376">
            <w:pPr>
              <w:rPr>
                <w:sz w:val="20"/>
              </w:rPr>
            </w:pPr>
          </w:p>
        </w:tc>
      </w:tr>
      <w:tr w:rsidR="009109D3" w:rsidRPr="00982D2E" w14:paraId="4CB41D9C" w14:textId="77777777" w:rsidTr="00677141">
        <w:trPr>
          <w:trHeight w:val="432"/>
        </w:trPr>
        <w:tc>
          <w:tcPr>
            <w:tcW w:w="356" w:type="pct"/>
            <w:shd w:val="clear" w:color="auto" w:fill="E2EFD9" w:themeFill="accent6" w:themeFillTint="33"/>
            <w:vAlign w:val="center"/>
          </w:tcPr>
          <w:p w14:paraId="5280252E" w14:textId="77777777" w:rsidR="009109D3" w:rsidRDefault="009109D3" w:rsidP="00310376">
            <w:pPr>
              <w:jc w:val="left"/>
              <w:rPr>
                <w:rFonts w:cs="Arial"/>
                <w:sz w:val="20"/>
              </w:rPr>
            </w:pPr>
            <w:r w:rsidRPr="006F0147">
              <w:rPr>
                <w:rFonts w:cs="Arial"/>
                <w:sz w:val="20"/>
              </w:rPr>
              <w:t>CCC-02</w:t>
            </w:r>
          </w:p>
        </w:tc>
        <w:tc>
          <w:tcPr>
            <w:tcW w:w="3301" w:type="pct"/>
            <w:shd w:val="clear" w:color="auto" w:fill="E2EFD9" w:themeFill="accent6" w:themeFillTint="33"/>
          </w:tcPr>
          <w:p w14:paraId="191F3E8A" w14:textId="77777777" w:rsidR="009109D3" w:rsidRDefault="009109D3" w:rsidP="00310376">
            <w:pPr>
              <w:rPr>
                <w:rFonts w:cs="Arial"/>
                <w:b/>
                <w:bCs/>
                <w:sz w:val="20"/>
              </w:rPr>
            </w:pPr>
            <w:r>
              <w:rPr>
                <w:rFonts w:cs="Arial"/>
                <w:b/>
                <w:bCs/>
                <w:sz w:val="20"/>
              </w:rPr>
              <w:t>Control:</w:t>
            </w:r>
          </w:p>
          <w:p w14:paraId="5EAEEC07" w14:textId="77777777" w:rsidR="009109D3" w:rsidRPr="00A56370" w:rsidRDefault="009109D3" w:rsidP="00310376">
            <w:pPr>
              <w:rPr>
                <w:rFonts w:cs="Arial"/>
                <w:bCs/>
                <w:sz w:val="20"/>
              </w:rPr>
            </w:pPr>
            <w:r w:rsidRPr="00A56370">
              <w:rPr>
                <w:rFonts w:cs="Arial"/>
                <w:bCs/>
                <w:sz w:val="20"/>
              </w:rPr>
              <w:t xml:space="preserve">Follow a defined quality change control, approval and </w:t>
            </w:r>
            <w:r>
              <w:rPr>
                <w:rFonts w:cs="Arial"/>
                <w:bCs/>
                <w:sz w:val="20"/>
              </w:rPr>
              <w:t xml:space="preserve"> </w:t>
            </w:r>
            <w:r w:rsidRPr="00A56370">
              <w:rPr>
                <w:rFonts w:cs="Arial"/>
                <w:bCs/>
                <w:sz w:val="20"/>
              </w:rPr>
              <w:t xml:space="preserve">testing process with established baselines, testing, and </w:t>
            </w:r>
            <w:r>
              <w:rPr>
                <w:rFonts w:cs="Arial"/>
                <w:bCs/>
                <w:sz w:val="20"/>
              </w:rPr>
              <w:t xml:space="preserve"> </w:t>
            </w:r>
            <w:r w:rsidRPr="00A56370">
              <w:rPr>
                <w:rFonts w:cs="Arial"/>
                <w:bCs/>
                <w:sz w:val="20"/>
              </w:rPr>
              <w:t>release standards.</w:t>
            </w:r>
          </w:p>
        </w:tc>
        <w:tc>
          <w:tcPr>
            <w:tcW w:w="888" w:type="pct"/>
            <w:shd w:val="clear" w:color="auto" w:fill="E2EFD9" w:themeFill="accent6" w:themeFillTint="33"/>
          </w:tcPr>
          <w:p w14:paraId="77A1B5B6" w14:textId="77777777" w:rsidR="009109D3" w:rsidRDefault="009109D3" w:rsidP="00310376">
            <w:pPr>
              <w:rPr>
                <w:sz w:val="20"/>
              </w:rPr>
            </w:pPr>
            <w:r w:rsidRPr="00A56370">
              <w:rPr>
                <w:sz w:val="20"/>
              </w:rPr>
              <w:t>Quality Testing</w:t>
            </w:r>
          </w:p>
        </w:tc>
        <w:tc>
          <w:tcPr>
            <w:tcW w:w="454" w:type="pct"/>
            <w:gridSpan w:val="2"/>
            <w:shd w:val="clear" w:color="auto" w:fill="E2EFD9" w:themeFill="accent6" w:themeFillTint="33"/>
          </w:tcPr>
          <w:p w14:paraId="11C4F9E9" w14:textId="77777777" w:rsidR="009109D3" w:rsidRPr="00982D2E" w:rsidRDefault="009109D3" w:rsidP="00310376">
            <w:pPr>
              <w:rPr>
                <w:sz w:val="20"/>
              </w:rPr>
            </w:pPr>
          </w:p>
        </w:tc>
      </w:tr>
      <w:tr w:rsidR="009109D3" w:rsidRPr="00982D2E" w14:paraId="49AEE12F" w14:textId="77777777" w:rsidTr="00677141">
        <w:trPr>
          <w:trHeight w:val="432"/>
        </w:trPr>
        <w:tc>
          <w:tcPr>
            <w:tcW w:w="356" w:type="pct"/>
            <w:shd w:val="clear" w:color="auto" w:fill="E2EFD9" w:themeFill="accent6" w:themeFillTint="33"/>
            <w:vAlign w:val="center"/>
          </w:tcPr>
          <w:p w14:paraId="34E0CBD4" w14:textId="77777777" w:rsidR="009109D3" w:rsidRDefault="009109D3" w:rsidP="00310376">
            <w:pPr>
              <w:jc w:val="left"/>
              <w:rPr>
                <w:rFonts w:cs="Arial"/>
                <w:sz w:val="20"/>
              </w:rPr>
            </w:pPr>
            <w:r w:rsidRPr="00D003A8">
              <w:rPr>
                <w:rFonts w:cs="Arial"/>
                <w:sz w:val="20"/>
              </w:rPr>
              <w:t>CCC-03</w:t>
            </w:r>
          </w:p>
        </w:tc>
        <w:tc>
          <w:tcPr>
            <w:tcW w:w="3301" w:type="pct"/>
            <w:shd w:val="clear" w:color="auto" w:fill="E2EFD9" w:themeFill="accent6" w:themeFillTint="33"/>
          </w:tcPr>
          <w:p w14:paraId="2EF85BE8" w14:textId="77777777" w:rsidR="009109D3" w:rsidRDefault="009109D3" w:rsidP="00310376">
            <w:pPr>
              <w:rPr>
                <w:rFonts w:cs="Arial"/>
                <w:b/>
                <w:bCs/>
                <w:sz w:val="20"/>
              </w:rPr>
            </w:pPr>
            <w:r>
              <w:rPr>
                <w:rFonts w:cs="Arial"/>
                <w:b/>
                <w:bCs/>
                <w:sz w:val="20"/>
              </w:rPr>
              <w:t>Control:</w:t>
            </w:r>
          </w:p>
          <w:p w14:paraId="08EAAF99" w14:textId="77777777" w:rsidR="009109D3" w:rsidRPr="00D003A8" w:rsidRDefault="009109D3" w:rsidP="00310376">
            <w:pPr>
              <w:rPr>
                <w:rFonts w:cs="Arial"/>
                <w:bCs/>
                <w:sz w:val="20"/>
              </w:rPr>
            </w:pPr>
            <w:r w:rsidRPr="00D003A8">
              <w:rPr>
                <w:rFonts w:cs="Arial"/>
                <w:bCs/>
                <w:sz w:val="20"/>
              </w:rPr>
              <w:t xml:space="preserve">Manage the risks associated with applying changes to </w:t>
            </w:r>
            <w:r>
              <w:rPr>
                <w:rFonts w:cs="Arial"/>
                <w:bCs/>
                <w:sz w:val="20"/>
              </w:rPr>
              <w:t xml:space="preserve"> </w:t>
            </w:r>
            <w:r w:rsidRPr="00D003A8">
              <w:rPr>
                <w:rFonts w:cs="Arial"/>
                <w:bCs/>
                <w:sz w:val="20"/>
              </w:rPr>
              <w:t xml:space="preserve">organization assets, including application, systems, </w:t>
            </w:r>
            <w:r>
              <w:rPr>
                <w:rFonts w:cs="Arial"/>
                <w:bCs/>
                <w:sz w:val="20"/>
              </w:rPr>
              <w:t xml:space="preserve"> </w:t>
            </w:r>
            <w:r w:rsidRPr="00D003A8">
              <w:rPr>
                <w:rFonts w:cs="Arial"/>
                <w:bCs/>
                <w:sz w:val="20"/>
              </w:rPr>
              <w:t xml:space="preserve">infrastructure, configuration, etc., regardless of whether </w:t>
            </w:r>
            <w:r>
              <w:rPr>
                <w:rFonts w:cs="Arial"/>
                <w:bCs/>
                <w:sz w:val="20"/>
              </w:rPr>
              <w:t xml:space="preserve"> </w:t>
            </w:r>
            <w:r w:rsidRPr="00D003A8">
              <w:rPr>
                <w:rFonts w:cs="Arial"/>
                <w:bCs/>
                <w:sz w:val="20"/>
              </w:rPr>
              <w:t xml:space="preserve">the assets are managed internally or externally (i.e., </w:t>
            </w:r>
            <w:r>
              <w:rPr>
                <w:rFonts w:cs="Arial"/>
                <w:bCs/>
                <w:sz w:val="20"/>
              </w:rPr>
              <w:t xml:space="preserve"> </w:t>
            </w:r>
            <w:r w:rsidRPr="00D003A8">
              <w:rPr>
                <w:rFonts w:cs="Arial"/>
                <w:bCs/>
                <w:sz w:val="20"/>
              </w:rPr>
              <w:t>outsourced).</w:t>
            </w:r>
          </w:p>
        </w:tc>
        <w:tc>
          <w:tcPr>
            <w:tcW w:w="888" w:type="pct"/>
            <w:shd w:val="clear" w:color="auto" w:fill="E2EFD9" w:themeFill="accent6" w:themeFillTint="33"/>
          </w:tcPr>
          <w:p w14:paraId="2E5F2BAB" w14:textId="77777777" w:rsidR="009109D3" w:rsidRPr="00D003A8" w:rsidRDefault="009109D3" w:rsidP="00310376">
            <w:pPr>
              <w:rPr>
                <w:sz w:val="20"/>
              </w:rPr>
            </w:pPr>
            <w:r w:rsidRPr="00D003A8">
              <w:rPr>
                <w:sz w:val="20"/>
              </w:rPr>
              <w:t xml:space="preserve">Change Management </w:t>
            </w:r>
          </w:p>
          <w:p w14:paraId="141B039C" w14:textId="77777777" w:rsidR="009109D3" w:rsidRDefault="009109D3" w:rsidP="00310376">
            <w:pPr>
              <w:rPr>
                <w:sz w:val="20"/>
              </w:rPr>
            </w:pPr>
            <w:r w:rsidRPr="00D003A8">
              <w:rPr>
                <w:sz w:val="20"/>
              </w:rPr>
              <w:t>Technology</w:t>
            </w:r>
          </w:p>
        </w:tc>
        <w:tc>
          <w:tcPr>
            <w:tcW w:w="454" w:type="pct"/>
            <w:gridSpan w:val="2"/>
            <w:shd w:val="clear" w:color="auto" w:fill="E2EFD9" w:themeFill="accent6" w:themeFillTint="33"/>
          </w:tcPr>
          <w:p w14:paraId="6B662BE5" w14:textId="77777777" w:rsidR="009109D3" w:rsidRPr="00982D2E" w:rsidRDefault="009109D3" w:rsidP="00310376">
            <w:pPr>
              <w:rPr>
                <w:sz w:val="20"/>
              </w:rPr>
            </w:pPr>
          </w:p>
        </w:tc>
      </w:tr>
      <w:tr w:rsidR="009109D3" w:rsidRPr="00982D2E" w14:paraId="3B8AF14D" w14:textId="77777777" w:rsidTr="00677141">
        <w:trPr>
          <w:trHeight w:val="432"/>
        </w:trPr>
        <w:tc>
          <w:tcPr>
            <w:tcW w:w="356" w:type="pct"/>
            <w:shd w:val="clear" w:color="auto" w:fill="E2EFD9" w:themeFill="accent6" w:themeFillTint="33"/>
            <w:vAlign w:val="center"/>
          </w:tcPr>
          <w:p w14:paraId="55019E9E" w14:textId="77777777" w:rsidR="009109D3" w:rsidRDefault="009109D3" w:rsidP="00310376">
            <w:pPr>
              <w:jc w:val="left"/>
              <w:rPr>
                <w:rFonts w:cs="Arial"/>
                <w:sz w:val="20"/>
              </w:rPr>
            </w:pPr>
            <w:r w:rsidRPr="00847859">
              <w:rPr>
                <w:rFonts w:cs="Arial"/>
                <w:sz w:val="20"/>
              </w:rPr>
              <w:t>CCC-04</w:t>
            </w:r>
          </w:p>
        </w:tc>
        <w:tc>
          <w:tcPr>
            <w:tcW w:w="3301" w:type="pct"/>
            <w:shd w:val="clear" w:color="auto" w:fill="E2EFD9" w:themeFill="accent6" w:themeFillTint="33"/>
          </w:tcPr>
          <w:p w14:paraId="3A2EE55F" w14:textId="77777777" w:rsidR="009109D3" w:rsidRDefault="009109D3" w:rsidP="00310376">
            <w:pPr>
              <w:rPr>
                <w:rFonts w:cs="Arial"/>
                <w:b/>
                <w:bCs/>
                <w:sz w:val="20"/>
              </w:rPr>
            </w:pPr>
            <w:r>
              <w:rPr>
                <w:rFonts w:cs="Arial"/>
                <w:b/>
                <w:bCs/>
                <w:sz w:val="20"/>
              </w:rPr>
              <w:t>Control:</w:t>
            </w:r>
          </w:p>
          <w:p w14:paraId="34223C6A" w14:textId="77777777" w:rsidR="009109D3" w:rsidRPr="00847859" w:rsidRDefault="009109D3" w:rsidP="00310376">
            <w:pPr>
              <w:rPr>
                <w:rFonts w:cs="Arial"/>
                <w:bCs/>
                <w:sz w:val="20"/>
              </w:rPr>
            </w:pPr>
            <w:r w:rsidRPr="00847859">
              <w:rPr>
                <w:rFonts w:cs="Arial"/>
                <w:bCs/>
                <w:sz w:val="20"/>
              </w:rPr>
              <w:t xml:space="preserve">Restrict the unauthorized addition, removal, update, and </w:t>
            </w:r>
            <w:r>
              <w:rPr>
                <w:rFonts w:cs="Arial"/>
                <w:bCs/>
                <w:sz w:val="20"/>
              </w:rPr>
              <w:t xml:space="preserve"> </w:t>
            </w:r>
            <w:r w:rsidRPr="00847859">
              <w:rPr>
                <w:rFonts w:cs="Arial"/>
                <w:bCs/>
                <w:sz w:val="20"/>
              </w:rPr>
              <w:t>management of organization assets.</w:t>
            </w:r>
          </w:p>
        </w:tc>
        <w:tc>
          <w:tcPr>
            <w:tcW w:w="888" w:type="pct"/>
            <w:shd w:val="clear" w:color="auto" w:fill="E2EFD9" w:themeFill="accent6" w:themeFillTint="33"/>
          </w:tcPr>
          <w:p w14:paraId="20746C40" w14:textId="77777777" w:rsidR="009109D3" w:rsidRPr="00847859" w:rsidRDefault="009109D3" w:rsidP="00310376">
            <w:pPr>
              <w:rPr>
                <w:sz w:val="20"/>
              </w:rPr>
            </w:pPr>
            <w:r w:rsidRPr="00847859">
              <w:rPr>
                <w:sz w:val="20"/>
              </w:rPr>
              <w:t xml:space="preserve">Unauthorized Change </w:t>
            </w:r>
          </w:p>
          <w:p w14:paraId="2D69A081" w14:textId="77777777" w:rsidR="009109D3" w:rsidRDefault="009109D3" w:rsidP="00310376">
            <w:pPr>
              <w:rPr>
                <w:sz w:val="20"/>
              </w:rPr>
            </w:pPr>
            <w:r w:rsidRPr="00847859">
              <w:rPr>
                <w:sz w:val="20"/>
              </w:rPr>
              <w:t>Protection</w:t>
            </w:r>
          </w:p>
        </w:tc>
        <w:tc>
          <w:tcPr>
            <w:tcW w:w="454" w:type="pct"/>
            <w:gridSpan w:val="2"/>
            <w:shd w:val="clear" w:color="auto" w:fill="E2EFD9" w:themeFill="accent6" w:themeFillTint="33"/>
          </w:tcPr>
          <w:p w14:paraId="483F32C1" w14:textId="77777777" w:rsidR="009109D3" w:rsidRPr="00982D2E" w:rsidRDefault="009109D3" w:rsidP="00310376">
            <w:pPr>
              <w:rPr>
                <w:sz w:val="20"/>
              </w:rPr>
            </w:pPr>
          </w:p>
        </w:tc>
      </w:tr>
      <w:tr w:rsidR="009109D3" w:rsidRPr="00982D2E" w14:paraId="209719CD" w14:textId="77777777" w:rsidTr="00677141">
        <w:trPr>
          <w:trHeight w:val="432"/>
        </w:trPr>
        <w:tc>
          <w:tcPr>
            <w:tcW w:w="356" w:type="pct"/>
            <w:shd w:val="clear" w:color="auto" w:fill="E2EFD9" w:themeFill="accent6" w:themeFillTint="33"/>
            <w:vAlign w:val="center"/>
          </w:tcPr>
          <w:p w14:paraId="5C57F2FC" w14:textId="77777777" w:rsidR="009109D3" w:rsidRDefault="009109D3" w:rsidP="00310376">
            <w:pPr>
              <w:jc w:val="left"/>
              <w:rPr>
                <w:rFonts w:cs="Arial"/>
                <w:sz w:val="20"/>
              </w:rPr>
            </w:pPr>
            <w:r w:rsidRPr="000F3FC1">
              <w:rPr>
                <w:rFonts w:cs="Arial"/>
                <w:sz w:val="20"/>
              </w:rPr>
              <w:t>CCC-05</w:t>
            </w:r>
          </w:p>
        </w:tc>
        <w:tc>
          <w:tcPr>
            <w:tcW w:w="3301" w:type="pct"/>
            <w:shd w:val="clear" w:color="auto" w:fill="E2EFD9" w:themeFill="accent6" w:themeFillTint="33"/>
          </w:tcPr>
          <w:p w14:paraId="3511897C" w14:textId="77777777" w:rsidR="009109D3" w:rsidRDefault="009109D3" w:rsidP="00310376">
            <w:pPr>
              <w:rPr>
                <w:rFonts w:cs="Arial"/>
                <w:b/>
                <w:bCs/>
                <w:sz w:val="20"/>
              </w:rPr>
            </w:pPr>
            <w:r>
              <w:rPr>
                <w:rFonts w:cs="Arial"/>
                <w:b/>
                <w:bCs/>
                <w:sz w:val="20"/>
              </w:rPr>
              <w:t>Control:</w:t>
            </w:r>
          </w:p>
          <w:p w14:paraId="7CD42F03" w14:textId="77777777" w:rsidR="009109D3" w:rsidRPr="000F3FC1" w:rsidRDefault="009109D3" w:rsidP="00310376">
            <w:pPr>
              <w:rPr>
                <w:rFonts w:cs="Arial"/>
                <w:bCs/>
                <w:sz w:val="20"/>
              </w:rPr>
            </w:pPr>
            <w:r w:rsidRPr="000F3FC1">
              <w:rPr>
                <w:rFonts w:cs="Arial"/>
                <w:bCs/>
                <w:sz w:val="20"/>
              </w:rPr>
              <w:t xml:space="preserve">Include provisions limiting changes directly impacting </w:t>
            </w:r>
            <w:r>
              <w:rPr>
                <w:rFonts w:cs="Arial"/>
                <w:bCs/>
                <w:sz w:val="20"/>
              </w:rPr>
              <w:t xml:space="preserve"> </w:t>
            </w:r>
            <w:r w:rsidRPr="000F3FC1">
              <w:rPr>
                <w:rFonts w:cs="Arial"/>
                <w:bCs/>
                <w:sz w:val="20"/>
              </w:rPr>
              <w:t xml:space="preserve">CSCs owned environments/tenants to explicitly </w:t>
            </w:r>
            <w:r>
              <w:rPr>
                <w:rFonts w:cs="Arial"/>
                <w:bCs/>
                <w:sz w:val="20"/>
              </w:rPr>
              <w:t xml:space="preserve"> </w:t>
            </w:r>
            <w:r w:rsidRPr="000F3FC1">
              <w:rPr>
                <w:rFonts w:cs="Arial"/>
                <w:bCs/>
                <w:sz w:val="20"/>
              </w:rPr>
              <w:t xml:space="preserve">authorized requests within service level agreements </w:t>
            </w:r>
            <w:r>
              <w:rPr>
                <w:rFonts w:cs="Arial"/>
                <w:bCs/>
                <w:sz w:val="20"/>
              </w:rPr>
              <w:t xml:space="preserve"> </w:t>
            </w:r>
            <w:r w:rsidRPr="000F3FC1">
              <w:rPr>
                <w:rFonts w:cs="Arial"/>
                <w:bCs/>
                <w:sz w:val="20"/>
              </w:rPr>
              <w:t>between CSPs and CSCs.</w:t>
            </w:r>
          </w:p>
        </w:tc>
        <w:tc>
          <w:tcPr>
            <w:tcW w:w="888" w:type="pct"/>
            <w:shd w:val="clear" w:color="auto" w:fill="E2EFD9" w:themeFill="accent6" w:themeFillTint="33"/>
          </w:tcPr>
          <w:p w14:paraId="731C858A" w14:textId="77777777" w:rsidR="009109D3" w:rsidRDefault="009109D3" w:rsidP="00310376">
            <w:pPr>
              <w:rPr>
                <w:sz w:val="20"/>
              </w:rPr>
            </w:pPr>
            <w:r w:rsidRPr="000F3FC1">
              <w:rPr>
                <w:sz w:val="20"/>
              </w:rPr>
              <w:t>Change Agreements</w:t>
            </w:r>
          </w:p>
        </w:tc>
        <w:tc>
          <w:tcPr>
            <w:tcW w:w="454" w:type="pct"/>
            <w:gridSpan w:val="2"/>
            <w:shd w:val="clear" w:color="auto" w:fill="E2EFD9" w:themeFill="accent6" w:themeFillTint="33"/>
          </w:tcPr>
          <w:p w14:paraId="283BFE4A" w14:textId="77777777" w:rsidR="009109D3" w:rsidRPr="00982D2E" w:rsidRDefault="009109D3" w:rsidP="00310376">
            <w:pPr>
              <w:rPr>
                <w:sz w:val="20"/>
              </w:rPr>
            </w:pPr>
          </w:p>
        </w:tc>
      </w:tr>
      <w:tr w:rsidR="009109D3" w:rsidRPr="00982D2E" w14:paraId="00180545" w14:textId="77777777" w:rsidTr="00677141">
        <w:trPr>
          <w:trHeight w:val="432"/>
        </w:trPr>
        <w:tc>
          <w:tcPr>
            <w:tcW w:w="356" w:type="pct"/>
            <w:shd w:val="clear" w:color="auto" w:fill="E2EFD9" w:themeFill="accent6" w:themeFillTint="33"/>
            <w:vAlign w:val="center"/>
          </w:tcPr>
          <w:p w14:paraId="5FC59ACC" w14:textId="77777777" w:rsidR="009109D3" w:rsidRDefault="009109D3" w:rsidP="00310376">
            <w:pPr>
              <w:jc w:val="left"/>
              <w:rPr>
                <w:rFonts w:cs="Arial"/>
                <w:sz w:val="20"/>
              </w:rPr>
            </w:pPr>
            <w:r w:rsidRPr="00070E93">
              <w:rPr>
                <w:rFonts w:cs="Arial"/>
                <w:sz w:val="20"/>
              </w:rPr>
              <w:t>CCC-06</w:t>
            </w:r>
          </w:p>
        </w:tc>
        <w:tc>
          <w:tcPr>
            <w:tcW w:w="3301" w:type="pct"/>
            <w:shd w:val="clear" w:color="auto" w:fill="E2EFD9" w:themeFill="accent6" w:themeFillTint="33"/>
          </w:tcPr>
          <w:p w14:paraId="3AD06F55" w14:textId="77777777" w:rsidR="009109D3" w:rsidRDefault="009109D3" w:rsidP="00310376">
            <w:pPr>
              <w:rPr>
                <w:rFonts w:cs="Arial"/>
                <w:b/>
                <w:bCs/>
                <w:sz w:val="20"/>
              </w:rPr>
            </w:pPr>
            <w:r>
              <w:rPr>
                <w:rFonts w:cs="Arial"/>
                <w:b/>
                <w:bCs/>
                <w:sz w:val="20"/>
              </w:rPr>
              <w:t>Control:</w:t>
            </w:r>
          </w:p>
          <w:p w14:paraId="694BE6F2" w14:textId="77777777" w:rsidR="009109D3" w:rsidRPr="00070E93" w:rsidRDefault="009109D3" w:rsidP="00310376">
            <w:pPr>
              <w:rPr>
                <w:rFonts w:cs="Arial"/>
                <w:bCs/>
                <w:sz w:val="20"/>
              </w:rPr>
            </w:pPr>
            <w:r w:rsidRPr="00070E93">
              <w:rPr>
                <w:rFonts w:cs="Arial"/>
                <w:bCs/>
                <w:sz w:val="20"/>
              </w:rPr>
              <w:t xml:space="preserve">Establish change management baselines for all relevant </w:t>
            </w:r>
            <w:r>
              <w:rPr>
                <w:rFonts w:cs="Arial"/>
                <w:bCs/>
                <w:sz w:val="20"/>
              </w:rPr>
              <w:t xml:space="preserve"> </w:t>
            </w:r>
            <w:r w:rsidRPr="00070E93">
              <w:rPr>
                <w:rFonts w:cs="Arial"/>
                <w:bCs/>
                <w:sz w:val="20"/>
              </w:rPr>
              <w:t>authorized changes on organization assets.</w:t>
            </w:r>
          </w:p>
        </w:tc>
        <w:tc>
          <w:tcPr>
            <w:tcW w:w="888" w:type="pct"/>
            <w:shd w:val="clear" w:color="auto" w:fill="E2EFD9" w:themeFill="accent6" w:themeFillTint="33"/>
          </w:tcPr>
          <w:p w14:paraId="1FE7AE4E" w14:textId="77777777" w:rsidR="009109D3" w:rsidRPr="00070E93" w:rsidRDefault="009109D3" w:rsidP="00310376">
            <w:pPr>
              <w:rPr>
                <w:sz w:val="20"/>
              </w:rPr>
            </w:pPr>
            <w:r w:rsidRPr="00070E93">
              <w:rPr>
                <w:sz w:val="20"/>
              </w:rPr>
              <w:t xml:space="preserve">Change Management </w:t>
            </w:r>
          </w:p>
          <w:p w14:paraId="16169864" w14:textId="77777777" w:rsidR="009109D3" w:rsidRDefault="009109D3" w:rsidP="00310376">
            <w:pPr>
              <w:rPr>
                <w:sz w:val="20"/>
              </w:rPr>
            </w:pPr>
            <w:r w:rsidRPr="00070E93">
              <w:rPr>
                <w:sz w:val="20"/>
              </w:rPr>
              <w:t>Baseline</w:t>
            </w:r>
          </w:p>
        </w:tc>
        <w:tc>
          <w:tcPr>
            <w:tcW w:w="454" w:type="pct"/>
            <w:gridSpan w:val="2"/>
            <w:shd w:val="clear" w:color="auto" w:fill="E2EFD9" w:themeFill="accent6" w:themeFillTint="33"/>
          </w:tcPr>
          <w:p w14:paraId="7BE0F4B0" w14:textId="77777777" w:rsidR="009109D3" w:rsidRPr="00982D2E" w:rsidRDefault="009109D3" w:rsidP="00310376">
            <w:pPr>
              <w:rPr>
                <w:sz w:val="20"/>
              </w:rPr>
            </w:pPr>
          </w:p>
        </w:tc>
      </w:tr>
      <w:tr w:rsidR="009109D3" w:rsidRPr="00982D2E" w14:paraId="27817CCC" w14:textId="77777777" w:rsidTr="00677141">
        <w:trPr>
          <w:trHeight w:val="432"/>
        </w:trPr>
        <w:tc>
          <w:tcPr>
            <w:tcW w:w="356" w:type="pct"/>
            <w:shd w:val="clear" w:color="auto" w:fill="E2EFD9" w:themeFill="accent6" w:themeFillTint="33"/>
            <w:vAlign w:val="center"/>
          </w:tcPr>
          <w:p w14:paraId="348EC8F6" w14:textId="77777777" w:rsidR="009109D3" w:rsidRDefault="009109D3" w:rsidP="00310376">
            <w:pPr>
              <w:jc w:val="left"/>
              <w:rPr>
                <w:rFonts w:cs="Arial"/>
                <w:sz w:val="20"/>
              </w:rPr>
            </w:pPr>
            <w:r w:rsidRPr="00E41B0D">
              <w:rPr>
                <w:rFonts w:cs="Arial"/>
                <w:sz w:val="20"/>
              </w:rPr>
              <w:t>CCC-07</w:t>
            </w:r>
          </w:p>
        </w:tc>
        <w:tc>
          <w:tcPr>
            <w:tcW w:w="3301" w:type="pct"/>
            <w:shd w:val="clear" w:color="auto" w:fill="E2EFD9" w:themeFill="accent6" w:themeFillTint="33"/>
          </w:tcPr>
          <w:p w14:paraId="64C0553D" w14:textId="77777777" w:rsidR="009109D3" w:rsidRDefault="009109D3" w:rsidP="00310376">
            <w:pPr>
              <w:rPr>
                <w:rFonts w:cs="Arial"/>
                <w:b/>
                <w:bCs/>
                <w:sz w:val="20"/>
              </w:rPr>
            </w:pPr>
            <w:r>
              <w:rPr>
                <w:rFonts w:cs="Arial"/>
                <w:b/>
                <w:bCs/>
                <w:sz w:val="20"/>
              </w:rPr>
              <w:t>Control:</w:t>
            </w:r>
          </w:p>
          <w:p w14:paraId="419304C3" w14:textId="77777777" w:rsidR="009109D3" w:rsidRPr="00D76F75" w:rsidRDefault="009109D3" w:rsidP="00310376">
            <w:pPr>
              <w:rPr>
                <w:rFonts w:cs="Arial"/>
                <w:bCs/>
                <w:sz w:val="20"/>
              </w:rPr>
            </w:pPr>
            <w:r w:rsidRPr="00D76F75">
              <w:rPr>
                <w:rFonts w:cs="Arial"/>
                <w:bCs/>
                <w:sz w:val="20"/>
              </w:rPr>
              <w:t xml:space="preserve">Implement detection measures with proactive </w:t>
            </w:r>
            <w:r>
              <w:rPr>
                <w:rFonts w:cs="Arial"/>
                <w:bCs/>
                <w:sz w:val="20"/>
              </w:rPr>
              <w:t xml:space="preserve"> </w:t>
            </w:r>
            <w:r w:rsidRPr="00D76F75">
              <w:rPr>
                <w:rFonts w:cs="Arial"/>
                <w:bCs/>
                <w:sz w:val="20"/>
              </w:rPr>
              <w:t>notification in case of changes deviating from the established baseline.</w:t>
            </w:r>
          </w:p>
        </w:tc>
        <w:tc>
          <w:tcPr>
            <w:tcW w:w="888" w:type="pct"/>
            <w:shd w:val="clear" w:color="auto" w:fill="E2EFD9" w:themeFill="accent6" w:themeFillTint="33"/>
          </w:tcPr>
          <w:p w14:paraId="402A937E" w14:textId="77777777" w:rsidR="009109D3" w:rsidRDefault="009109D3" w:rsidP="00310376">
            <w:pPr>
              <w:rPr>
                <w:sz w:val="20"/>
              </w:rPr>
            </w:pPr>
            <w:r w:rsidRPr="00E81860">
              <w:rPr>
                <w:sz w:val="20"/>
              </w:rPr>
              <w:t xml:space="preserve">Detection of Baseline </w:t>
            </w:r>
            <w:r>
              <w:rPr>
                <w:sz w:val="20"/>
              </w:rPr>
              <w:t xml:space="preserve"> </w:t>
            </w:r>
            <w:r w:rsidRPr="00E81860">
              <w:rPr>
                <w:sz w:val="20"/>
              </w:rPr>
              <w:t>Deviation</w:t>
            </w:r>
          </w:p>
        </w:tc>
        <w:tc>
          <w:tcPr>
            <w:tcW w:w="454" w:type="pct"/>
            <w:gridSpan w:val="2"/>
            <w:shd w:val="clear" w:color="auto" w:fill="E2EFD9" w:themeFill="accent6" w:themeFillTint="33"/>
          </w:tcPr>
          <w:p w14:paraId="3C691CC5" w14:textId="77777777" w:rsidR="009109D3" w:rsidRPr="00982D2E" w:rsidRDefault="009109D3" w:rsidP="00310376">
            <w:pPr>
              <w:rPr>
                <w:sz w:val="20"/>
              </w:rPr>
            </w:pPr>
          </w:p>
        </w:tc>
      </w:tr>
      <w:tr w:rsidR="009109D3" w:rsidRPr="00982D2E" w14:paraId="40A4FCEF" w14:textId="77777777" w:rsidTr="00677141">
        <w:trPr>
          <w:trHeight w:val="432"/>
        </w:trPr>
        <w:tc>
          <w:tcPr>
            <w:tcW w:w="356" w:type="pct"/>
            <w:shd w:val="clear" w:color="auto" w:fill="E2EFD9" w:themeFill="accent6" w:themeFillTint="33"/>
            <w:vAlign w:val="center"/>
          </w:tcPr>
          <w:p w14:paraId="2D9D5FAC" w14:textId="77777777" w:rsidR="009109D3" w:rsidRDefault="009109D3" w:rsidP="00310376">
            <w:pPr>
              <w:jc w:val="left"/>
              <w:rPr>
                <w:rFonts w:cs="Arial"/>
                <w:sz w:val="20"/>
              </w:rPr>
            </w:pPr>
            <w:r w:rsidRPr="00B26265">
              <w:rPr>
                <w:rFonts w:cs="Arial"/>
                <w:sz w:val="20"/>
              </w:rPr>
              <w:t>CCC-08</w:t>
            </w:r>
          </w:p>
        </w:tc>
        <w:tc>
          <w:tcPr>
            <w:tcW w:w="3301" w:type="pct"/>
            <w:shd w:val="clear" w:color="auto" w:fill="E2EFD9" w:themeFill="accent6" w:themeFillTint="33"/>
          </w:tcPr>
          <w:p w14:paraId="096C20DB" w14:textId="77777777" w:rsidR="009109D3" w:rsidRDefault="009109D3" w:rsidP="00310376">
            <w:pPr>
              <w:rPr>
                <w:rFonts w:cs="Arial"/>
                <w:b/>
                <w:bCs/>
                <w:sz w:val="20"/>
              </w:rPr>
            </w:pPr>
            <w:r>
              <w:rPr>
                <w:rFonts w:cs="Arial"/>
                <w:b/>
                <w:bCs/>
                <w:sz w:val="20"/>
              </w:rPr>
              <w:t>Control:</w:t>
            </w:r>
          </w:p>
          <w:p w14:paraId="14351D18" w14:textId="77777777" w:rsidR="009109D3" w:rsidRPr="00B9410E" w:rsidRDefault="009109D3" w:rsidP="00310376">
            <w:pPr>
              <w:rPr>
                <w:rFonts w:cs="Arial"/>
                <w:bCs/>
                <w:sz w:val="20"/>
              </w:rPr>
            </w:pPr>
            <w:r w:rsidRPr="00B9410E">
              <w:rPr>
                <w:rFonts w:cs="Arial"/>
                <w:bCs/>
                <w:sz w:val="20"/>
              </w:rPr>
              <w:t xml:space="preserve">Implement a procedure for the management of </w:t>
            </w:r>
            <w:r>
              <w:rPr>
                <w:rFonts w:cs="Arial"/>
                <w:bCs/>
                <w:sz w:val="20"/>
              </w:rPr>
              <w:t xml:space="preserve"> </w:t>
            </w:r>
            <w:r w:rsidRPr="00B9410E">
              <w:rPr>
                <w:rFonts w:cs="Arial"/>
                <w:bCs/>
                <w:sz w:val="20"/>
              </w:rPr>
              <w:t xml:space="preserve">exceptions, including emergencies, in the change and </w:t>
            </w:r>
            <w:r>
              <w:rPr>
                <w:rFonts w:cs="Arial"/>
                <w:bCs/>
                <w:sz w:val="20"/>
              </w:rPr>
              <w:t xml:space="preserve"> </w:t>
            </w:r>
            <w:r w:rsidRPr="00B9410E">
              <w:rPr>
                <w:rFonts w:cs="Arial"/>
                <w:bCs/>
                <w:sz w:val="20"/>
              </w:rPr>
              <w:t>configuration process. Align the procedure with the requirements of GRC-04: Policy Exception Process.</w:t>
            </w:r>
          </w:p>
        </w:tc>
        <w:tc>
          <w:tcPr>
            <w:tcW w:w="888" w:type="pct"/>
            <w:shd w:val="clear" w:color="auto" w:fill="E2EFD9" w:themeFill="accent6" w:themeFillTint="33"/>
          </w:tcPr>
          <w:p w14:paraId="54A9E9A6" w14:textId="77777777" w:rsidR="009109D3" w:rsidRPr="00EE2128" w:rsidRDefault="009109D3" w:rsidP="00310376">
            <w:pPr>
              <w:rPr>
                <w:sz w:val="20"/>
              </w:rPr>
            </w:pPr>
            <w:r w:rsidRPr="00EE2128">
              <w:rPr>
                <w:sz w:val="20"/>
              </w:rPr>
              <w:t xml:space="preserve">Exception </w:t>
            </w:r>
          </w:p>
          <w:p w14:paraId="15756D88" w14:textId="77777777" w:rsidR="009109D3" w:rsidRDefault="009109D3" w:rsidP="00310376">
            <w:pPr>
              <w:rPr>
                <w:sz w:val="20"/>
              </w:rPr>
            </w:pPr>
            <w:r w:rsidRPr="00EE2128">
              <w:rPr>
                <w:sz w:val="20"/>
              </w:rPr>
              <w:t>Management</w:t>
            </w:r>
          </w:p>
        </w:tc>
        <w:tc>
          <w:tcPr>
            <w:tcW w:w="454" w:type="pct"/>
            <w:gridSpan w:val="2"/>
            <w:shd w:val="clear" w:color="auto" w:fill="E2EFD9" w:themeFill="accent6" w:themeFillTint="33"/>
          </w:tcPr>
          <w:p w14:paraId="54F7C748" w14:textId="77777777" w:rsidR="009109D3" w:rsidRPr="00982D2E" w:rsidRDefault="009109D3" w:rsidP="00310376">
            <w:pPr>
              <w:rPr>
                <w:sz w:val="20"/>
              </w:rPr>
            </w:pPr>
          </w:p>
        </w:tc>
      </w:tr>
      <w:tr w:rsidR="009109D3" w:rsidRPr="00982D2E" w14:paraId="49AC2BE0" w14:textId="77777777" w:rsidTr="00677141">
        <w:trPr>
          <w:trHeight w:val="432"/>
        </w:trPr>
        <w:tc>
          <w:tcPr>
            <w:tcW w:w="356" w:type="pct"/>
            <w:shd w:val="clear" w:color="auto" w:fill="E2EFD9" w:themeFill="accent6" w:themeFillTint="33"/>
            <w:vAlign w:val="center"/>
          </w:tcPr>
          <w:p w14:paraId="14882642" w14:textId="77777777" w:rsidR="009109D3" w:rsidRDefault="009109D3" w:rsidP="00310376">
            <w:pPr>
              <w:jc w:val="left"/>
              <w:rPr>
                <w:rFonts w:cs="Arial"/>
                <w:sz w:val="20"/>
              </w:rPr>
            </w:pPr>
            <w:r w:rsidRPr="00E912B5">
              <w:rPr>
                <w:rFonts w:cs="Arial"/>
                <w:sz w:val="20"/>
              </w:rPr>
              <w:t>CCC-09</w:t>
            </w:r>
          </w:p>
        </w:tc>
        <w:tc>
          <w:tcPr>
            <w:tcW w:w="3301" w:type="pct"/>
            <w:shd w:val="clear" w:color="auto" w:fill="E2EFD9" w:themeFill="accent6" w:themeFillTint="33"/>
          </w:tcPr>
          <w:p w14:paraId="463065C1" w14:textId="77777777" w:rsidR="009109D3" w:rsidRDefault="009109D3" w:rsidP="00310376">
            <w:pPr>
              <w:rPr>
                <w:rFonts w:cs="Arial"/>
                <w:b/>
                <w:bCs/>
                <w:sz w:val="20"/>
              </w:rPr>
            </w:pPr>
            <w:r>
              <w:rPr>
                <w:rFonts w:cs="Arial"/>
                <w:b/>
                <w:bCs/>
                <w:sz w:val="20"/>
              </w:rPr>
              <w:t>Control:</w:t>
            </w:r>
          </w:p>
          <w:p w14:paraId="49BC644B" w14:textId="77777777" w:rsidR="009109D3" w:rsidRPr="00E912B5" w:rsidRDefault="009109D3" w:rsidP="00310376">
            <w:pPr>
              <w:rPr>
                <w:rFonts w:cs="Arial"/>
                <w:bCs/>
                <w:sz w:val="20"/>
              </w:rPr>
            </w:pPr>
            <w:r w:rsidRPr="00E912B5">
              <w:rPr>
                <w:rFonts w:cs="Arial"/>
                <w:bCs/>
                <w:sz w:val="20"/>
              </w:rPr>
              <w:t xml:space="preserve">Define and implement a process to proactively roll back </w:t>
            </w:r>
            <w:r>
              <w:rPr>
                <w:rFonts w:cs="Arial"/>
                <w:bCs/>
                <w:sz w:val="20"/>
              </w:rPr>
              <w:t xml:space="preserve"> </w:t>
            </w:r>
            <w:r w:rsidRPr="00E912B5">
              <w:rPr>
                <w:rFonts w:cs="Arial"/>
                <w:bCs/>
                <w:sz w:val="20"/>
              </w:rPr>
              <w:t>changes to a previously known good state in case of errors or security concerns.</w:t>
            </w:r>
          </w:p>
        </w:tc>
        <w:tc>
          <w:tcPr>
            <w:tcW w:w="888" w:type="pct"/>
            <w:shd w:val="clear" w:color="auto" w:fill="E2EFD9" w:themeFill="accent6" w:themeFillTint="33"/>
          </w:tcPr>
          <w:p w14:paraId="5B608083" w14:textId="77777777" w:rsidR="009109D3" w:rsidRDefault="009109D3" w:rsidP="00310376">
            <w:pPr>
              <w:rPr>
                <w:sz w:val="20"/>
              </w:rPr>
            </w:pPr>
            <w:r w:rsidRPr="00D56D08">
              <w:rPr>
                <w:sz w:val="20"/>
              </w:rPr>
              <w:t>Change Restoration</w:t>
            </w:r>
          </w:p>
        </w:tc>
        <w:tc>
          <w:tcPr>
            <w:tcW w:w="454" w:type="pct"/>
            <w:gridSpan w:val="2"/>
            <w:shd w:val="clear" w:color="auto" w:fill="E2EFD9" w:themeFill="accent6" w:themeFillTint="33"/>
          </w:tcPr>
          <w:p w14:paraId="202F17AE" w14:textId="77777777" w:rsidR="009109D3" w:rsidRPr="00982D2E" w:rsidRDefault="009109D3" w:rsidP="00310376">
            <w:pPr>
              <w:rPr>
                <w:sz w:val="20"/>
              </w:rPr>
            </w:pPr>
          </w:p>
        </w:tc>
      </w:tr>
      <w:tr w:rsidR="009109D3" w:rsidRPr="00982D2E" w14:paraId="6A923130" w14:textId="77777777" w:rsidTr="00310376">
        <w:trPr>
          <w:trHeight w:val="432"/>
        </w:trPr>
        <w:tc>
          <w:tcPr>
            <w:tcW w:w="5000" w:type="pct"/>
            <w:gridSpan w:val="5"/>
            <w:shd w:val="clear" w:color="auto" w:fill="E2EFD9" w:themeFill="accent6" w:themeFillTint="33"/>
            <w:vAlign w:val="center"/>
          </w:tcPr>
          <w:p w14:paraId="6D1C1D05" w14:textId="77777777" w:rsidR="009109D3" w:rsidRPr="00CD58A8" w:rsidRDefault="009109D3" w:rsidP="00310376">
            <w:pPr>
              <w:jc w:val="center"/>
              <w:rPr>
                <w:b/>
                <w:sz w:val="20"/>
              </w:rPr>
            </w:pPr>
            <w:r w:rsidRPr="00F02F3D">
              <w:rPr>
                <w:b/>
                <w:color w:val="801619"/>
                <w:sz w:val="20"/>
              </w:rPr>
              <w:t>Cryptography, Encryption &amp; Key Management (CEK)</w:t>
            </w:r>
          </w:p>
        </w:tc>
      </w:tr>
      <w:tr w:rsidR="009109D3" w:rsidRPr="00982D2E" w14:paraId="3FAE8B44" w14:textId="77777777" w:rsidTr="00677141">
        <w:trPr>
          <w:trHeight w:val="432"/>
        </w:trPr>
        <w:tc>
          <w:tcPr>
            <w:tcW w:w="356" w:type="pct"/>
            <w:shd w:val="clear" w:color="auto" w:fill="E2EFD9" w:themeFill="accent6" w:themeFillTint="33"/>
            <w:vAlign w:val="center"/>
          </w:tcPr>
          <w:p w14:paraId="0575FFB1" w14:textId="77777777" w:rsidR="009109D3" w:rsidRDefault="009109D3" w:rsidP="00310376">
            <w:pPr>
              <w:jc w:val="left"/>
              <w:rPr>
                <w:rFonts w:cs="Arial"/>
                <w:sz w:val="20"/>
              </w:rPr>
            </w:pPr>
            <w:r w:rsidRPr="00CB126D">
              <w:rPr>
                <w:rFonts w:cs="Arial"/>
                <w:sz w:val="20"/>
              </w:rPr>
              <w:t>CEK-01</w:t>
            </w:r>
          </w:p>
        </w:tc>
        <w:tc>
          <w:tcPr>
            <w:tcW w:w="3301" w:type="pct"/>
            <w:shd w:val="clear" w:color="auto" w:fill="E2EFD9" w:themeFill="accent6" w:themeFillTint="33"/>
          </w:tcPr>
          <w:p w14:paraId="1ADEE971" w14:textId="77777777" w:rsidR="009109D3" w:rsidRDefault="009109D3" w:rsidP="00310376">
            <w:pPr>
              <w:rPr>
                <w:rFonts w:cs="Arial"/>
                <w:b/>
                <w:bCs/>
                <w:sz w:val="20"/>
              </w:rPr>
            </w:pPr>
            <w:r>
              <w:rPr>
                <w:rFonts w:cs="Arial"/>
                <w:b/>
                <w:bCs/>
                <w:sz w:val="20"/>
              </w:rPr>
              <w:t>Control:</w:t>
            </w:r>
          </w:p>
          <w:p w14:paraId="74AE5A1B" w14:textId="77777777" w:rsidR="009109D3" w:rsidRPr="00CB126D" w:rsidRDefault="009109D3" w:rsidP="00310376">
            <w:pPr>
              <w:rPr>
                <w:rFonts w:cs="Arial"/>
                <w:bCs/>
                <w:sz w:val="20"/>
              </w:rPr>
            </w:pPr>
            <w:r w:rsidRPr="00CB126D">
              <w:rPr>
                <w:rFonts w:cs="Arial"/>
                <w:bCs/>
                <w:sz w:val="20"/>
              </w:rPr>
              <w:t xml:space="preserve">Establish, document, approve, communicate, apply, </w:t>
            </w:r>
            <w:r>
              <w:rPr>
                <w:rFonts w:cs="Arial"/>
                <w:bCs/>
                <w:sz w:val="20"/>
              </w:rPr>
              <w:t xml:space="preserve"> </w:t>
            </w:r>
            <w:r w:rsidRPr="00CB126D">
              <w:rPr>
                <w:rFonts w:cs="Arial"/>
                <w:bCs/>
                <w:sz w:val="20"/>
              </w:rPr>
              <w:t xml:space="preserve">evaluate and maintain policies and procedures for </w:t>
            </w:r>
            <w:r>
              <w:rPr>
                <w:rFonts w:cs="Arial"/>
                <w:bCs/>
                <w:sz w:val="20"/>
              </w:rPr>
              <w:t xml:space="preserve"> </w:t>
            </w:r>
            <w:r w:rsidRPr="00CB126D">
              <w:rPr>
                <w:rFonts w:cs="Arial"/>
                <w:bCs/>
                <w:sz w:val="20"/>
              </w:rPr>
              <w:t xml:space="preserve">Cryptography, Encryption and Key Management. Review </w:t>
            </w:r>
            <w:r>
              <w:rPr>
                <w:rFonts w:cs="Arial"/>
                <w:bCs/>
                <w:sz w:val="20"/>
              </w:rPr>
              <w:t xml:space="preserve"> </w:t>
            </w:r>
            <w:r w:rsidRPr="00CB126D">
              <w:rPr>
                <w:rFonts w:cs="Arial"/>
                <w:bCs/>
                <w:sz w:val="20"/>
              </w:rPr>
              <w:t>and update the policies and procedures at least annually.</w:t>
            </w:r>
          </w:p>
        </w:tc>
        <w:tc>
          <w:tcPr>
            <w:tcW w:w="888" w:type="pct"/>
            <w:shd w:val="clear" w:color="auto" w:fill="E2EFD9" w:themeFill="accent6" w:themeFillTint="33"/>
          </w:tcPr>
          <w:p w14:paraId="5FC3B7A4" w14:textId="77777777" w:rsidR="009109D3" w:rsidRDefault="009109D3" w:rsidP="00310376">
            <w:pPr>
              <w:rPr>
                <w:sz w:val="20"/>
              </w:rPr>
            </w:pPr>
            <w:r w:rsidRPr="00CB126D">
              <w:rPr>
                <w:sz w:val="20"/>
              </w:rPr>
              <w:t xml:space="preserve">Encryption and Key </w:t>
            </w:r>
            <w:r>
              <w:rPr>
                <w:sz w:val="20"/>
              </w:rPr>
              <w:t xml:space="preserve"> </w:t>
            </w:r>
            <w:r w:rsidRPr="00CB126D">
              <w:rPr>
                <w:sz w:val="20"/>
              </w:rPr>
              <w:t>Management</w:t>
            </w:r>
            <w:r>
              <w:rPr>
                <w:sz w:val="20"/>
              </w:rPr>
              <w:t xml:space="preserve"> </w:t>
            </w:r>
            <w:r w:rsidRPr="00CB126D">
              <w:rPr>
                <w:sz w:val="20"/>
              </w:rPr>
              <w:t>Policy</w:t>
            </w:r>
            <w:r>
              <w:rPr>
                <w:sz w:val="20"/>
              </w:rPr>
              <w:t xml:space="preserve"> </w:t>
            </w:r>
            <w:r w:rsidRPr="00CB126D">
              <w:rPr>
                <w:sz w:val="20"/>
              </w:rPr>
              <w:t>and Procedures</w:t>
            </w:r>
          </w:p>
        </w:tc>
        <w:tc>
          <w:tcPr>
            <w:tcW w:w="454" w:type="pct"/>
            <w:gridSpan w:val="2"/>
            <w:shd w:val="clear" w:color="auto" w:fill="E2EFD9" w:themeFill="accent6" w:themeFillTint="33"/>
          </w:tcPr>
          <w:p w14:paraId="7268F5E7" w14:textId="77777777" w:rsidR="009109D3" w:rsidRPr="00982D2E" w:rsidRDefault="009109D3" w:rsidP="00310376">
            <w:pPr>
              <w:rPr>
                <w:sz w:val="20"/>
              </w:rPr>
            </w:pPr>
          </w:p>
        </w:tc>
      </w:tr>
      <w:tr w:rsidR="009109D3" w:rsidRPr="00982D2E" w14:paraId="43199BD7" w14:textId="77777777" w:rsidTr="00677141">
        <w:trPr>
          <w:trHeight w:val="432"/>
        </w:trPr>
        <w:tc>
          <w:tcPr>
            <w:tcW w:w="356" w:type="pct"/>
            <w:shd w:val="clear" w:color="auto" w:fill="E2EFD9" w:themeFill="accent6" w:themeFillTint="33"/>
            <w:vAlign w:val="center"/>
          </w:tcPr>
          <w:p w14:paraId="26217C5B" w14:textId="77777777" w:rsidR="009109D3" w:rsidRDefault="009109D3" w:rsidP="00310376">
            <w:pPr>
              <w:jc w:val="left"/>
              <w:rPr>
                <w:rFonts w:cs="Arial"/>
                <w:sz w:val="20"/>
              </w:rPr>
            </w:pPr>
            <w:r w:rsidRPr="00F600F5">
              <w:rPr>
                <w:rFonts w:cs="Arial"/>
                <w:sz w:val="20"/>
              </w:rPr>
              <w:t>CEK-02</w:t>
            </w:r>
          </w:p>
        </w:tc>
        <w:tc>
          <w:tcPr>
            <w:tcW w:w="3301" w:type="pct"/>
            <w:shd w:val="clear" w:color="auto" w:fill="E2EFD9" w:themeFill="accent6" w:themeFillTint="33"/>
          </w:tcPr>
          <w:p w14:paraId="6DAC81ED" w14:textId="77777777" w:rsidR="009109D3" w:rsidRDefault="009109D3" w:rsidP="00310376">
            <w:pPr>
              <w:rPr>
                <w:rFonts w:cs="Arial"/>
                <w:b/>
                <w:bCs/>
                <w:sz w:val="20"/>
              </w:rPr>
            </w:pPr>
            <w:r>
              <w:rPr>
                <w:rFonts w:cs="Arial"/>
                <w:b/>
                <w:bCs/>
                <w:sz w:val="20"/>
              </w:rPr>
              <w:t>Control:</w:t>
            </w:r>
          </w:p>
          <w:p w14:paraId="0E015D42" w14:textId="77777777" w:rsidR="009109D3" w:rsidRPr="00F600F5" w:rsidRDefault="009109D3" w:rsidP="00310376">
            <w:pPr>
              <w:rPr>
                <w:rFonts w:cs="Arial"/>
                <w:bCs/>
                <w:sz w:val="20"/>
              </w:rPr>
            </w:pPr>
            <w:r w:rsidRPr="00F600F5">
              <w:rPr>
                <w:rFonts w:cs="Arial"/>
                <w:bCs/>
                <w:sz w:val="20"/>
              </w:rPr>
              <w:t xml:space="preserve">Define and implement cryptographic, encryption and key </w:t>
            </w:r>
            <w:r>
              <w:rPr>
                <w:rFonts w:cs="Arial"/>
                <w:bCs/>
                <w:sz w:val="20"/>
              </w:rPr>
              <w:t xml:space="preserve"> </w:t>
            </w:r>
            <w:r w:rsidRPr="00F600F5">
              <w:rPr>
                <w:rFonts w:cs="Arial"/>
                <w:bCs/>
                <w:sz w:val="20"/>
              </w:rPr>
              <w:t>management roles and responsibilities.</w:t>
            </w:r>
          </w:p>
        </w:tc>
        <w:tc>
          <w:tcPr>
            <w:tcW w:w="888" w:type="pct"/>
            <w:shd w:val="clear" w:color="auto" w:fill="E2EFD9" w:themeFill="accent6" w:themeFillTint="33"/>
          </w:tcPr>
          <w:p w14:paraId="65635FB3" w14:textId="77777777" w:rsidR="009109D3" w:rsidRPr="00F600F5" w:rsidRDefault="009109D3" w:rsidP="00310376">
            <w:pPr>
              <w:rPr>
                <w:sz w:val="20"/>
              </w:rPr>
            </w:pPr>
            <w:r w:rsidRPr="00F600F5">
              <w:rPr>
                <w:sz w:val="20"/>
              </w:rPr>
              <w:t xml:space="preserve">CEK Roles and </w:t>
            </w:r>
          </w:p>
          <w:p w14:paraId="305B551B" w14:textId="77777777" w:rsidR="009109D3" w:rsidRDefault="009109D3" w:rsidP="00310376">
            <w:pPr>
              <w:rPr>
                <w:sz w:val="20"/>
              </w:rPr>
            </w:pPr>
            <w:r w:rsidRPr="00F600F5">
              <w:rPr>
                <w:sz w:val="20"/>
              </w:rPr>
              <w:t>Responsibilities</w:t>
            </w:r>
          </w:p>
        </w:tc>
        <w:tc>
          <w:tcPr>
            <w:tcW w:w="454" w:type="pct"/>
            <w:gridSpan w:val="2"/>
            <w:shd w:val="clear" w:color="auto" w:fill="E2EFD9" w:themeFill="accent6" w:themeFillTint="33"/>
          </w:tcPr>
          <w:p w14:paraId="3ADCC90C" w14:textId="77777777" w:rsidR="009109D3" w:rsidRPr="00982D2E" w:rsidRDefault="009109D3" w:rsidP="00310376">
            <w:pPr>
              <w:rPr>
                <w:sz w:val="20"/>
              </w:rPr>
            </w:pPr>
          </w:p>
        </w:tc>
      </w:tr>
      <w:tr w:rsidR="009109D3" w:rsidRPr="00982D2E" w14:paraId="1A4F5091" w14:textId="77777777" w:rsidTr="00677141">
        <w:trPr>
          <w:trHeight w:val="432"/>
        </w:trPr>
        <w:tc>
          <w:tcPr>
            <w:tcW w:w="356" w:type="pct"/>
            <w:shd w:val="clear" w:color="auto" w:fill="E2EFD9" w:themeFill="accent6" w:themeFillTint="33"/>
            <w:vAlign w:val="center"/>
          </w:tcPr>
          <w:p w14:paraId="487C4FB6" w14:textId="77777777" w:rsidR="009109D3" w:rsidRDefault="009109D3" w:rsidP="00310376">
            <w:pPr>
              <w:jc w:val="left"/>
              <w:rPr>
                <w:rFonts w:cs="Arial"/>
                <w:sz w:val="20"/>
              </w:rPr>
            </w:pPr>
            <w:r w:rsidRPr="003C66B4">
              <w:rPr>
                <w:rFonts w:cs="Arial"/>
                <w:sz w:val="20"/>
              </w:rPr>
              <w:lastRenderedPageBreak/>
              <w:t>CEK-03</w:t>
            </w:r>
          </w:p>
        </w:tc>
        <w:tc>
          <w:tcPr>
            <w:tcW w:w="3301" w:type="pct"/>
            <w:shd w:val="clear" w:color="auto" w:fill="E2EFD9" w:themeFill="accent6" w:themeFillTint="33"/>
          </w:tcPr>
          <w:p w14:paraId="640AD354" w14:textId="77777777" w:rsidR="009109D3" w:rsidRDefault="009109D3" w:rsidP="00310376">
            <w:pPr>
              <w:rPr>
                <w:rFonts w:cs="Arial"/>
                <w:b/>
                <w:bCs/>
                <w:sz w:val="20"/>
              </w:rPr>
            </w:pPr>
            <w:r>
              <w:rPr>
                <w:rFonts w:cs="Arial"/>
                <w:b/>
                <w:bCs/>
                <w:sz w:val="20"/>
              </w:rPr>
              <w:t>Control:</w:t>
            </w:r>
          </w:p>
          <w:p w14:paraId="0E5A3208" w14:textId="77777777" w:rsidR="009109D3" w:rsidRPr="003C66B4" w:rsidRDefault="009109D3" w:rsidP="00310376">
            <w:pPr>
              <w:rPr>
                <w:rFonts w:cs="Arial"/>
                <w:bCs/>
                <w:sz w:val="20"/>
              </w:rPr>
            </w:pPr>
            <w:r w:rsidRPr="003C66B4">
              <w:rPr>
                <w:rFonts w:cs="Arial"/>
                <w:bCs/>
                <w:sz w:val="20"/>
              </w:rPr>
              <w:t>Provide cryptographic protection to data at-rest and in</w:t>
            </w:r>
            <w:r>
              <w:rPr>
                <w:rFonts w:cs="Arial"/>
                <w:bCs/>
                <w:sz w:val="20"/>
              </w:rPr>
              <w:t>-</w:t>
            </w:r>
            <w:r w:rsidRPr="003C66B4">
              <w:rPr>
                <w:rFonts w:cs="Arial"/>
                <w:bCs/>
                <w:sz w:val="20"/>
              </w:rPr>
              <w:t>transit, using</w:t>
            </w:r>
            <w:r>
              <w:rPr>
                <w:rFonts w:cs="Arial"/>
                <w:bCs/>
                <w:sz w:val="20"/>
              </w:rPr>
              <w:t xml:space="preserve"> </w:t>
            </w:r>
            <w:r w:rsidRPr="003C66B4">
              <w:rPr>
                <w:rFonts w:cs="Arial"/>
                <w:bCs/>
                <w:sz w:val="20"/>
              </w:rPr>
              <w:t xml:space="preserve">cryptographic libraries certified to approved </w:t>
            </w:r>
            <w:r>
              <w:rPr>
                <w:rFonts w:cs="Arial"/>
                <w:bCs/>
                <w:sz w:val="20"/>
              </w:rPr>
              <w:t xml:space="preserve"> </w:t>
            </w:r>
            <w:r w:rsidRPr="003C66B4">
              <w:rPr>
                <w:rFonts w:cs="Arial"/>
                <w:bCs/>
                <w:sz w:val="20"/>
              </w:rPr>
              <w:t>standards.</w:t>
            </w:r>
          </w:p>
        </w:tc>
        <w:tc>
          <w:tcPr>
            <w:tcW w:w="888" w:type="pct"/>
            <w:shd w:val="clear" w:color="auto" w:fill="E2EFD9" w:themeFill="accent6" w:themeFillTint="33"/>
          </w:tcPr>
          <w:p w14:paraId="353E21B1" w14:textId="77777777" w:rsidR="009109D3" w:rsidRDefault="009109D3" w:rsidP="00310376">
            <w:pPr>
              <w:rPr>
                <w:sz w:val="20"/>
              </w:rPr>
            </w:pPr>
            <w:r w:rsidRPr="00541FDC">
              <w:rPr>
                <w:sz w:val="20"/>
              </w:rPr>
              <w:t>Data Encryption</w:t>
            </w:r>
          </w:p>
        </w:tc>
        <w:tc>
          <w:tcPr>
            <w:tcW w:w="454" w:type="pct"/>
            <w:gridSpan w:val="2"/>
            <w:shd w:val="clear" w:color="auto" w:fill="E2EFD9" w:themeFill="accent6" w:themeFillTint="33"/>
          </w:tcPr>
          <w:p w14:paraId="2B9F5367" w14:textId="77777777" w:rsidR="009109D3" w:rsidRPr="00982D2E" w:rsidRDefault="009109D3" w:rsidP="00310376">
            <w:pPr>
              <w:rPr>
                <w:sz w:val="20"/>
              </w:rPr>
            </w:pPr>
          </w:p>
        </w:tc>
      </w:tr>
      <w:tr w:rsidR="009109D3" w:rsidRPr="00982D2E" w14:paraId="48AA27CD" w14:textId="77777777" w:rsidTr="00677141">
        <w:trPr>
          <w:trHeight w:val="432"/>
        </w:trPr>
        <w:tc>
          <w:tcPr>
            <w:tcW w:w="356" w:type="pct"/>
            <w:shd w:val="clear" w:color="auto" w:fill="E2EFD9" w:themeFill="accent6" w:themeFillTint="33"/>
            <w:vAlign w:val="center"/>
          </w:tcPr>
          <w:p w14:paraId="6FD27C5A" w14:textId="77777777" w:rsidR="009109D3" w:rsidRDefault="009109D3" w:rsidP="00310376">
            <w:pPr>
              <w:jc w:val="left"/>
              <w:rPr>
                <w:rFonts w:cs="Arial"/>
                <w:sz w:val="20"/>
              </w:rPr>
            </w:pPr>
            <w:r w:rsidRPr="00D930B2">
              <w:rPr>
                <w:rFonts w:cs="Arial"/>
                <w:sz w:val="20"/>
              </w:rPr>
              <w:t>CEK-04</w:t>
            </w:r>
          </w:p>
        </w:tc>
        <w:tc>
          <w:tcPr>
            <w:tcW w:w="3301" w:type="pct"/>
            <w:shd w:val="clear" w:color="auto" w:fill="E2EFD9" w:themeFill="accent6" w:themeFillTint="33"/>
          </w:tcPr>
          <w:p w14:paraId="78F972F1" w14:textId="77777777" w:rsidR="009109D3" w:rsidRDefault="009109D3" w:rsidP="00310376">
            <w:pPr>
              <w:rPr>
                <w:rFonts w:cs="Arial"/>
                <w:b/>
                <w:bCs/>
                <w:sz w:val="20"/>
              </w:rPr>
            </w:pPr>
            <w:r>
              <w:rPr>
                <w:rFonts w:cs="Arial"/>
                <w:b/>
                <w:bCs/>
                <w:sz w:val="20"/>
              </w:rPr>
              <w:t>Control:</w:t>
            </w:r>
          </w:p>
          <w:p w14:paraId="14BB7746" w14:textId="77777777" w:rsidR="009109D3" w:rsidRPr="00AB6084" w:rsidRDefault="009109D3" w:rsidP="00310376">
            <w:pPr>
              <w:rPr>
                <w:rFonts w:cs="Arial"/>
                <w:bCs/>
                <w:sz w:val="20"/>
              </w:rPr>
            </w:pPr>
            <w:r w:rsidRPr="00AB6084">
              <w:rPr>
                <w:rFonts w:cs="Arial"/>
                <w:bCs/>
                <w:sz w:val="20"/>
              </w:rPr>
              <w:t xml:space="preserve">Use encryption algorithms that are appropriate for </w:t>
            </w:r>
            <w:r>
              <w:rPr>
                <w:rFonts w:cs="Arial"/>
                <w:bCs/>
                <w:sz w:val="20"/>
              </w:rPr>
              <w:t xml:space="preserve"> </w:t>
            </w:r>
            <w:r w:rsidRPr="00AB6084">
              <w:rPr>
                <w:rFonts w:cs="Arial"/>
                <w:bCs/>
                <w:sz w:val="20"/>
              </w:rPr>
              <w:t xml:space="preserve">data protection, considering the classification of </w:t>
            </w:r>
            <w:r>
              <w:rPr>
                <w:rFonts w:cs="Arial"/>
                <w:bCs/>
                <w:sz w:val="20"/>
              </w:rPr>
              <w:t xml:space="preserve"> </w:t>
            </w:r>
            <w:r w:rsidRPr="00AB6084">
              <w:rPr>
                <w:rFonts w:cs="Arial"/>
                <w:bCs/>
                <w:sz w:val="20"/>
              </w:rPr>
              <w:t xml:space="preserve">data, associated risks, and usability of the encryption </w:t>
            </w:r>
            <w:r>
              <w:rPr>
                <w:rFonts w:cs="Arial"/>
                <w:bCs/>
                <w:sz w:val="20"/>
              </w:rPr>
              <w:t xml:space="preserve"> </w:t>
            </w:r>
            <w:r w:rsidRPr="00AB6084">
              <w:rPr>
                <w:rFonts w:cs="Arial"/>
                <w:bCs/>
                <w:sz w:val="20"/>
              </w:rPr>
              <w:t>technology.</w:t>
            </w:r>
            <w:r>
              <w:rPr>
                <w:rFonts w:cs="Arial"/>
                <w:bCs/>
                <w:sz w:val="20"/>
              </w:rPr>
              <w:t xml:space="preserve"> </w:t>
            </w:r>
          </w:p>
        </w:tc>
        <w:tc>
          <w:tcPr>
            <w:tcW w:w="888" w:type="pct"/>
            <w:shd w:val="clear" w:color="auto" w:fill="E2EFD9" w:themeFill="accent6" w:themeFillTint="33"/>
          </w:tcPr>
          <w:p w14:paraId="76DB654F" w14:textId="77777777" w:rsidR="009109D3" w:rsidRDefault="009109D3" w:rsidP="00310376">
            <w:pPr>
              <w:rPr>
                <w:sz w:val="20"/>
              </w:rPr>
            </w:pPr>
            <w:r w:rsidRPr="00D930B2">
              <w:rPr>
                <w:sz w:val="20"/>
              </w:rPr>
              <w:t>Encryption Algorithm</w:t>
            </w:r>
          </w:p>
        </w:tc>
        <w:tc>
          <w:tcPr>
            <w:tcW w:w="454" w:type="pct"/>
            <w:gridSpan w:val="2"/>
            <w:shd w:val="clear" w:color="auto" w:fill="E2EFD9" w:themeFill="accent6" w:themeFillTint="33"/>
          </w:tcPr>
          <w:p w14:paraId="59CA8055" w14:textId="77777777" w:rsidR="009109D3" w:rsidRPr="00982D2E" w:rsidRDefault="009109D3" w:rsidP="00310376">
            <w:pPr>
              <w:rPr>
                <w:sz w:val="20"/>
              </w:rPr>
            </w:pPr>
          </w:p>
        </w:tc>
      </w:tr>
      <w:tr w:rsidR="009109D3" w:rsidRPr="00982D2E" w14:paraId="69233EDB" w14:textId="77777777" w:rsidTr="00677141">
        <w:trPr>
          <w:trHeight w:val="432"/>
        </w:trPr>
        <w:tc>
          <w:tcPr>
            <w:tcW w:w="356" w:type="pct"/>
            <w:shd w:val="clear" w:color="auto" w:fill="E2EFD9" w:themeFill="accent6" w:themeFillTint="33"/>
            <w:vAlign w:val="center"/>
          </w:tcPr>
          <w:p w14:paraId="42C5C508" w14:textId="77777777" w:rsidR="009109D3" w:rsidRDefault="009109D3" w:rsidP="00310376">
            <w:pPr>
              <w:jc w:val="left"/>
              <w:rPr>
                <w:rFonts w:cs="Arial"/>
                <w:sz w:val="20"/>
              </w:rPr>
            </w:pPr>
            <w:r w:rsidRPr="00556415">
              <w:rPr>
                <w:rFonts w:cs="Arial"/>
                <w:sz w:val="20"/>
              </w:rPr>
              <w:t>CEK-05</w:t>
            </w:r>
          </w:p>
        </w:tc>
        <w:tc>
          <w:tcPr>
            <w:tcW w:w="3301" w:type="pct"/>
            <w:shd w:val="clear" w:color="auto" w:fill="E2EFD9" w:themeFill="accent6" w:themeFillTint="33"/>
          </w:tcPr>
          <w:p w14:paraId="38248A6A" w14:textId="77777777" w:rsidR="009109D3" w:rsidRDefault="009109D3" w:rsidP="00310376">
            <w:pPr>
              <w:rPr>
                <w:rFonts w:cs="Arial"/>
                <w:b/>
                <w:bCs/>
                <w:sz w:val="20"/>
              </w:rPr>
            </w:pPr>
            <w:r>
              <w:rPr>
                <w:rFonts w:cs="Arial"/>
                <w:b/>
                <w:bCs/>
                <w:sz w:val="20"/>
              </w:rPr>
              <w:t>Control:</w:t>
            </w:r>
          </w:p>
          <w:p w14:paraId="6CDEDB6C" w14:textId="77777777" w:rsidR="009109D3" w:rsidRPr="00556415" w:rsidRDefault="009109D3" w:rsidP="00310376">
            <w:pPr>
              <w:rPr>
                <w:rFonts w:cs="Arial"/>
                <w:bCs/>
                <w:sz w:val="20"/>
              </w:rPr>
            </w:pPr>
            <w:r w:rsidRPr="00556415">
              <w:rPr>
                <w:rFonts w:cs="Arial"/>
                <w:bCs/>
                <w:sz w:val="20"/>
              </w:rPr>
              <w:t>Establish a standard change management procedure</w:t>
            </w:r>
            <w:r>
              <w:rPr>
                <w:rFonts w:cs="Arial"/>
                <w:bCs/>
                <w:sz w:val="20"/>
              </w:rPr>
              <w:t xml:space="preserve">, </w:t>
            </w:r>
            <w:r w:rsidRPr="00556415">
              <w:rPr>
                <w:rFonts w:cs="Arial"/>
                <w:bCs/>
                <w:sz w:val="20"/>
              </w:rPr>
              <w:t xml:space="preserve">to accommodate changes from internal and external </w:t>
            </w:r>
            <w:r>
              <w:rPr>
                <w:rFonts w:cs="Arial"/>
                <w:bCs/>
                <w:sz w:val="20"/>
              </w:rPr>
              <w:t xml:space="preserve"> </w:t>
            </w:r>
            <w:r w:rsidRPr="00556415">
              <w:rPr>
                <w:rFonts w:cs="Arial"/>
                <w:bCs/>
                <w:sz w:val="20"/>
              </w:rPr>
              <w:t xml:space="preserve">sources, for review, approval, implementation and communication of cryptographic, encryption and key </w:t>
            </w:r>
            <w:r>
              <w:rPr>
                <w:rFonts w:cs="Arial"/>
                <w:bCs/>
                <w:sz w:val="20"/>
              </w:rPr>
              <w:t xml:space="preserve"> </w:t>
            </w:r>
            <w:r w:rsidRPr="00556415">
              <w:rPr>
                <w:rFonts w:cs="Arial"/>
                <w:bCs/>
                <w:sz w:val="20"/>
              </w:rPr>
              <w:t>management technology changes.</w:t>
            </w:r>
          </w:p>
        </w:tc>
        <w:tc>
          <w:tcPr>
            <w:tcW w:w="888" w:type="pct"/>
            <w:shd w:val="clear" w:color="auto" w:fill="E2EFD9" w:themeFill="accent6" w:themeFillTint="33"/>
          </w:tcPr>
          <w:p w14:paraId="3C94B30C" w14:textId="77777777" w:rsidR="009109D3" w:rsidRPr="009C114D" w:rsidRDefault="009109D3" w:rsidP="00310376">
            <w:pPr>
              <w:rPr>
                <w:sz w:val="20"/>
              </w:rPr>
            </w:pPr>
            <w:r w:rsidRPr="009C114D">
              <w:rPr>
                <w:sz w:val="20"/>
              </w:rPr>
              <w:t xml:space="preserve">Encryption Change </w:t>
            </w:r>
          </w:p>
          <w:p w14:paraId="2FA5B418" w14:textId="77777777" w:rsidR="009109D3" w:rsidRDefault="009109D3" w:rsidP="00310376">
            <w:pPr>
              <w:rPr>
                <w:sz w:val="20"/>
              </w:rPr>
            </w:pPr>
            <w:r w:rsidRPr="009C114D">
              <w:rPr>
                <w:sz w:val="20"/>
              </w:rPr>
              <w:t>Management</w:t>
            </w:r>
          </w:p>
        </w:tc>
        <w:tc>
          <w:tcPr>
            <w:tcW w:w="454" w:type="pct"/>
            <w:gridSpan w:val="2"/>
            <w:shd w:val="clear" w:color="auto" w:fill="E2EFD9" w:themeFill="accent6" w:themeFillTint="33"/>
          </w:tcPr>
          <w:p w14:paraId="02FAC34E" w14:textId="77777777" w:rsidR="009109D3" w:rsidRPr="00982D2E" w:rsidRDefault="009109D3" w:rsidP="00310376">
            <w:pPr>
              <w:rPr>
                <w:sz w:val="20"/>
              </w:rPr>
            </w:pPr>
          </w:p>
        </w:tc>
      </w:tr>
      <w:tr w:rsidR="009109D3" w:rsidRPr="00982D2E" w14:paraId="475F952E" w14:textId="77777777" w:rsidTr="00677141">
        <w:trPr>
          <w:trHeight w:val="432"/>
        </w:trPr>
        <w:tc>
          <w:tcPr>
            <w:tcW w:w="356" w:type="pct"/>
            <w:shd w:val="clear" w:color="auto" w:fill="E2EFD9" w:themeFill="accent6" w:themeFillTint="33"/>
            <w:vAlign w:val="center"/>
          </w:tcPr>
          <w:p w14:paraId="082F4842" w14:textId="77777777" w:rsidR="009109D3" w:rsidRDefault="009109D3" w:rsidP="00310376">
            <w:pPr>
              <w:jc w:val="left"/>
              <w:rPr>
                <w:rFonts w:cs="Arial"/>
                <w:sz w:val="20"/>
              </w:rPr>
            </w:pPr>
            <w:r w:rsidRPr="009C114D">
              <w:rPr>
                <w:rFonts w:cs="Arial"/>
                <w:sz w:val="20"/>
              </w:rPr>
              <w:t>CEK-06</w:t>
            </w:r>
          </w:p>
        </w:tc>
        <w:tc>
          <w:tcPr>
            <w:tcW w:w="3301" w:type="pct"/>
            <w:shd w:val="clear" w:color="auto" w:fill="E2EFD9" w:themeFill="accent6" w:themeFillTint="33"/>
          </w:tcPr>
          <w:p w14:paraId="18F3B74A" w14:textId="77777777" w:rsidR="009109D3" w:rsidRDefault="009109D3" w:rsidP="00310376">
            <w:pPr>
              <w:rPr>
                <w:rFonts w:cs="Arial"/>
                <w:b/>
                <w:bCs/>
                <w:sz w:val="20"/>
              </w:rPr>
            </w:pPr>
            <w:r>
              <w:rPr>
                <w:rFonts w:cs="Arial"/>
                <w:b/>
                <w:bCs/>
                <w:sz w:val="20"/>
              </w:rPr>
              <w:t>Control:</w:t>
            </w:r>
          </w:p>
          <w:p w14:paraId="58CB44E8" w14:textId="77777777" w:rsidR="009109D3" w:rsidRPr="00853CF4" w:rsidRDefault="009109D3" w:rsidP="00310376">
            <w:pPr>
              <w:rPr>
                <w:rFonts w:cs="Arial"/>
                <w:bCs/>
                <w:sz w:val="20"/>
              </w:rPr>
            </w:pPr>
            <w:r w:rsidRPr="00853CF4">
              <w:rPr>
                <w:rFonts w:cs="Arial"/>
                <w:bCs/>
                <w:sz w:val="20"/>
              </w:rPr>
              <w:t>Manage and adopt changes to cryptography-,</w:t>
            </w:r>
            <w:r>
              <w:rPr>
                <w:rFonts w:cs="Arial"/>
                <w:bCs/>
                <w:sz w:val="20"/>
              </w:rPr>
              <w:t xml:space="preserve"> </w:t>
            </w:r>
            <w:r w:rsidRPr="00853CF4">
              <w:rPr>
                <w:rFonts w:cs="Arial"/>
                <w:bCs/>
                <w:sz w:val="20"/>
              </w:rPr>
              <w:t xml:space="preserve">encryption-, and key management-related systems </w:t>
            </w:r>
            <w:r>
              <w:rPr>
                <w:rFonts w:cs="Arial"/>
                <w:bCs/>
                <w:sz w:val="20"/>
              </w:rPr>
              <w:t xml:space="preserve"> </w:t>
            </w:r>
            <w:r w:rsidRPr="00853CF4">
              <w:rPr>
                <w:rFonts w:cs="Arial"/>
                <w:bCs/>
                <w:sz w:val="20"/>
              </w:rPr>
              <w:t xml:space="preserve">(including policies and procedures) that fully account </w:t>
            </w:r>
            <w:r>
              <w:rPr>
                <w:rFonts w:cs="Arial"/>
                <w:bCs/>
                <w:sz w:val="20"/>
              </w:rPr>
              <w:t xml:space="preserve"> </w:t>
            </w:r>
            <w:r w:rsidRPr="00853CF4">
              <w:rPr>
                <w:rFonts w:cs="Arial"/>
                <w:bCs/>
                <w:sz w:val="20"/>
              </w:rPr>
              <w:t>for downstream effects of proposed changes, including residual risk, cost, and benefits analysis</w:t>
            </w:r>
            <w:r>
              <w:rPr>
                <w:rFonts w:cs="Arial"/>
                <w:bCs/>
                <w:sz w:val="20"/>
              </w:rPr>
              <w:t>.</w:t>
            </w:r>
          </w:p>
        </w:tc>
        <w:tc>
          <w:tcPr>
            <w:tcW w:w="888" w:type="pct"/>
            <w:shd w:val="clear" w:color="auto" w:fill="E2EFD9" w:themeFill="accent6" w:themeFillTint="33"/>
          </w:tcPr>
          <w:p w14:paraId="091F6CE0" w14:textId="77777777" w:rsidR="009109D3" w:rsidRDefault="009109D3" w:rsidP="00310376">
            <w:pPr>
              <w:rPr>
                <w:sz w:val="20"/>
              </w:rPr>
            </w:pPr>
            <w:r w:rsidRPr="00853CF4">
              <w:rPr>
                <w:sz w:val="20"/>
              </w:rPr>
              <w:t xml:space="preserve">Encryption Change </w:t>
            </w:r>
            <w:r>
              <w:rPr>
                <w:sz w:val="20"/>
              </w:rPr>
              <w:t xml:space="preserve"> </w:t>
            </w:r>
            <w:r w:rsidRPr="00853CF4">
              <w:rPr>
                <w:sz w:val="20"/>
              </w:rPr>
              <w:t>Cost Benefit Analysis</w:t>
            </w:r>
          </w:p>
        </w:tc>
        <w:tc>
          <w:tcPr>
            <w:tcW w:w="454" w:type="pct"/>
            <w:gridSpan w:val="2"/>
            <w:shd w:val="clear" w:color="auto" w:fill="E2EFD9" w:themeFill="accent6" w:themeFillTint="33"/>
          </w:tcPr>
          <w:p w14:paraId="15A072C4" w14:textId="77777777" w:rsidR="009109D3" w:rsidRPr="00982D2E" w:rsidRDefault="009109D3" w:rsidP="00310376">
            <w:pPr>
              <w:rPr>
                <w:sz w:val="20"/>
              </w:rPr>
            </w:pPr>
          </w:p>
        </w:tc>
      </w:tr>
      <w:tr w:rsidR="009109D3" w:rsidRPr="00982D2E" w14:paraId="1ED1CF78" w14:textId="77777777" w:rsidTr="00677141">
        <w:trPr>
          <w:trHeight w:val="432"/>
        </w:trPr>
        <w:tc>
          <w:tcPr>
            <w:tcW w:w="356" w:type="pct"/>
            <w:shd w:val="clear" w:color="auto" w:fill="E2EFD9" w:themeFill="accent6" w:themeFillTint="33"/>
            <w:vAlign w:val="center"/>
          </w:tcPr>
          <w:p w14:paraId="38EAE698" w14:textId="77777777" w:rsidR="009109D3" w:rsidRDefault="009109D3" w:rsidP="00310376">
            <w:pPr>
              <w:jc w:val="left"/>
              <w:rPr>
                <w:rFonts w:cs="Arial"/>
                <w:sz w:val="20"/>
              </w:rPr>
            </w:pPr>
            <w:r w:rsidRPr="00CF78AD">
              <w:rPr>
                <w:rFonts w:cs="Arial"/>
                <w:sz w:val="20"/>
              </w:rPr>
              <w:t>CEK-07</w:t>
            </w:r>
          </w:p>
        </w:tc>
        <w:tc>
          <w:tcPr>
            <w:tcW w:w="3301" w:type="pct"/>
            <w:shd w:val="clear" w:color="auto" w:fill="E2EFD9" w:themeFill="accent6" w:themeFillTint="33"/>
          </w:tcPr>
          <w:p w14:paraId="269D29BD" w14:textId="77777777" w:rsidR="009109D3" w:rsidRDefault="009109D3" w:rsidP="00310376">
            <w:pPr>
              <w:rPr>
                <w:rFonts w:cs="Arial"/>
                <w:b/>
                <w:bCs/>
                <w:sz w:val="20"/>
              </w:rPr>
            </w:pPr>
            <w:r>
              <w:rPr>
                <w:rFonts w:cs="Arial"/>
                <w:b/>
                <w:bCs/>
                <w:sz w:val="20"/>
              </w:rPr>
              <w:t>Control:</w:t>
            </w:r>
          </w:p>
          <w:p w14:paraId="76570D4D" w14:textId="77777777" w:rsidR="009109D3" w:rsidRPr="00CF78AD" w:rsidRDefault="009109D3" w:rsidP="00310376">
            <w:pPr>
              <w:rPr>
                <w:rFonts w:cs="Arial"/>
                <w:bCs/>
                <w:sz w:val="20"/>
              </w:rPr>
            </w:pPr>
            <w:r w:rsidRPr="00CF78AD">
              <w:rPr>
                <w:rFonts w:cs="Arial"/>
                <w:bCs/>
                <w:sz w:val="20"/>
              </w:rPr>
              <w:t>Establish and maintain an encryption and key management risk program that includes provisions for risk assessment, risk treatment, risk context, monitoring, and feedback.</w:t>
            </w:r>
          </w:p>
        </w:tc>
        <w:tc>
          <w:tcPr>
            <w:tcW w:w="888" w:type="pct"/>
            <w:shd w:val="clear" w:color="auto" w:fill="E2EFD9" w:themeFill="accent6" w:themeFillTint="33"/>
          </w:tcPr>
          <w:p w14:paraId="04A6346B" w14:textId="77777777" w:rsidR="009109D3" w:rsidRPr="00CF78AD" w:rsidRDefault="009109D3" w:rsidP="00310376">
            <w:pPr>
              <w:rPr>
                <w:sz w:val="20"/>
              </w:rPr>
            </w:pPr>
            <w:r w:rsidRPr="00CF78AD">
              <w:rPr>
                <w:sz w:val="20"/>
              </w:rPr>
              <w:t xml:space="preserve">Encryption Risk </w:t>
            </w:r>
          </w:p>
          <w:p w14:paraId="7735A0A5" w14:textId="77777777" w:rsidR="009109D3" w:rsidRDefault="009109D3" w:rsidP="00310376">
            <w:pPr>
              <w:rPr>
                <w:sz w:val="20"/>
              </w:rPr>
            </w:pPr>
            <w:r w:rsidRPr="00CF78AD">
              <w:rPr>
                <w:sz w:val="20"/>
              </w:rPr>
              <w:t>Management</w:t>
            </w:r>
          </w:p>
        </w:tc>
        <w:tc>
          <w:tcPr>
            <w:tcW w:w="454" w:type="pct"/>
            <w:gridSpan w:val="2"/>
            <w:shd w:val="clear" w:color="auto" w:fill="E2EFD9" w:themeFill="accent6" w:themeFillTint="33"/>
          </w:tcPr>
          <w:p w14:paraId="5F60C77C" w14:textId="77777777" w:rsidR="009109D3" w:rsidRPr="00982D2E" w:rsidRDefault="009109D3" w:rsidP="00310376">
            <w:pPr>
              <w:rPr>
                <w:sz w:val="20"/>
              </w:rPr>
            </w:pPr>
          </w:p>
        </w:tc>
      </w:tr>
      <w:tr w:rsidR="009109D3" w:rsidRPr="00982D2E" w14:paraId="5E44DB40" w14:textId="77777777" w:rsidTr="00677141">
        <w:trPr>
          <w:trHeight w:val="432"/>
        </w:trPr>
        <w:tc>
          <w:tcPr>
            <w:tcW w:w="356" w:type="pct"/>
            <w:shd w:val="clear" w:color="auto" w:fill="E2EFD9" w:themeFill="accent6" w:themeFillTint="33"/>
            <w:vAlign w:val="center"/>
          </w:tcPr>
          <w:p w14:paraId="7210E5E3" w14:textId="77777777" w:rsidR="009109D3" w:rsidRDefault="009109D3" w:rsidP="00310376">
            <w:pPr>
              <w:jc w:val="left"/>
              <w:rPr>
                <w:rFonts w:cs="Arial"/>
                <w:sz w:val="20"/>
              </w:rPr>
            </w:pPr>
            <w:r w:rsidRPr="00776FB4">
              <w:rPr>
                <w:rFonts w:cs="Arial"/>
                <w:sz w:val="20"/>
              </w:rPr>
              <w:t>CEK-08</w:t>
            </w:r>
          </w:p>
        </w:tc>
        <w:tc>
          <w:tcPr>
            <w:tcW w:w="3301" w:type="pct"/>
            <w:shd w:val="clear" w:color="auto" w:fill="E2EFD9" w:themeFill="accent6" w:themeFillTint="33"/>
          </w:tcPr>
          <w:p w14:paraId="0D50379E" w14:textId="77777777" w:rsidR="009109D3" w:rsidRDefault="009109D3" w:rsidP="00310376">
            <w:pPr>
              <w:rPr>
                <w:rFonts w:cs="Arial"/>
                <w:b/>
                <w:bCs/>
                <w:sz w:val="20"/>
              </w:rPr>
            </w:pPr>
            <w:r>
              <w:rPr>
                <w:rFonts w:cs="Arial"/>
                <w:b/>
                <w:bCs/>
                <w:sz w:val="20"/>
              </w:rPr>
              <w:t>Control:</w:t>
            </w:r>
          </w:p>
          <w:p w14:paraId="59726F81" w14:textId="77777777" w:rsidR="009109D3" w:rsidRPr="008F2BB9" w:rsidRDefault="009109D3" w:rsidP="00310376">
            <w:pPr>
              <w:rPr>
                <w:rFonts w:cs="Arial"/>
                <w:bCs/>
                <w:sz w:val="20"/>
              </w:rPr>
            </w:pPr>
            <w:r w:rsidRPr="008F2BB9">
              <w:rPr>
                <w:rFonts w:cs="Arial"/>
                <w:bCs/>
                <w:sz w:val="20"/>
              </w:rPr>
              <w:t>CSPs must provide the capability for CSCs to manage their own data encryption keys.</w:t>
            </w:r>
          </w:p>
        </w:tc>
        <w:tc>
          <w:tcPr>
            <w:tcW w:w="888" w:type="pct"/>
            <w:shd w:val="clear" w:color="auto" w:fill="E2EFD9" w:themeFill="accent6" w:themeFillTint="33"/>
          </w:tcPr>
          <w:p w14:paraId="162C902B" w14:textId="77777777" w:rsidR="009109D3" w:rsidRPr="008F2BB9" w:rsidRDefault="009109D3" w:rsidP="00310376">
            <w:pPr>
              <w:rPr>
                <w:sz w:val="20"/>
              </w:rPr>
            </w:pPr>
            <w:r w:rsidRPr="008F2BB9">
              <w:rPr>
                <w:sz w:val="20"/>
              </w:rPr>
              <w:t xml:space="preserve">CSC Key Management </w:t>
            </w:r>
          </w:p>
          <w:p w14:paraId="46A36F1A" w14:textId="77777777" w:rsidR="009109D3" w:rsidRDefault="009109D3" w:rsidP="00310376">
            <w:pPr>
              <w:rPr>
                <w:sz w:val="20"/>
              </w:rPr>
            </w:pPr>
            <w:r w:rsidRPr="008F2BB9">
              <w:rPr>
                <w:sz w:val="20"/>
              </w:rPr>
              <w:t>Capability</w:t>
            </w:r>
          </w:p>
        </w:tc>
        <w:tc>
          <w:tcPr>
            <w:tcW w:w="454" w:type="pct"/>
            <w:gridSpan w:val="2"/>
            <w:shd w:val="clear" w:color="auto" w:fill="E2EFD9" w:themeFill="accent6" w:themeFillTint="33"/>
          </w:tcPr>
          <w:p w14:paraId="06EA1C1B" w14:textId="77777777" w:rsidR="009109D3" w:rsidRPr="00982D2E" w:rsidRDefault="009109D3" w:rsidP="00310376">
            <w:pPr>
              <w:rPr>
                <w:sz w:val="20"/>
              </w:rPr>
            </w:pPr>
          </w:p>
        </w:tc>
      </w:tr>
      <w:tr w:rsidR="009109D3" w:rsidRPr="00982D2E" w14:paraId="654DB152" w14:textId="77777777" w:rsidTr="00677141">
        <w:trPr>
          <w:trHeight w:val="432"/>
        </w:trPr>
        <w:tc>
          <w:tcPr>
            <w:tcW w:w="356" w:type="pct"/>
            <w:shd w:val="clear" w:color="auto" w:fill="E2EFD9" w:themeFill="accent6" w:themeFillTint="33"/>
            <w:vAlign w:val="center"/>
          </w:tcPr>
          <w:p w14:paraId="129BFCDF" w14:textId="77777777" w:rsidR="009109D3" w:rsidRDefault="009109D3" w:rsidP="00310376">
            <w:pPr>
              <w:jc w:val="left"/>
              <w:rPr>
                <w:rFonts w:cs="Arial"/>
                <w:sz w:val="20"/>
              </w:rPr>
            </w:pPr>
            <w:r w:rsidRPr="008F2BB9">
              <w:rPr>
                <w:rFonts w:cs="Arial"/>
                <w:sz w:val="20"/>
              </w:rPr>
              <w:t>CEK-09</w:t>
            </w:r>
          </w:p>
        </w:tc>
        <w:tc>
          <w:tcPr>
            <w:tcW w:w="3301" w:type="pct"/>
            <w:shd w:val="clear" w:color="auto" w:fill="E2EFD9" w:themeFill="accent6" w:themeFillTint="33"/>
          </w:tcPr>
          <w:p w14:paraId="0540A998" w14:textId="77777777" w:rsidR="009109D3" w:rsidRDefault="009109D3" w:rsidP="00310376">
            <w:pPr>
              <w:rPr>
                <w:rFonts w:cs="Arial"/>
                <w:b/>
                <w:bCs/>
                <w:sz w:val="20"/>
              </w:rPr>
            </w:pPr>
            <w:r>
              <w:rPr>
                <w:rFonts w:cs="Arial"/>
                <w:b/>
                <w:bCs/>
                <w:sz w:val="20"/>
              </w:rPr>
              <w:t>Control:</w:t>
            </w:r>
          </w:p>
          <w:p w14:paraId="1CB6D0A3" w14:textId="77777777" w:rsidR="009109D3" w:rsidRPr="00AA74BC" w:rsidRDefault="009109D3" w:rsidP="00310376">
            <w:pPr>
              <w:rPr>
                <w:rFonts w:cs="Arial"/>
                <w:bCs/>
                <w:sz w:val="20"/>
              </w:rPr>
            </w:pPr>
            <w:r w:rsidRPr="00AA74BC">
              <w:rPr>
                <w:rFonts w:cs="Arial"/>
                <w:bCs/>
                <w:sz w:val="20"/>
              </w:rPr>
              <w:t>Audit encryption and key management systems, policy and processes with a frequency that is proportional to the risk exposure of the system with audit occurring preferably continuously but at least annually and after any security event(s).</w:t>
            </w:r>
          </w:p>
        </w:tc>
        <w:tc>
          <w:tcPr>
            <w:tcW w:w="888" w:type="pct"/>
            <w:shd w:val="clear" w:color="auto" w:fill="E2EFD9" w:themeFill="accent6" w:themeFillTint="33"/>
          </w:tcPr>
          <w:p w14:paraId="2C6EBB55" w14:textId="77777777" w:rsidR="009109D3" w:rsidRDefault="009109D3" w:rsidP="00310376">
            <w:pPr>
              <w:rPr>
                <w:sz w:val="20"/>
              </w:rPr>
            </w:pPr>
            <w:r w:rsidRPr="00AA74BC">
              <w:rPr>
                <w:sz w:val="20"/>
              </w:rPr>
              <w:t>Encryption and Key</w:t>
            </w:r>
            <w:r>
              <w:rPr>
                <w:sz w:val="20"/>
              </w:rPr>
              <w:t xml:space="preserve"> </w:t>
            </w:r>
            <w:r w:rsidRPr="00AA74BC">
              <w:rPr>
                <w:sz w:val="20"/>
              </w:rPr>
              <w:t>Management</w:t>
            </w:r>
            <w:r>
              <w:rPr>
                <w:sz w:val="20"/>
              </w:rPr>
              <w:t xml:space="preserve"> </w:t>
            </w:r>
            <w:r w:rsidRPr="00AA74BC">
              <w:rPr>
                <w:sz w:val="20"/>
              </w:rPr>
              <w:t>Audit</w:t>
            </w:r>
          </w:p>
        </w:tc>
        <w:tc>
          <w:tcPr>
            <w:tcW w:w="454" w:type="pct"/>
            <w:gridSpan w:val="2"/>
            <w:shd w:val="clear" w:color="auto" w:fill="E2EFD9" w:themeFill="accent6" w:themeFillTint="33"/>
          </w:tcPr>
          <w:p w14:paraId="2F15759C" w14:textId="77777777" w:rsidR="009109D3" w:rsidRPr="00982D2E" w:rsidRDefault="009109D3" w:rsidP="00310376">
            <w:pPr>
              <w:rPr>
                <w:sz w:val="20"/>
              </w:rPr>
            </w:pPr>
          </w:p>
        </w:tc>
      </w:tr>
      <w:tr w:rsidR="009109D3" w:rsidRPr="00982D2E" w14:paraId="281A033D" w14:textId="77777777" w:rsidTr="00677141">
        <w:trPr>
          <w:trHeight w:val="432"/>
        </w:trPr>
        <w:tc>
          <w:tcPr>
            <w:tcW w:w="356" w:type="pct"/>
            <w:shd w:val="clear" w:color="auto" w:fill="E2EFD9" w:themeFill="accent6" w:themeFillTint="33"/>
            <w:vAlign w:val="center"/>
          </w:tcPr>
          <w:p w14:paraId="709873D9" w14:textId="77777777" w:rsidR="009109D3" w:rsidRDefault="009109D3" w:rsidP="00310376">
            <w:pPr>
              <w:jc w:val="left"/>
              <w:rPr>
                <w:rFonts w:cs="Arial"/>
                <w:sz w:val="20"/>
              </w:rPr>
            </w:pPr>
            <w:r w:rsidRPr="0071286E">
              <w:rPr>
                <w:rFonts w:cs="Arial"/>
                <w:sz w:val="20"/>
              </w:rPr>
              <w:t>CEK-10</w:t>
            </w:r>
          </w:p>
        </w:tc>
        <w:tc>
          <w:tcPr>
            <w:tcW w:w="3301" w:type="pct"/>
            <w:shd w:val="clear" w:color="auto" w:fill="E2EFD9" w:themeFill="accent6" w:themeFillTint="33"/>
          </w:tcPr>
          <w:p w14:paraId="23A13C9A" w14:textId="77777777" w:rsidR="009109D3" w:rsidRDefault="009109D3" w:rsidP="00310376">
            <w:pPr>
              <w:rPr>
                <w:rFonts w:cs="Arial"/>
                <w:b/>
                <w:bCs/>
                <w:sz w:val="20"/>
              </w:rPr>
            </w:pPr>
            <w:r>
              <w:rPr>
                <w:rFonts w:cs="Arial"/>
                <w:b/>
                <w:bCs/>
                <w:sz w:val="20"/>
              </w:rPr>
              <w:t>Control:</w:t>
            </w:r>
          </w:p>
          <w:p w14:paraId="7B9EA1A7" w14:textId="77777777" w:rsidR="009109D3" w:rsidRPr="0071286E" w:rsidRDefault="009109D3" w:rsidP="00310376">
            <w:pPr>
              <w:rPr>
                <w:rFonts w:cs="Arial"/>
                <w:bCs/>
                <w:sz w:val="20"/>
              </w:rPr>
            </w:pPr>
            <w:r w:rsidRPr="0071286E">
              <w:rPr>
                <w:rFonts w:cs="Arial"/>
                <w:bCs/>
                <w:sz w:val="20"/>
              </w:rPr>
              <w:t>Generate Cryptographic keys using industry accepted cryptographic libraries specifying the algorithm strength and the random number generator used.</w:t>
            </w:r>
          </w:p>
        </w:tc>
        <w:tc>
          <w:tcPr>
            <w:tcW w:w="888" w:type="pct"/>
            <w:shd w:val="clear" w:color="auto" w:fill="E2EFD9" w:themeFill="accent6" w:themeFillTint="33"/>
          </w:tcPr>
          <w:p w14:paraId="0FAC8F56" w14:textId="77777777" w:rsidR="009109D3" w:rsidRDefault="009109D3" w:rsidP="00310376">
            <w:pPr>
              <w:rPr>
                <w:sz w:val="20"/>
              </w:rPr>
            </w:pPr>
            <w:r w:rsidRPr="0071286E">
              <w:rPr>
                <w:sz w:val="20"/>
              </w:rPr>
              <w:t>Key Generation</w:t>
            </w:r>
          </w:p>
        </w:tc>
        <w:tc>
          <w:tcPr>
            <w:tcW w:w="454" w:type="pct"/>
            <w:gridSpan w:val="2"/>
            <w:shd w:val="clear" w:color="auto" w:fill="E2EFD9" w:themeFill="accent6" w:themeFillTint="33"/>
          </w:tcPr>
          <w:p w14:paraId="6A039FE5" w14:textId="77777777" w:rsidR="009109D3" w:rsidRPr="00982D2E" w:rsidRDefault="009109D3" w:rsidP="00310376">
            <w:pPr>
              <w:rPr>
                <w:sz w:val="20"/>
              </w:rPr>
            </w:pPr>
          </w:p>
        </w:tc>
      </w:tr>
      <w:tr w:rsidR="009109D3" w:rsidRPr="00982D2E" w14:paraId="41DA32BD" w14:textId="77777777" w:rsidTr="00677141">
        <w:trPr>
          <w:trHeight w:val="432"/>
        </w:trPr>
        <w:tc>
          <w:tcPr>
            <w:tcW w:w="356" w:type="pct"/>
            <w:shd w:val="clear" w:color="auto" w:fill="E2EFD9" w:themeFill="accent6" w:themeFillTint="33"/>
            <w:vAlign w:val="center"/>
          </w:tcPr>
          <w:p w14:paraId="08FAF5FC" w14:textId="77777777" w:rsidR="009109D3" w:rsidRDefault="009109D3" w:rsidP="00310376">
            <w:pPr>
              <w:jc w:val="left"/>
              <w:rPr>
                <w:rFonts w:cs="Arial"/>
                <w:sz w:val="20"/>
              </w:rPr>
            </w:pPr>
            <w:r w:rsidRPr="00C05D48">
              <w:rPr>
                <w:rFonts w:cs="Arial"/>
                <w:sz w:val="20"/>
              </w:rPr>
              <w:t>CEK-11</w:t>
            </w:r>
          </w:p>
        </w:tc>
        <w:tc>
          <w:tcPr>
            <w:tcW w:w="3301" w:type="pct"/>
            <w:shd w:val="clear" w:color="auto" w:fill="E2EFD9" w:themeFill="accent6" w:themeFillTint="33"/>
          </w:tcPr>
          <w:p w14:paraId="1EBB6837" w14:textId="77777777" w:rsidR="009109D3" w:rsidRDefault="009109D3" w:rsidP="00310376">
            <w:pPr>
              <w:rPr>
                <w:rFonts w:cs="Arial"/>
                <w:b/>
                <w:bCs/>
                <w:sz w:val="20"/>
              </w:rPr>
            </w:pPr>
            <w:r>
              <w:rPr>
                <w:rFonts w:cs="Arial"/>
                <w:b/>
                <w:bCs/>
                <w:sz w:val="20"/>
              </w:rPr>
              <w:t>Control:</w:t>
            </w:r>
          </w:p>
          <w:p w14:paraId="1699CB24" w14:textId="77777777" w:rsidR="009109D3" w:rsidRPr="00C05D48" w:rsidRDefault="009109D3" w:rsidP="00310376">
            <w:pPr>
              <w:rPr>
                <w:rFonts w:cs="Arial"/>
                <w:bCs/>
                <w:sz w:val="20"/>
              </w:rPr>
            </w:pPr>
            <w:r w:rsidRPr="00C05D48">
              <w:rPr>
                <w:rFonts w:cs="Arial"/>
                <w:bCs/>
                <w:sz w:val="20"/>
              </w:rPr>
              <w:t>Manage cryptographic secret and private keys that are provisioned for a unique purpose</w:t>
            </w:r>
            <w:r w:rsidRPr="005E072A">
              <w:rPr>
                <w:rFonts w:cs="Arial"/>
                <w:bCs/>
                <w:sz w:val="20"/>
              </w:rPr>
              <w:t>.</w:t>
            </w:r>
          </w:p>
        </w:tc>
        <w:tc>
          <w:tcPr>
            <w:tcW w:w="888" w:type="pct"/>
            <w:shd w:val="clear" w:color="auto" w:fill="E2EFD9" w:themeFill="accent6" w:themeFillTint="33"/>
          </w:tcPr>
          <w:p w14:paraId="2512F0A8" w14:textId="77777777" w:rsidR="009109D3" w:rsidRDefault="009109D3" w:rsidP="00310376">
            <w:pPr>
              <w:rPr>
                <w:sz w:val="20"/>
              </w:rPr>
            </w:pPr>
            <w:r w:rsidRPr="00C05D48">
              <w:rPr>
                <w:sz w:val="20"/>
              </w:rPr>
              <w:t>Key Purpose</w:t>
            </w:r>
          </w:p>
        </w:tc>
        <w:tc>
          <w:tcPr>
            <w:tcW w:w="454" w:type="pct"/>
            <w:gridSpan w:val="2"/>
            <w:shd w:val="clear" w:color="auto" w:fill="E2EFD9" w:themeFill="accent6" w:themeFillTint="33"/>
          </w:tcPr>
          <w:p w14:paraId="62A728EF" w14:textId="77777777" w:rsidR="009109D3" w:rsidRPr="00982D2E" w:rsidRDefault="009109D3" w:rsidP="00310376">
            <w:pPr>
              <w:rPr>
                <w:sz w:val="20"/>
              </w:rPr>
            </w:pPr>
          </w:p>
        </w:tc>
      </w:tr>
      <w:tr w:rsidR="009109D3" w:rsidRPr="00982D2E" w14:paraId="2F4B7B69" w14:textId="77777777" w:rsidTr="00677141">
        <w:trPr>
          <w:trHeight w:val="432"/>
        </w:trPr>
        <w:tc>
          <w:tcPr>
            <w:tcW w:w="356" w:type="pct"/>
            <w:shd w:val="clear" w:color="auto" w:fill="E2EFD9" w:themeFill="accent6" w:themeFillTint="33"/>
            <w:vAlign w:val="center"/>
          </w:tcPr>
          <w:p w14:paraId="6AD9554C" w14:textId="77777777" w:rsidR="009109D3" w:rsidRDefault="009109D3" w:rsidP="00310376">
            <w:pPr>
              <w:jc w:val="left"/>
              <w:rPr>
                <w:rFonts w:cs="Arial"/>
                <w:sz w:val="20"/>
              </w:rPr>
            </w:pPr>
            <w:r w:rsidRPr="009049E9">
              <w:rPr>
                <w:rFonts w:cs="Arial"/>
                <w:sz w:val="20"/>
              </w:rPr>
              <w:t>CEK-12</w:t>
            </w:r>
          </w:p>
        </w:tc>
        <w:tc>
          <w:tcPr>
            <w:tcW w:w="3301" w:type="pct"/>
            <w:shd w:val="clear" w:color="auto" w:fill="E2EFD9" w:themeFill="accent6" w:themeFillTint="33"/>
          </w:tcPr>
          <w:p w14:paraId="2EAA403E" w14:textId="77777777" w:rsidR="009109D3" w:rsidRDefault="009109D3" w:rsidP="00310376">
            <w:pPr>
              <w:rPr>
                <w:rFonts w:cs="Arial"/>
                <w:b/>
                <w:bCs/>
                <w:sz w:val="20"/>
              </w:rPr>
            </w:pPr>
            <w:r>
              <w:rPr>
                <w:rFonts w:cs="Arial"/>
                <w:b/>
                <w:bCs/>
                <w:sz w:val="20"/>
              </w:rPr>
              <w:t>Control:</w:t>
            </w:r>
          </w:p>
          <w:p w14:paraId="546F5946" w14:textId="77777777" w:rsidR="009109D3" w:rsidRPr="003C0D09" w:rsidRDefault="009109D3" w:rsidP="00310376">
            <w:pPr>
              <w:rPr>
                <w:rFonts w:cs="Arial"/>
                <w:bCs/>
                <w:sz w:val="20"/>
              </w:rPr>
            </w:pPr>
            <w:r w:rsidRPr="003C0D09">
              <w:rPr>
                <w:rFonts w:cs="Arial"/>
                <w:bCs/>
                <w:sz w:val="20"/>
              </w:rPr>
              <w:t>Rotate cryptographic keys in accordance with the calculated cryptoperiod, which includes provisions for considering the risk of information disclosure and legal and regulatory requirements.</w:t>
            </w:r>
          </w:p>
        </w:tc>
        <w:tc>
          <w:tcPr>
            <w:tcW w:w="888" w:type="pct"/>
            <w:shd w:val="clear" w:color="auto" w:fill="E2EFD9" w:themeFill="accent6" w:themeFillTint="33"/>
          </w:tcPr>
          <w:p w14:paraId="4EC0A899" w14:textId="77777777" w:rsidR="009109D3" w:rsidRDefault="009109D3" w:rsidP="00310376">
            <w:pPr>
              <w:rPr>
                <w:sz w:val="20"/>
              </w:rPr>
            </w:pPr>
            <w:r w:rsidRPr="003C0D09">
              <w:rPr>
                <w:sz w:val="20"/>
              </w:rPr>
              <w:t>Key Rotation</w:t>
            </w:r>
          </w:p>
        </w:tc>
        <w:tc>
          <w:tcPr>
            <w:tcW w:w="454" w:type="pct"/>
            <w:gridSpan w:val="2"/>
            <w:shd w:val="clear" w:color="auto" w:fill="E2EFD9" w:themeFill="accent6" w:themeFillTint="33"/>
          </w:tcPr>
          <w:p w14:paraId="5010CB13" w14:textId="77777777" w:rsidR="009109D3" w:rsidRPr="00982D2E" w:rsidRDefault="009109D3" w:rsidP="00310376">
            <w:pPr>
              <w:rPr>
                <w:sz w:val="20"/>
              </w:rPr>
            </w:pPr>
          </w:p>
        </w:tc>
      </w:tr>
      <w:tr w:rsidR="009109D3" w:rsidRPr="00982D2E" w14:paraId="225EF822" w14:textId="77777777" w:rsidTr="00677141">
        <w:trPr>
          <w:trHeight w:val="432"/>
        </w:trPr>
        <w:tc>
          <w:tcPr>
            <w:tcW w:w="356" w:type="pct"/>
            <w:shd w:val="clear" w:color="auto" w:fill="E2EFD9" w:themeFill="accent6" w:themeFillTint="33"/>
            <w:vAlign w:val="center"/>
          </w:tcPr>
          <w:p w14:paraId="7DCA2702" w14:textId="77777777" w:rsidR="009109D3" w:rsidRDefault="009109D3" w:rsidP="00310376">
            <w:pPr>
              <w:jc w:val="left"/>
              <w:rPr>
                <w:rFonts w:cs="Arial"/>
                <w:sz w:val="20"/>
              </w:rPr>
            </w:pPr>
            <w:r w:rsidRPr="003E1EDA">
              <w:rPr>
                <w:rFonts w:cs="Arial"/>
                <w:sz w:val="20"/>
              </w:rPr>
              <w:t>CEK-13</w:t>
            </w:r>
          </w:p>
        </w:tc>
        <w:tc>
          <w:tcPr>
            <w:tcW w:w="3301" w:type="pct"/>
            <w:shd w:val="clear" w:color="auto" w:fill="E2EFD9" w:themeFill="accent6" w:themeFillTint="33"/>
          </w:tcPr>
          <w:p w14:paraId="4F477CF3" w14:textId="77777777" w:rsidR="009109D3" w:rsidRDefault="009109D3" w:rsidP="00310376">
            <w:pPr>
              <w:rPr>
                <w:rFonts w:cs="Arial"/>
                <w:b/>
                <w:bCs/>
                <w:sz w:val="20"/>
              </w:rPr>
            </w:pPr>
            <w:r>
              <w:rPr>
                <w:rFonts w:cs="Arial"/>
                <w:b/>
                <w:bCs/>
                <w:sz w:val="20"/>
              </w:rPr>
              <w:t>Control:</w:t>
            </w:r>
          </w:p>
          <w:p w14:paraId="04914E9F" w14:textId="77777777" w:rsidR="009109D3" w:rsidRPr="003E1EDA" w:rsidRDefault="009109D3" w:rsidP="00310376">
            <w:pPr>
              <w:rPr>
                <w:rFonts w:cs="Arial"/>
                <w:bCs/>
                <w:sz w:val="20"/>
              </w:rPr>
            </w:pPr>
            <w:r w:rsidRPr="003E1EDA">
              <w:rPr>
                <w:rFonts w:cs="Arial"/>
                <w:bCs/>
                <w:sz w:val="20"/>
              </w:rPr>
              <w:t xml:space="preserve">Define, implement and evaluate processes, procedures and technical measures to revoke and remove cryptographic keys prior to the end of its established cryptoperiod, when a key is compromised, or an </w:t>
            </w:r>
            <w:r w:rsidRPr="003E1EDA">
              <w:rPr>
                <w:rFonts w:cs="Arial"/>
                <w:bCs/>
                <w:sz w:val="20"/>
              </w:rPr>
              <w:lastRenderedPageBreak/>
              <w:t>entity is no longer part of the organization, which include provisions for legal and regulatory requirements.</w:t>
            </w:r>
          </w:p>
        </w:tc>
        <w:tc>
          <w:tcPr>
            <w:tcW w:w="888" w:type="pct"/>
            <w:shd w:val="clear" w:color="auto" w:fill="E2EFD9" w:themeFill="accent6" w:themeFillTint="33"/>
          </w:tcPr>
          <w:p w14:paraId="5581E328" w14:textId="77777777" w:rsidR="009109D3" w:rsidRDefault="009109D3" w:rsidP="00310376">
            <w:pPr>
              <w:rPr>
                <w:sz w:val="20"/>
              </w:rPr>
            </w:pPr>
            <w:r w:rsidRPr="003E1EDA">
              <w:rPr>
                <w:sz w:val="20"/>
              </w:rPr>
              <w:lastRenderedPageBreak/>
              <w:t>Key Revocation</w:t>
            </w:r>
          </w:p>
        </w:tc>
        <w:tc>
          <w:tcPr>
            <w:tcW w:w="454" w:type="pct"/>
            <w:gridSpan w:val="2"/>
            <w:shd w:val="clear" w:color="auto" w:fill="E2EFD9" w:themeFill="accent6" w:themeFillTint="33"/>
          </w:tcPr>
          <w:p w14:paraId="72F4549D" w14:textId="77777777" w:rsidR="009109D3" w:rsidRPr="00982D2E" w:rsidRDefault="009109D3" w:rsidP="00310376">
            <w:pPr>
              <w:rPr>
                <w:sz w:val="20"/>
              </w:rPr>
            </w:pPr>
          </w:p>
        </w:tc>
      </w:tr>
      <w:tr w:rsidR="009109D3" w:rsidRPr="00982D2E" w14:paraId="194249D2" w14:textId="77777777" w:rsidTr="00677141">
        <w:trPr>
          <w:trHeight w:val="432"/>
        </w:trPr>
        <w:tc>
          <w:tcPr>
            <w:tcW w:w="356" w:type="pct"/>
            <w:shd w:val="clear" w:color="auto" w:fill="E2EFD9" w:themeFill="accent6" w:themeFillTint="33"/>
            <w:vAlign w:val="center"/>
          </w:tcPr>
          <w:p w14:paraId="3061F5D0" w14:textId="77777777" w:rsidR="009109D3" w:rsidRDefault="009109D3" w:rsidP="00310376">
            <w:pPr>
              <w:jc w:val="left"/>
              <w:rPr>
                <w:rFonts w:cs="Arial"/>
                <w:sz w:val="20"/>
              </w:rPr>
            </w:pPr>
            <w:r w:rsidRPr="0066786E">
              <w:rPr>
                <w:rFonts w:cs="Arial"/>
                <w:sz w:val="20"/>
              </w:rPr>
              <w:t>CEK-14</w:t>
            </w:r>
          </w:p>
        </w:tc>
        <w:tc>
          <w:tcPr>
            <w:tcW w:w="3301" w:type="pct"/>
            <w:shd w:val="clear" w:color="auto" w:fill="E2EFD9" w:themeFill="accent6" w:themeFillTint="33"/>
          </w:tcPr>
          <w:p w14:paraId="391FEEA6" w14:textId="77777777" w:rsidR="009109D3" w:rsidRDefault="009109D3" w:rsidP="00310376">
            <w:pPr>
              <w:rPr>
                <w:rFonts w:cs="Arial"/>
                <w:b/>
                <w:bCs/>
                <w:sz w:val="20"/>
              </w:rPr>
            </w:pPr>
            <w:r>
              <w:rPr>
                <w:rFonts w:cs="Arial"/>
                <w:b/>
                <w:bCs/>
                <w:sz w:val="20"/>
              </w:rPr>
              <w:t>Control:</w:t>
            </w:r>
          </w:p>
          <w:p w14:paraId="19133817" w14:textId="77777777" w:rsidR="009109D3" w:rsidRPr="0066786E" w:rsidRDefault="009109D3" w:rsidP="00310376">
            <w:pPr>
              <w:rPr>
                <w:rFonts w:cs="Arial"/>
                <w:bCs/>
                <w:sz w:val="20"/>
              </w:rPr>
            </w:pPr>
            <w:r w:rsidRPr="0066786E">
              <w:rPr>
                <w:rFonts w:cs="Arial"/>
                <w:bCs/>
                <w:sz w:val="20"/>
              </w:rPr>
              <w:t>Define, implement and evaluate processes, procedures and technical measures to destroy keys stored outside a secure environment and revoke keys stored in Hardware Security Modules (HSMs) when they are no longer needed, which include provisions for legal and regulatory requirements.</w:t>
            </w:r>
          </w:p>
        </w:tc>
        <w:tc>
          <w:tcPr>
            <w:tcW w:w="888" w:type="pct"/>
            <w:shd w:val="clear" w:color="auto" w:fill="E2EFD9" w:themeFill="accent6" w:themeFillTint="33"/>
          </w:tcPr>
          <w:p w14:paraId="115B7F68" w14:textId="77777777" w:rsidR="009109D3" w:rsidRDefault="009109D3" w:rsidP="00310376">
            <w:pPr>
              <w:rPr>
                <w:sz w:val="20"/>
              </w:rPr>
            </w:pPr>
            <w:r w:rsidRPr="00864939">
              <w:rPr>
                <w:sz w:val="20"/>
              </w:rPr>
              <w:t>Key</w:t>
            </w:r>
            <w:r>
              <w:rPr>
                <w:sz w:val="20"/>
              </w:rPr>
              <w:t xml:space="preserve"> </w:t>
            </w:r>
            <w:r w:rsidRPr="00864939">
              <w:rPr>
                <w:sz w:val="20"/>
              </w:rPr>
              <w:t>Destruction</w:t>
            </w:r>
          </w:p>
        </w:tc>
        <w:tc>
          <w:tcPr>
            <w:tcW w:w="454" w:type="pct"/>
            <w:gridSpan w:val="2"/>
            <w:shd w:val="clear" w:color="auto" w:fill="E2EFD9" w:themeFill="accent6" w:themeFillTint="33"/>
          </w:tcPr>
          <w:p w14:paraId="7E338355" w14:textId="77777777" w:rsidR="009109D3" w:rsidRPr="00982D2E" w:rsidRDefault="009109D3" w:rsidP="00310376">
            <w:pPr>
              <w:rPr>
                <w:sz w:val="20"/>
              </w:rPr>
            </w:pPr>
          </w:p>
        </w:tc>
      </w:tr>
      <w:tr w:rsidR="009109D3" w:rsidRPr="00982D2E" w14:paraId="2538FF07" w14:textId="77777777" w:rsidTr="00677141">
        <w:trPr>
          <w:trHeight w:val="432"/>
        </w:trPr>
        <w:tc>
          <w:tcPr>
            <w:tcW w:w="356" w:type="pct"/>
            <w:shd w:val="clear" w:color="auto" w:fill="E2EFD9" w:themeFill="accent6" w:themeFillTint="33"/>
            <w:vAlign w:val="center"/>
          </w:tcPr>
          <w:p w14:paraId="1F16AD2C" w14:textId="77777777" w:rsidR="009109D3" w:rsidRDefault="009109D3" w:rsidP="00310376">
            <w:pPr>
              <w:jc w:val="left"/>
              <w:rPr>
                <w:rFonts w:cs="Arial"/>
                <w:sz w:val="20"/>
              </w:rPr>
            </w:pPr>
            <w:r w:rsidRPr="00F62DD3">
              <w:rPr>
                <w:rFonts w:cs="Arial"/>
                <w:sz w:val="20"/>
              </w:rPr>
              <w:t>CEK-15</w:t>
            </w:r>
          </w:p>
        </w:tc>
        <w:tc>
          <w:tcPr>
            <w:tcW w:w="3301" w:type="pct"/>
            <w:shd w:val="clear" w:color="auto" w:fill="E2EFD9" w:themeFill="accent6" w:themeFillTint="33"/>
          </w:tcPr>
          <w:p w14:paraId="43FE2715" w14:textId="77777777" w:rsidR="009109D3" w:rsidRDefault="009109D3" w:rsidP="00310376">
            <w:pPr>
              <w:rPr>
                <w:rFonts w:cs="Arial"/>
                <w:b/>
                <w:bCs/>
                <w:sz w:val="20"/>
              </w:rPr>
            </w:pPr>
            <w:r>
              <w:rPr>
                <w:rFonts w:cs="Arial"/>
                <w:b/>
                <w:bCs/>
                <w:sz w:val="20"/>
              </w:rPr>
              <w:t>Control:</w:t>
            </w:r>
          </w:p>
          <w:p w14:paraId="082E3004" w14:textId="77777777" w:rsidR="009109D3" w:rsidRPr="00F62DD3" w:rsidRDefault="009109D3" w:rsidP="00310376">
            <w:pPr>
              <w:rPr>
                <w:rFonts w:cs="Arial"/>
                <w:bCs/>
                <w:sz w:val="20"/>
              </w:rPr>
            </w:pPr>
            <w:r w:rsidRPr="00F62DD3">
              <w:rPr>
                <w:rFonts w:cs="Arial"/>
                <w:bCs/>
                <w:sz w:val="20"/>
              </w:rPr>
              <w:t>Define, implement and evaluate processes, procedures and technical measures to create keys in a pre-activated state when they have been generated but not authorized for use, which include provisions for legal and regulatory requirements.</w:t>
            </w:r>
          </w:p>
        </w:tc>
        <w:tc>
          <w:tcPr>
            <w:tcW w:w="888" w:type="pct"/>
            <w:shd w:val="clear" w:color="auto" w:fill="E2EFD9" w:themeFill="accent6" w:themeFillTint="33"/>
          </w:tcPr>
          <w:p w14:paraId="6EF4C5B1" w14:textId="77777777" w:rsidR="009109D3" w:rsidRDefault="009109D3" w:rsidP="00310376">
            <w:pPr>
              <w:rPr>
                <w:sz w:val="20"/>
              </w:rPr>
            </w:pPr>
            <w:r w:rsidRPr="00F62DD3">
              <w:rPr>
                <w:sz w:val="20"/>
              </w:rPr>
              <w:t>Key Activation</w:t>
            </w:r>
          </w:p>
        </w:tc>
        <w:tc>
          <w:tcPr>
            <w:tcW w:w="454" w:type="pct"/>
            <w:gridSpan w:val="2"/>
            <w:shd w:val="clear" w:color="auto" w:fill="E2EFD9" w:themeFill="accent6" w:themeFillTint="33"/>
          </w:tcPr>
          <w:p w14:paraId="3F511901" w14:textId="77777777" w:rsidR="009109D3" w:rsidRPr="00982D2E" w:rsidRDefault="009109D3" w:rsidP="00310376">
            <w:pPr>
              <w:rPr>
                <w:sz w:val="20"/>
              </w:rPr>
            </w:pPr>
          </w:p>
        </w:tc>
      </w:tr>
      <w:tr w:rsidR="009109D3" w:rsidRPr="00982D2E" w14:paraId="53A62CC1" w14:textId="77777777" w:rsidTr="00677141">
        <w:trPr>
          <w:trHeight w:val="432"/>
        </w:trPr>
        <w:tc>
          <w:tcPr>
            <w:tcW w:w="356" w:type="pct"/>
            <w:shd w:val="clear" w:color="auto" w:fill="E2EFD9" w:themeFill="accent6" w:themeFillTint="33"/>
            <w:vAlign w:val="center"/>
          </w:tcPr>
          <w:p w14:paraId="169C63D9" w14:textId="77777777" w:rsidR="009109D3" w:rsidRDefault="009109D3" w:rsidP="00310376">
            <w:pPr>
              <w:jc w:val="left"/>
              <w:rPr>
                <w:rFonts w:cs="Arial"/>
                <w:sz w:val="20"/>
              </w:rPr>
            </w:pPr>
            <w:r w:rsidRPr="009965B4">
              <w:rPr>
                <w:rFonts w:cs="Arial"/>
                <w:sz w:val="20"/>
              </w:rPr>
              <w:t>CEK-16</w:t>
            </w:r>
          </w:p>
        </w:tc>
        <w:tc>
          <w:tcPr>
            <w:tcW w:w="3301" w:type="pct"/>
            <w:shd w:val="clear" w:color="auto" w:fill="E2EFD9" w:themeFill="accent6" w:themeFillTint="33"/>
          </w:tcPr>
          <w:p w14:paraId="08AF2712" w14:textId="77777777" w:rsidR="009109D3" w:rsidRDefault="009109D3" w:rsidP="00310376">
            <w:pPr>
              <w:rPr>
                <w:rFonts w:cs="Arial"/>
                <w:b/>
                <w:bCs/>
                <w:sz w:val="20"/>
              </w:rPr>
            </w:pPr>
            <w:r>
              <w:rPr>
                <w:rFonts w:cs="Arial"/>
                <w:b/>
                <w:bCs/>
                <w:sz w:val="20"/>
              </w:rPr>
              <w:t>Control:</w:t>
            </w:r>
          </w:p>
          <w:p w14:paraId="427A8999" w14:textId="77777777" w:rsidR="009109D3" w:rsidRPr="00CE2647" w:rsidRDefault="009109D3" w:rsidP="00310376">
            <w:pPr>
              <w:rPr>
                <w:rFonts w:cs="Arial"/>
                <w:bCs/>
                <w:sz w:val="20"/>
              </w:rPr>
            </w:pPr>
            <w:r w:rsidRPr="00CE2647">
              <w:rPr>
                <w:rFonts w:cs="Arial"/>
                <w:bCs/>
                <w:sz w:val="20"/>
              </w:rPr>
              <w:t>Define, implement and evaluate processes, procedures and technical measures to monitor, review and approve key transitions from any state to/from suspension, which include provisions for legal and regulatory requirements.</w:t>
            </w:r>
          </w:p>
        </w:tc>
        <w:tc>
          <w:tcPr>
            <w:tcW w:w="888" w:type="pct"/>
            <w:shd w:val="clear" w:color="auto" w:fill="E2EFD9" w:themeFill="accent6" w:themeFillTint="33"/>
          </w:tcPr>
          <w:p w14:paraId="71FD84ED" w14:textId="77777777" w:rsidR="009109D3" w:rsidRDefault="009109D3" w:rsidP="00310376">
            <w:pPr>
              <w:rPr>
                <w:sz w:val="20"/>
              </w:rPr>
            </w:pPr>
            <w:r w:rsidRPr="00CE2647">
              <w:rPr>
                <w:sz w:val="20"/>
              </w:rPr>
              <w:t>Key</w:t>
            </w:r>
            <w:r>
              <w:rPr>
                <w:sz w:val="20"/>
              </w:rPr>
              <w:t xml:space="preserve"> </w:t>
            </w:r>
            <w:r w:rsidRPr="00CE2647">
              <w:rPr>
                <w:sz w:val="20"/>
              </w:rPr>
              <w:t>Suspension</w:t>
            </w:r>
          </w:p>
        </w:tc>
        <w:tc>
          <w:tcPr>
            <w:tcW w:w="454" w:type="pct"/>
            <w:gridSpan w:val="2"/>
            <w:shd w:val="clear" w:color="auto" w:fill="E2EFD9" w:themeFill="accent6" w:themeFillTint="33"/>
          </w:tcPr>
          <w:p w14:paraId="25E169D7" w14:textId="77777777" w:rsidR="009109D3" w:rsidRPr="00982D2E" w:rsidRDefault="009109D3" w:rsidP="00310376">
            <w:pPr>
              <w:rPr>
                <w:sz w:val="20"/>
              </w:rPr>
            </w:pPr>
          </w:p>
        </w:tc>
      </w:tr>
      <w:tr w:rsidR="009109D3" w:rsidRPr="00982D2E" w14:paraId="6466F0DF" w14:textId="77777777" w:rsidTr="00677141">
        <w:trPr>
          <w:trHeight w:val="432"/>
        </w:trPr>
        <w:tc>
          <w:tcPr>
            <w:tcW w:w="356" w:type="pct"/>
            <w:shd w:val="clear" w:color="auto" w:fill="E2EFD9" w:themeFill="accent6" w:themeFillTint="33"/>
            <w:vAlign w:val="center"/>
          </w:tcPr>
          <w:p w14:paraId="290FC52D" w14:textId="77777777" w:rsidR="009109D3" w:rsidRDefault="009109D3" w:rsidP="00310376">
            <w:pPr>
              <w:jc w:val="left"/>
              <w:rPr>
                <w:rFonts w:cs="Arial"/>
                <w:sz w:val="20"/>
              </w:rPr>
            </w:pPr>
            <w:r w:rsidRPr="00C33760">
              <w:rPr>
                <w:rFonts w:cs="Arial"/>
                <w:sz w:val="20"/>
              </w:rPr>
              <w:t>CEK-17</w:t>
            </w:r>
          </w:p>
        </w:tc>
        <w:tc>
          <w:tcPr>
            <w:tcW w:w="3301" w:type="pct"/>
            <w:shd w:val="clear" w:color="auto" w:fill="E2EFD9" w:themeFill="accent6" w:themeFillTint="33"/>
          </w:tcPr>
          <w:p w14:paraId="5D0C19C0" w14:textId="77777777" w:rsidR="009109D3" w:rsidRDefault="009109D3" w:rsidP="00310376">
            <w:pPr>
              <w:rPr>
                <w:rFonts w:cs="Arial"/>
                <w:b/>
                <w:bCs/>
                <w:sz w:val="20"/>
              </w:rPr>
            </w:pPr>
            <w:r>
              <w:rPr>
                <w:rFonts w:cs="Arial"/>
                <w:b/>
                <w:bCs/>
                <w:sz w:val="20"/>
              </w:rPr>
              <w:t>Control:</w:t>
            </w:r>
          </w:p>
          <w:p w14:paraId="3444C2C0" w14:textId="77777777" w:rsidR="009109D3" w:rsidRPr="00C33760" w:rsidRDefault="009109D3" w:rsidP="00310376">
            <w:pPr>
              <w:rPr>
                <w:rFonts w:cs="Arial"/>
                <w:bCs/>
                <w:sz w:val="20"/>
              </w:rPr>
            </w:pPr>
            <w:r w:rsidRPr="00C33760">
              <w:rPr>
                <w:rFonts w:cs="Arial"/>
                <w:bCs/>
                <w:sz w:val="20"/>
              </w:rPr>
              <w:t>Define, implement and evaluate processes, procedures and technical measures to deactivate keys at the time of their expiration date, which include provisions for legal and regulatory requirements.</w:t>
            </w:r>
          </w:p>
        </w:tc>
        <w:tc>
          <w:tcPr>
            <w:tcW w:w="888" w:type="pct"/>
            <w:shd w:val="clear" w:color="auto" w:fill="E2EFD9" w:themeFill="accent6" w:themeFillTint="33"/>
          </w:tcPr>
          <w:p w14:paraId="4CF01E16" w14:textId="77777777" w:rsidR="009109D3" w:rsidRDefault="009109D3" w:rsidP="00310376">
            <w:pPr>
              <w:rPr>
                <w:sz w:val="20"/>
              </w:rPr>
            </w:pPr>
            <w:r w:rsidRPr="00C33760">
              <w:rPr>
                <w:sz w:val="20"/>
              </w:rPr>
              <w:t>Key Deactivation</w:t>
            </w:r>
          </w:p>
        </w:tc>
        <w:tc>
          <w:tcPr>
            <w:tcW w:w="454" w:type="pct"/>
            <w:gridSpan w:val="2"/>
            <w:shd w:val="clear" w:color="auto" w:fill="E2EFD9" w:themeFill="accent6" w:themeFillTint="33"/>
          </w:tcPr>
          <w:p w14:paraId="32BEFFC5" w14:textId="77777777" w:rsidR="009109D3" w:rsidRPr="00982D2E" w:rsidRDefault="009109D3" w:rsidP="00310376">
            <w:pPr>
              <w:rPr>
                <w:sz w:val="20"/>
              </w:rPr>
            </w:pPr>
          </w:p>
        </w:tc>
      </w:tr>
      <w:tr w:rsidR="009109D3" w:rsidRPr="00982D2E" w14:paraId="4AE72042" w14:textId="77777777" w:rsidTr="00677141">
        <w:trPr>
          <w:trHeight w:val="432"/>
        </w:trPr>
        <w:tc>
          <w:tcPr>
            <w:tcW w:w="356" w:type="pct"/>
            <w:shd w:val="clear" w:color="auto" w:fill="E2EFD9" w:themeFill="accent6" w:themeFillTint="33"/>
            <w:vAlign w:val="center"/>
          </w:tcPr>
          <w:p w14:paraId="5C337FB7" w14:textId="77777777" w:rsidR="009109D3" w:rsidRDefault="009109D3" w:rsidP="00310376">
            <w:pPr>
              <w:jc w:val="left"/>
              <w:rPr>
                <w:rFonts w:cs="Arial"/>
                <w:sz w:val="20"/>
              </w:rPr>
            </w:pPr>
            <w:r w:rsidRPr="00993109">
              <w:rPr>
                <w:rFonts w:cs="Arial"/>
                <w:sz w:val="20"/>
              </w:rPr>
              <w:t>CEK-18</w:t>
            </w:r>
          </w:p>
        </w:tc>
        <w:tc>
          <w:tcPr>
            <w:tcW w:w="3301" w:type="pct"/>
            <w:shd w:val="clear" w:color="auto" w:fill="E2EFD9" w:themeFill="accent6" w:themeFillTint="33"/>
          </w:tcPr>
          <w:p w14:paraId="3EB76E1E" w14:textId="77777777" w:rsidR="009109D3" w:rsidRDefault="009109D3" w:rsidP="00310376">
            <w:pPr>
              <w:rPr>
                <w:rFonts w:cs="Arial"/>
                <w:b/>
                <w:bCs/>
                <w:sz w:val="20"/>
              </w:rPr>
            </w:pPr>
            <w:r>
              <w:rPr>
                <w:rFonts w:cs="Arial"/>
                <w:b/>
                <w:bCs/>
                <w:sz w:val="20"/>
              </w:rPr>
              <w:t>Control:</w:t>
            </w:r>
          </w:p>
          <w:p w14:paraId="1E083830" w14:textId="77777777" w:rsidR="009109D3" w:rsidRPr="00993109" w:rsidRDefault="009109D3" w:rsidP="00310376">
            <w:pPr>
              <w:rPr>
                <w:rFonts w:cs="Arial"/>
                <w:bCs/>
                <w:sz w:val="20"/>
              </w:rPr>
            </w:pPr>
            <w:r w:rsidRPr="00993109">
              <w:rPr>
                <w:rFonts w:cs="Arial"/>
                <w:bCs/>
                <w:sz w:val="20"/>
              </w:rPr>
              <w:t>Define, implement and evaluate processes, procedures and technical measures to manage archived keys in a secure repository requiring least privilege access, which include provisions for legal and regulatory requirements.</w:t>
            </w:r>
          </w:p>
        </w:tc>
        <w:tc>
          <w:tcPr>
            <w:tcW w:w="888" w:type="pct"/>
            <w:shd w:val="clear" w:color="auto" w:fill="E2EFD9" w:themeFill="accent6" w:themeFillTint="33"/>
          </w:tcPr>
          <w:p w14:paraId="3C604142" w14:textId="77777777" w:rsidR="009109D3" w:rsidRDefault="009109D3" w:rsidP="00310376">
            <w:pPr>
              <w:rPr>
                <w:sz w:val="20"/>
              </w:rPr>
            </w:pPr>
            <w:r w:rsidRPr="00993109">
              <w:rPr>
                <w:sz w:val="20"/>
              </w:rPr>
              <w:t>Key Archival</w:t>
            </w:r>
          </w:p>
        </w:tc>
        <w:tc>
          <w:tcPr>
            <w:tcW w:w="454" w:type="pct"/>
            <w:gridSpan w:val="2"/>
            <w:shd w:val="clear" w:color="auto" w:fill="E2EFD9" w:themeFill="accent6" w:themeFillTint="33"/>
          </w:tcPr>
          <w:p w14:paraId="53B4672E" w14:textId="77777777" w:rsidR="009109D3" w:rsidRPr="00982D2E" w:rsidRDefault="009109D3" w:rsidP="00310376">
            <w:pPr>
              <w:rPr>
                <w:sz w:val="20"/>
              </w:rPr>
            </w:pPr>
          </w:p>
        </w:tc>
      </w:tr>
      <w:tr w:rsidR="009109D3" w:rsidRPr="00982D2E" w14:paraId="225C93DD" w14:textId="77777777" w:rsidTr="00677141">
        <w:trPr>
          <w:trHeight w:val="432"/>
        </w:trPr>
        <w:tc>
          <w:tcPr>
            <w:tcW w:w="356" w:type="pct"/>
            <w:shd w:val="clear" w:color="auto" w:fill="E2EFD9" w:themeFill="accent6" w:themeFillTint="33"/>
            <w:vAlign w:val="center"/>
          </w:tcPr>
          <w:p w14:paraId="1FCD67EF" w14:textId="77777777" w:rsidR="009109D3" w:rsidRDefault="009109D3" w:rsidP="00310376">
            <w:pPr>
              <w:jc w:val="left"/>
              <w:rPr>
                <w:rFonts w:cs="Arial"/>
                <w:sz w:val="20"/>
              </w:rPr>
            </w:pPr>
            <w:r w:rsidRPr="001F75AF">
              <w:rPr>
                <w:rFonts w:cs="Arial"/>
                <w:sz w:val="20"/>
              </w:rPr>
              <w:t>CEK-19</w:t>
            </w:r>
          </w:p>
        </w:tc>
        <w:tc>
          <w:tcPr>
            <w:tcW w:w="3301" w:type="pct"/>
            <w:shd w:val="clear" w:color="auto" w:fill="E2EFD9" w:themeFill="accent6" w:themeFillTint="33"/>
          </w:tcPr>
          <w:p w14:paraId="2618FB24" w14:textId="77777777" w:rsidR="009109D3" w:rsidRDefault="009109D3" w:rsidP="00310376">
            <w:pPr>
              <w:rPr>
                <w:rFonts w:cs="Arial"/>
                <w:b/>
                <w:bCs/>
                <w:sz w:val="20"/>
              </w:rPr>
            </w:pPr>
            <w:r>
              <w:rPr>
                <w:rFonts w:cs="Arial"/>
                <w:b/>
                <w:bCs/>
                <w:sz w:val="20"/>
              </w:rPr>
              <w:t>Control:</w:t>
            </w:r>
          </w:p>
          <w:p w14:paraId="27675A36" w14:textId="77777777" w:rsidR="009109D3" w:rsidRPr="0097586A" w:rsidRDefault="009109D3" w:rsidP="00310376">
            <w:pPr>
              <w:rPr>
                <w:sz w:val="20"/>
              </w:rPr>
            </w:pPr>
            <w:r w:rsidRPr="001F75AF">
              <w:rPr>
                <w:rFonts w:cs="Arial"/>
                <w:bCs/>
                <w:sz w:val="20"/>
              </w:rPr>
              <w:t>Define, implement and evaluate processes, procedures and technical measures to use compromised keys to encrypt information only in controlled circumstances, and thereafter exclusively for decrypting data and never for encrypting data, which include provisions for legal and regulatory requirements.</w:t>
            </w:r>
          </w:p>
        </w:tc>
        <w:tc>
          <w:tcPr>
            <w:tcW w:w="888" w:type="pct"/>
            <w:shd w:val="clear" w:color="auto" w:fill="E2EFD9" w:themeFill="accent6" w:themeFillTint="33"/>
          </w:tcPr>
          <w:p w14:paraId="42FCA40E" w14:textId="77777777" w:rsidR="009109D3" w:rsidRDefault="009109D3" w:rsidP="00310376">
            <w:pPr>
              <w:rPr>
                <w:sz w:val="20"/>
              </w:rPr>
            </w:pPr>
            <w:r w:rsidRPr="00486331">
              <w:rPr>
                <w:sz w:val="20"/>
              </w:rPr>
              <w:t>Key</w:t>
            </w:r>
            <w:r>
              <w:rPr>
                <w:sz w:val="20"/>
              </w:rPr>
              <w:t xml:space="preserve"> </w:t>
            </w:r>
            <w:r w:rsidRPr="00486331">
              <w:rPr>
                <w:sz w:val="20"/>
              </w:rPr>
              <w:t>Compromise</w:t>
            </w:r>
          </w:p>
        </w:tc>
        <w:tc>
          <w:tcPr>
            <w:tcW w:w="454" w:type="pct"/>
            <w:gridSpan w:val="2"/>
            <w:shd w:val="clear" w:color="auto" w:fill="E2EFD9" w:themeFill="accent6" w:themeFillTint="33"/>
          </w:tcPr>
          <w:p w14:paraId="712E9023" w14:textId="77777777" w:rsidR="009109D3" w:rsidRPr="00982D2E" w:rsidRDefault="009109D3" w:rsidP="00310376">
            <w:pPr>
              <w:rPr>
                <w:sz w:val="20"/>
              </w:rPr>
            </w:pPr>
          </w:p>
        </w:tc>
      </w:tr>
      <w:tr w:rsidR="009109D3" w:rsidRPr="00982D2E" w14:paraId="42D2BA5F" w14:textId="77777777" w:rsidTr="00677141">
        <w:trPr>
          <w:trHeight w:val="432"/>
        </w:trPr>
        <w:tc>
          <w:tcPr>
            <w:tcW w:w="356" w:type="pct"/>
            <w:shd w:val="clear" w:color="auto" w:fill="E2EFD9" w:themeFill="accent6" w:themeFillTint="33"/>
            <w:vAlign w:val="center"/>
          </w:tcPr>
          <w:p w14:paraId="54A15695" w14:textId="77777777" w:rsidR="009109D3" w:rsidRDefault="009109D3" w:rsidP="00310376">
            <w:pPr>
              <w:jc w:val="left"/>
              <w:rPr>
                <w:rFonts w:cs="Arial"/>
                <w:sz w:val="20"/>
              </w:rPr>
            </w:pPr>
            <w:r w:rsidRPr="00C27CAE">
              <w:rPr>
                <w:rFonts w:cs="Arial"/>
                <w:sz w:val="20"/>
              </w:rPr>
              <w:t>CEK-20</w:t>
            </w:r>
          </w:p>
        </w:tc>
        <w:tc>
          <w:tcPr>
            <w:tcW w:w="3301" w:type="pct"/>
            <w:shd w:val="clear" w:color="auto" w:fill="E2EFD9" w:themeFill="accent6" w:themeFillTint="33"/>
          </w:tcPr>
          <w:p w14:paraId="4C836F0A" w14:textId="77777777" w:rsidR="009109D3" w:rsidRDefault="009109D3" w:rsidP="00310376">
            <w:pPr>
              <w:rPr>
                <w:rFonts w:cs="Arial"/>
                <w:b/>
                <w:bCs/>
                <w:sz w:val="20"/>
              </w:rPr>
            </w:pPr>
            <w:r>
              <w:rPr>
                <w:rFonts w:cs="Arial"/>
                <w:b/>
                <w:bCs/>
                <w:sz w:val="20"/>
              </w:rPr>
              <w:t>Control:</w:t>
            </w:r>
          </w:p>
          <w:p w14:paraId="6947B576" w14:textId="77777777" w:rsidR="009109D3" w:rsidRPr="00C27CAE" w:rsidRDefault="009109D3" w:rsidP="00310376">
            <w:pPr>
              <w:rPr>
                <w:rFonts w:cs="Arial"/>
                <w:bCs/>
                <w:sz w:val="20"/>
              </w:rPr>
            </w:pPr>
            <w:r w:rsidRPr="00C27CAE">
              <w:rPr>
                <w:rFonts w:cs="Arial"/>
                <w:bCs/>
                <w:sz w:val="20"/>
              </w:rPr>
              <w:t>Define, implement and evaluate processes, procedures and technical measures to assess the risk to operational continuity versus the risk of the keying material and the information it protects being exposed if control of the keying material is lost, which include provisions for legal and regulatory requirements.</w:t>
            </w:r>
          </w:p>
        </w:tc>
        <w:tc>
          <w:tcPr>
            <w:tcW w:w="888" w:type="pct"/>
            <w:shd w:val="clear" w:color="auto" w:fill="E2EFD9" w:themeFill="accent6" w:themeFillTint="33"/>
          </w:tcPr>
          <w:p w14:paraId="7F09601B" w14:textId="77777777" w:rsidR="009109D3" w:rsidRDefault="009109D3" w:rsidP="00310376">
            <w:pPr>
              <w:rPr>
                <w:sz w:val="20"/>
              </w:rPr>
            </w:pPr>
            <w:r w:rsidRPr="00C27CAE">
              <w:rPr>
                <w:sz w:val="20"/>
              </w:rPr>
              <w:t>Key Recovery</w:t>
            </w:r>
          </w:p>
        </w:tc>
        <w:tc>
          <w:tcPr>
            <w:tcW w:w="454" w:type="pct"/>
            <w:gridSpan w:val="2"/>
            <w:shd w:val="clear" w:color="auto" w:fill="E2EFD9" w:themeFill="accent6" w:themeFillTint="33"/>
          </w:tcPr>
          <w:p w14:paraId="25B8EFC2" w14:textId="77777777" w:rsidR="009109D3" w:rsidRPr="00982D2E" w:rsidRDefault="009109D3" w:rsidP="00310376">
            <w:pPr>
              <w:rPr>
                <w:sz w:val="20"/>
              </w:rPr>
            </w:pPr>
          </w:p>
        </w:tc>
      </w:tr>
      <w:tr w:rsidR="009109D3" w:rsidRPr="00982D2E" w14:paraId="140292F7" w14:textId="77777777" w:rsidTr="00677141">
        <w:trPr>
          <w:trHeight w:val="432"/>
        </w:trPr>
        <w:tc>
          <w:tcPr>
            <w:tcW w:w="356" w:type="pct"/>
            <w:shd w:val="clear" w:color="auto" w:fill="E2EFD9" w:themeFill="accent6" w:themeFillTint="33"/>
            <w:vAlign w:val="center"/>
          </w:tcPr>
          <w:p w14:paraId="2944A0A3" w14:textId="77777777" w:rsidR="009109D3" w:rsidRDefault="009109D3" w:rsidP="00310376">
            <w:pPr>
              <w:jc w:val="left"/>
              <w:rPr>
                <w:rFonts w:cs="Arial"/>
                <w:sz w:val="20"/>
              </w:rPr>
            </w:pPr>
            <w:r w:rsidRPr="001715AE">
              <w:rPr>
                <w:rFonts w:cs="Arial"/>
                <w:sz w:val="20"/>
              </w:rPr>
              <w:t>CEK-21</w:t>
            </w:r>
          </w:p>
        </w:tc>
        <w:tc>
          <w:tcPr>
            <w:tcW w:w="3301" w:type="pct"/>
            <w:shd w:val="clear" w:color="auto" w:fill="E2EFD9" w:themeFill="accent6" w:themeFillTint="33"/>
          </w:tcPr>
          <w:p w14:paraId="48D343B0" w14:textId="77777777" w:rsidR="009109D3" w:rsidRDefault="009109D3" w:rsidP="00310376">
            <w:pPr>
              <w:rPr>
                <w:rFonts w:cs="Arial"/>
                <w:b/>
                <w:bCs/>
                <w:sz w:val="20"/>
              </w:rPr>
            </w:pPr>
            <w:r>
              <w:rPr>
                <w:rFonts w:cs="Arial"/>
                <w:b/>
                <w:bCs/>
                <w:sz w:val="20"/>
              </w:rPr>
              <w:t>Control:</w:t>
            </w:r>
          </w:p>
          <w:p w14:paraId="6BD892CC" w14:textId="77777777" w:rsidR="009109D3" w:rsidRPr="001715AE" w:rsidRDefault="009109D3" w:rsidP="00310376">
            <w:pPr>
              <w:rPr>
                <w:rFonts w:cs="Arial"/>
                <w:bCs/>
                <w:sz w:val="20"/>
              </w:rPr>
            </w:pPr>
            <w:r w:rsidRPr="001715AE">
              <w:rPr>
                <w:rFonts w:cs="Arial"/>
                <w:bCs/>
                <w:sz w:val="20"/>
              </w:rPr>
              <w:t>Define, implement and evaluate processes, procedures and technical measures in order for the key management system to track and report all cryptographic materials and changes in status, which include provisions for legal and regulatory requirements.</w:t>
            </w:r>
          </w:p>
        </w:tc>
        <w:tc>
          <w:tcPr>
            <w:tcW w:w="888" w:type="pct"/>
            <w:shd w:val="clear" w:color="auto" w:fill="E2EFD9" w:themeFill="accent6" w:themeFillTint="33"/>
          </w:tcPr>
          <w:p w14:paraId="6E849078" w14:textId="77777777" w:rsidR="009109D3" w:rsidRPr="001715AE" w:rsidRDefault="009109D3" w:rsidP="00310376">
            <w:pPr>
              <w:rPr>
                <w:sz w:val="20"/>
              </w:rPr>
            </w:pPr>
            <w:r w:rsidRPr="001715AE">
              <w:rPr>
                <w:sz w:val="20"/>
              </w:rPr>
              <w:t xml:space="preserve">Key Inventory </w:t>
            </w:r>
          </w:p>
          <w:p w14:paraId="6EA74F3E" w14:textId="77777777" w:rsidR="009109D3" w:rsidRDefault="009109D3" w:rsidP="00310376">
            <w:pPr>
              <w:rPr>
                <w:sz w:val="20"/>
              </w:rPr>
            </w:pPr>
            <w:r w:rsidRPr="001715AE">
              <w:rPr>
                <w:sz w:val="20"/>
              </w:rPr>
              <w:t>Management</w:t>
            </w:r>
          </w:p>
        </w:tc>
        <w:tc>
          <w:tcPr>
            <w:tcW w:w="454" w:type="pct"/>
            <w:gridSpan w:val="2"/>
            <w:shd w:val="clear" w:color="auto" w:fill="E2EFD9" w:themeFill="accent6" w:themeFillTint="33"/>
          </w:tcPr>
          <w:p w14:paraId="2397DCE9" w14:textId="77777777" w:rsidR="009109D3" w:rsidRPr="00982D2E" w:rsidRDefault="009109D3" w:rsidP="00310376">
            <w:pPr>
              <w:rPr>
                <w:sz w:val="20"/>
              </w:rPr>
            </w:pPr>
          </w:p>
        </w:tc>
      </w:tr>
      <w:tr w:rsidR="009109D3" w:rsidRPr="00982D2E" w14:paraId="6861B14F" w14:textId="77777777" w:rsidTr="00310376">
        <w:trPr>
          <w:trHeight w:val="432"/>
        </w:trPr>
        <w:tc>
          <w:tcPr>
            <w:tcW w:w="5000" w:type="pct"/>
            <w:gridSpan w:val="5"/>
            <w:shd w:val="clear" w:color="auto" w:fill="E2EFD9" w:themeFill="accent6" w:themeFillTint="33"/>
            <w:vAlign w:val="center"/>
          </w:tcPr>
          <w:p w14:paraId="41CCC9AC" w14:textId="77777777" w:rsidR="009109D3" w:rsidRPr="00887418" w:rsidRDefault="009109D3" w:rsidP="00310376">
            <w:pPr>
              <w:jc w:val="center"/>
              <w:rPr>
                <w:b/>
                <w:sz w:val="20"/>
              </w:rPr>
            </w:pPr>
            <w:r w:rsidRPr="00B70D18">
              <w:rPr>
                <w:b/>
                <w:color w:val="801619"/>
                <w:sz w:val="20"/>
              </w:rPr>
              <w:lastRenderedPageBreak/>
              <w:t>Datacenter Security (DCS)</w:t>
            </w:r>
          </w:p>
        </w:tc>
      </w:tr>
      <w:tr w:rsidR="009109D3" w:rsidRPr="00982D2E" w14:paraId="6A436DE9" w14:textId="77777777" w:rsidTr="00677141">
        <w:trPr>
          <w:trHeight w:val="432"/>
        </w:trPr>
        <w:tc>
          <w:tcPr>
            <w:tcW w:w="356" w:type="pct"/>
            <w:shd w:val="clear" w:color="auto" w:fill="E2EFD9" w:themeFill="accent6" w:themeFillTint="33"/>
            <w:vAlign w:val="center"/>
          </w:tcPr>
          <w:p w14:paraId="06DC1E23" w14:textId="77777777" w:rsidR="009109D3" w:rsidRDefault="009109D3" w:rsidP="00310376">
            <w:pPr>
              <w:jc w:val="left"/>
              <w:rPr>
                <w:rFonts w:cs="Arial"/>
                <w:sz w:val="20"/>
              </w:rPr>
            </w:pPr>
            <w:r w:rsidRPr="00D04818">
              <w:rPr>
                <w:rFonts w:cs="Arial"/>
                <w:sz w:val="20"/>
              </w:rPr>
              <w:t>DCS-01</w:t>
            </w:r>
          </w:p>
        </w:tc>
        <w:tc>
          <w:tcPr>
            <w:tcW w:w="3301" w:type="pct"/>
            <w:shd w:val="clear" w:color="auto" w:fill="E2EFD9" w:themeFill="accent6" w:themeFillTint="33"/>
          </w:tcPr>
          <w:p w14:paraId="457CD08C" w14:textId="77777777" w:rsidR="009109D3" w:rsidRDefault="009109D3" w:rsidP="00310376">
            <w:pPr>
              <w:rPr>
                <w:rFonts w:cs="Arial"/>
                <w:b/>
                <w:bCs/>
                <w:sz w:val="20"/>
              </w:rPr>
            </w:pPr>
            <w:r>
              <w:rPr>
                <w:rFonts w:cs="Arial"/>
                <w:b/>
                <w:bCs/>
                <w:sz w:val="20"/>
              </w:rPr>
              <w:t>Control:</w:t>
            </w:r>
          </w:p>
          <w:p w14:paraId="60596EAA" w14:textId="77777777" w:rsidR="009109D3" w:rsidRPr="00D04818" w:rsidRDefault="009109D3" w:rsidP="00310376">
            <w:pPr>
              <w:rPr>
                <w:rFonts w:cs="Arial"/>
                <w:bCs/>
                <w:sz w:val="20"/>
              </w:rPr>
            </w:pPr>
            <w:r w:rsidRPr="00D04818">
              <w:rPr>
                <w:rFonts w:cs="Arial"/>
                <w:bCs/>
                <w:sz w:val="20"/>
              </w:rPr>
              <w:t xml:space="preserve">Establish, document, approve, communicate, apply, </w:t>
            </w:r>
            <w:r>
              <w:rPr>
                <w:rFonts w:cs="Arial"/>
                <w:bCs/>
                <w:sz w:val="20"/>
              </w:rPr>
              <w:t xml:space="preserve"> </w:t>
            </w:r>
            <w:r w:rsidRPr="00D04818">
              <w:rPr>
                <w:rFonts w:cs="Arial"/>
                <w:bCs/>
                <w:sz w:val="20"/>
              </w:rPr>
              <w:t xml:space="preserve">evaluate and maintain policies and procedures for </w:t>
            </w:r>
            <w:r>
              <w:rPr>
                <w:rFonts w:cs="Arial"/>
                <w:bCs/>
                <w:sz w:val="20"/>
              </w:rPr>
              <w:t xml:space="preserve"> </w:t>
            </w:r>
            <w:r w:rsidRPr="00D04818">
              <w:rPr>
                <w:rFonts w:cs="Arial"/>
                <w:bCs/>
                <w:sz w:val="20"/>
              </w:rPr>
              <w:t xml:space="preserve">the secure disposal of equipment used outside the </w:t>
            </w:r>
            <w:r>
              <w:rPr>
                <w:rFonts w:cs="Arial"/>
                <w:bCs/>
                <w:sz w:val="20"/>
              </w:rPr>
              <w:t xml:space="preserve"> </w:t>
            </w:r>
            <w:r w:rsidRPr="00D04818">
              <w:rPr>
                <w:rFonts w:cs="Arial"/>
                <w:bCs/>
                <w:sz w:val="20"/>
              </w:rPr>
              <w:t>organization’s premises. If the equipment is not physically destroyed a data destruction procedure that renders recovery of information impossible must be applied. Review and update the policy and procedures at least annually.</w:t>
            </w:r>
          </w:p>
        </w:tc>
        <w:tc>
          <w:tcPr>
            <w:tcW w:w="888" w:type="pct"/>
            <w:shd w:val="clear" w:color="auto" w:fill="E2EFD9" w:themeFill="accent6" w:themeFillTint="33"/>
          </w:tcPr>
          <w:p w14:paraId="61F7477F" w14:textId="77777777" w:rsidR="009109D3" w:rsidRPr="00D04818" w:rsidRDefault="009109D3" w:rsidP="00310376">
            <w:pPr>
              <w:rPr>
                <w:sz w:val="20"/>
              </w:rPr>
            </w:pPr>
            <w:r w:rsidRPr="00D04818">
              <w:rPr>
                <w:sz w:val="20"/>
              </w:rPr>
              <w:t xml:space="preserve">Off-Site Equipment </w:t>
            </w:r>
          </w:p>
          <w:p w14:paraId="667EC7DF" w14:textId="77777777" w:rsidR="009109D3" w:rsidRDefault="009109D3" w:rsidP="00310376">
            <w:pPr>
              <w:rPr>
                <w:sz w:val="20"/>
              </w:rPr>
            </w:pPr>
            <w:r w:rsidRPr="00D04818">
              <w:rPr>
                <w:sz w:val="20"/>
              </w:rPr>
              <w:t>Disposal Policy and</w:t>
            </w:r>
            <w:r>
              <w:rPr>
                <w:sz w:val="20"/>
              </w:rPr>
              <w:t xml:space="preserve"> </w:t>
            </w:r>
            <w:r w:rsidRPr="00D04818">
              <w:rPr>
                <w:sz w:val="20"/>
              </w:rPr>
              <w:t>Procedures</w:t>
            </w:r>
          </w:p>
        </w:tc>
        <w:tc>
          <w:tcPr>
            <w:tcW w:w="454" w:type="pct"/>
            <w:gridSpan w:val="2"/>
            <w:shd w:val="clear" w:color="auto" w:fill="E2EFD9" w:themeFill="accent6" w:themeFillTint="33"/>
          </w:tcPr>
          <w:p w14:paraId="28C6B611" w14:textId="77777777" w:rsidR="009109D3" w:rsidRPr="00982D2E" w:rsidRDefault="009109D3" w:rsidP="00310376">
            <w:pPr>
              <w:rPr>
                <w:sz w:val="20"/>
              </w:rPr>
            </w:pPr>
          </w:p>
        </w:tc>
      </w:tr>
      <w:tr w:rsidR="009109D3" w:rsidRPr="00982D2E" w14:paraId="0E26F96C" w14:textId="77777777" w:rsidTr="00677141">
        <w:trPr>
          <w:trHeight w:val="432"/>
        </w:trPr>
        <w:tc>
          <w:tcPr>
            <w:tcW w:w="356" w:type="pct"/>
            <w:shd w:val="clear" w:color="auto" w:fill="E2EFD9" w:themeFill="accent6" w:themeFillTint="33"/>
            <w:vAlign w:val="center"/>
          </w:tcPr>
          <w:p w14:paraId="37DC6547" w14:textId="77777777" w:rsidR="009109D3" w:rsidRDefault="009109D3" w:rsidP="00310376">
            <w:pPr>
              <w:jc w:val="left"/>
              <w:rPr>
                <w:rFonts w:cs="Arial"/>
                <w:sz w:val="20"/>
              </w:rPr>
            </w:pPr>
            <w:r w:rsidRPr="006C788C">
              <w:rPr>
                <w:rFonts w:cs="Arial"/>
                <w:sz w:val="20"/>
              </w:rPr>
              <w:t>DCS-02</w:t>
            </w:r>
          </w:p>
        </w:tc>
        <w:tc>
          <w:tcPr>
            <w:tcW w:w="3301" w:type="pct"/>
            <w:shd w:val="clear" w:color="auto" w:fill="E2EFD9" w:themeFill="accent6" w:themeFillTint="33"/>
          </w:tcPr>
          <w:p w14:paraId="1D262245" w14:textId="77777777" w:rsidR="009109D3" w:rsidRDefault="009109D3" w:rsidP="00310376">
            <w:pPr>
              <w:rPr>
                <w:rFonts w:cs="Arial"/>
                <w:b/>
                <w:bCs/>
                <w:sz w:val="20"/>
              </w:rPr>
            </w:pPr>
            <w:r>
              <w:rPr>
                <w:rFonts w:cs="Arial"/>
                <w:b/>
                <w:bCs/>
                <w:sz w:val="20"/>
              </w:rPr>
              <w:t>Control:</w:t>
            </w:r>
          </w:p>
          <w:p w14:paraId="5AFD83DC" w14:textId="77777777" w:rsidR="009109D3" w:rsidRPr="006C788C" w:rsidRDefault="009109D3" w:rsidP="00310376">
            <w:pPr>
              <w:rPr>
                <w:rFonts w:cs="Arial"/>
                <w:bCs/>
                <w:sz w:val="20"/>
              </w:rPr>
            </w:pPr>
            <w:r w:rsidRPr="006C788C">
              <w:rPr>
                <w:rFonts w:cs="Arial"/>
                <w:bCs/>
                <w:sz w:val="20"/>
              </w:rPr>
              <w:t>Establish, document, approve, communicate, apply, evaluate and maintain policies and procedures for the relocation or transfer of hardware, software, or data/information to an offsite or alternate location. The relocation or transfer request requires the written or cryptographically verifiable authorization. Review and update the policies and procedures at least annually.</w:t>
            </w:r>
          </w:p>
        </w:tc>
        <w:tc>
          <w:tcPr>
            <w:tcW w:w="888" w:type="pct"/>
            <w:shd w:val="clear" w:color="auto" w:fill="E2EFD9" w:themeFill="accent6" w:themeFillTint="33"/>
          </w:tcPr>
          <w:p w14:paraId="4AB8841C" w14:textId="77777777" w:rsidR="009109D3" w:rsidRPr="002F7921" w:rsidRDefault="009109D3" w:rsidP="00310376">
            <w:pPr>
              <w:rPr>
                <w:sz w:val="20"/>
              </w:rPr>
            </w:pPr>
            <w:r w:rsidRPr="002F7921">
              <w:rPr>
                <w:sz w:val="20"/>
              </w:rPr>
              <w:t xml:space="preserve">Off-Site Transfer </w:t>
            </w:r>
          </w:p>
          <w:p w14:paraId="23B1034F" w14:textId="77777777" w:rsidR="009109D3" w:rsidRDefault="009109D3" w:rsidP="00310376">
            <w:pPr>
              <w:rPr>
                <w:sz w:val="20"/>
              </w:rPr>
            </w:pPr>
            <w:r w:rsidRPr="002F7921">
              <w:rPr>
                <w:sz w:val="20"/>
              </w:rPr>
              <w:t>Authorization Policy and Procedures</w:t>
            </w:r>
          </w:p>
        </w:tc>
        <w:tc>
          <w:tcPr>
            <w:tcW w:w="454" w:type="pct"/>
            <w:gridSpan w:val="2"/>
            <w:shd w:val="clear" w:color="auto" w:fill="E2EFD9" w:themeFill="accent6" w:themeFillTint="33"/>
          </w:tcPr>
          <w:p w14:paraId="58D8BF12" w14:textId="77777777" w:rsidR="009109D3" w:rsidRPr="00982D2E" w:rsidRDefault="009109D3" w:rsidP="00310376">
            <w:pPr>
              <w:rPr>
                <w:sz w:val="20"/>
              </w:rPr>
            </w:pPr>
          </w:p>
        </w:tc>
      </w:tr>
      <w:tr w:rsidR="009109D3" w:rsidRPr="00982D2E" w14:paraId="0AB54310" w14:textId="77777777" w:rsidTr="00677141">
        <w:trPr>
          <w:trHeight w:val="432"/>
        </w:trPr>
        <w:tc>
          <w:tcPr>
            <w:tcW w:w="356" w:type="pct"/>
            <w:shd w:val="clear" w:color="auto" w:fill="E2EFD9" w:themeFill="accent6" w:themeFillTint="33"/>
            <w:vAlign w:val="center"/>
          </w:tcPr>
          <w:p w14:paraId="083B5C96" w14:textId="77777777" w:rsidR="009109D3" w:rsidRDefault="009109D3" w:rsidP="00310376">
            <w:pPr>
              <w:jc w:val="left"/>
              <w:rPr>
                <w:rFonts w:cs="Arial"/>
                <w:sz w:val="20"/>
              </w:rPr>
            </w:pPr>
            <w:r w:rsidRPr="00EA547D">
              <w:rPr>
                <w:rFonts w:cs="Arial"/>
                <w:sz w:val="20"/>
              </w:rPr>
              <w:t>DCS-03</w:t>
            </w:r>
          </w:p>
        </w:tc>
        <w:tc>
          <w:tcPr>
            <w:tcW w:w="3301" w:type="pct"/>
            <w:shd w:val="clear" w:color="auto" w:fill="E2EFD9" w:themeFill="accent6" w:themeFillTint="33"/>
          </w:tcPr>
          <w:p w14:paraId="685B8A61" w14:textId="77777777" w:rsidR="009109D3" w:rsidRDefault="009109D3" w:rsidP="00310376">
            <w:pPr>
              <w:rPr>
                <w:rFonts w:cs="Arial"/>
                <w:b/>
                <w:bCs/>
                <w:sz w:val="20"/>
              </w:rPr>
            </w:pPr>
            <w:r>
              <w:rPr>
                <w:rFonts w:cs="Arial"/>
                <w:b/>
                <w:bCs/>
                <w:sz w:val="20"/>
              </w:rPr>
              <w:t>Control:</w:t>
            </w:r>
          </w:p>
          <w:p w14:paraId="1AD8ABAB" w14:textId="77777777" w:rsidR="009109D3" w:rsidRPr="00E4462D" w:rsidRDefault="009109D3" w:rsidP="00310376">
            <w:pPr>
              <w:rPr>
                <w:rFonts w:cs="Arial"/>
                <w:bCs/>
                <w:sz w:val="20"/>
              </w:rPr>
            </w:pPr>
            <w:r w:rsidRPr="00E4462D">
              <w:rPr>
                <w:rFonts w:cs="Arial"/>
                <w:bCs/>
                <w:sz w:val="20"/>
              </w:rPr>
              <w:t>Establish, document, approve, communicate, apply, evaluate and maintain policies and procedures for maintaining a safe and secure working environment in offices, rooms, and facilities. Review and update the policies and procedures at least annually.</w:t>
            </w:r>
          </w:p>
        </w:tc>
        <w:tc>
          <w:tcPr>
            <w:tcW w:w="888" w:type="pct"/>
            <w:shd w:val="clear" w:color="auto" w:fill="E2EFD9" w:themeFill="accent6" w:themeFillTint="33"/>
          </w:tcPr>
          <w:p w14:paraId="053E7F57" w14:textId="77777777" w:rsidR="009109D3" w:rsidRPr="00EA547D" w:rsidRDefault="009109D3" w:rsidP="00310376">
            <w:pPr>
              <w:rPr>
                <w:sz w:val="20"/>
              </w:rPr>
            </w:pPr>
            <w:r w:rsidRPr="00EA547D">
              <w:rPr>
                <w:sz w:val="20"/>
              </w:rPr>
              <w:t xml:space="preserve">Secure Area Policy and </w:t>
            </w:r>
          </w:p>
          <w:p w14:paraId="49A7D345" w14:textId="77777777" w:rsidR="009109D3" w:rsidRDefault="009109D3" w:rsidP="00310376">
            <w:pPr>
              <w:rPr>
                <w:sz w:val="20"/>
              </w:rPr>
            </w:pPr>
            <w:r w:rsidRPr="00EA547D">
              <w:rPr>
                <w:sz w:val="20"/>
              </w:rPr>
              <w:t>Procedures</w:t>
            </w:r>
          </w:p>
        </w:tc>
        <w:tc>
          <w:tcPr>
            <w:tcW w:w="454" w:type="pct"/>
            <w:gridSpan w:val="2"/>
            <w:shd w:val="clear" w:color="auto" w:fill="E2EFD9" w:themeFill="accent6" w:themeFillTint="33"/>
          </w:tcPr>
          <w:p w14:paraId="4660CD6A" w14:textId="77777777" w:rsidR="009109D3" w:rsidRPr="00982D2E" w:rsidRDefault="009109D3" w:rsidP="00310376">
            <w:pPr>
              <w:rPr>
                <w:sz w:val="20"/>
              </w:rPr>
            </w:pPr>
          </w:p>
        </w:tc>
      </w:tr>
      <w:tr w:rsidR="009109D3" w:rsidRPr="00982D2E" w14:paraId="3BF8A1A3" w14:textId="77777777" w:rsidTr="00677141">
        <w:trPr>
          <w:trHeight w:val="432"/>
        </w:trPr>
        <w:tc>
          <w:tcPr>
            <w:tcW w:w="356" w:type="pct"/>
            <w:shd w:val="clear" w:color="auto" w:fill="E2EFD9" w:themeFill="accent6" w:themeFillTint="33"/>
            <w:vAlign w:val="center"/>
          </w:tcPr>
          <w:p w14:paraId="66DA7156" w14:textId="77777777" w:rsidR="009109D3" w:rsidRDefault="009109D3" w:rsidP="00310376">
            <w:pPr>
              <w:jc w:val="left"/>
              <w:rPr>
                <w:rFonts w:cs="Arial"/>
                <w:sz w:val="20"/>
              </w:rPr>
            </w:pPr>
            <w:r w:rsidRPr="00482946">
              <w:rPr>
                <w:rFonts w:cs="Arial"/>
                <w:sz w:val="20"/>
              </w:rPr>
              <w:t>DCS-04</w:t>
            </w:r>
          </w:p>
        </w:tc>
        <w:tc>
          <w:tcPr>
            <w:tcW w:w="3301" w:type="pct"/>
            <w:shd w:val="clear" w:color="auto" w:fill="E2EFD9" w:themeFill="accent6" w:themeFillTint="33"/>
          </w:tcPr>
          <w:p w14:paraId="653AD6BE" w14:textId="77777777" w:rsidR="009109D3" w:rsidRPr="00482946" w:rsidRDefault="009109D3" w:rsidP="00310376">
            <w:pPr>
              <w:rPr>
                <w:rFonts w:cs="Arial"/>
                <w:b/>
                <w:bCs/>
                <w:sz w:val="20"/>
              </w:rPr>
            </w:pPr>
            <w:r w:rsidRPr="00482946">
              <w:rPr>
                <w:rFonts w:cs="Arial"/>
                <w:b/>
                <w:bCs/>
                <w:sz w:val="20"/>
              </w:rPr>
              <w:t>Control:</w:t>
            </w:r>
          </w:p>
          <w:p w14:paraId="1D4D2372" w14:textId="77777777" w:rsidR="009109D3" w:rsidRPr="007C3BD4" w:rsidRDefault="009109D3" w:rsidP="00310376">
            <w:pPr>
              <w:rPr>
                <w:sz w:val="20"/>
              </w:rPr>
            </w:pPr>
            <w:r w:rsidRPr="00482946">
              <w:rPr>
                <w:sz w:val="20"/>
              </w:rPr>
              <w:t>Establish, document, approve, communicate, apply, evaluate and maintain policies and procedures for the secure transportation of physical media. Review and update the policies and procedures at least annually.</w:t>
            </w:r>
          </w:p>
        </w:tc>
        <w:tc>
          <w:tcPr>
            <w:tcW w:w="888" w:type="pct"/>
            <w:shd w:val="clear" w:color="auto" w:fill="E2EFD9" w:themeFill="accent6" w:themeFillTint="33"/>
          </w:tcPr>
          <w:p w14:paraId="33559FE3" w14:textId="77777777" w:rsidR="009109D3" w:rsidRPr="00352E14" w:rsidRDefault="009109D3" w:rsidP="00310376">
            <w:pPr>
              <w:rPr>
                <w:sz w:val="20"/>
              </w:rPr>
            </w:pPr>
            <w:r w:rsidRPr="00352E14">
              <w:rPr>
                <w:sz w:val="20"/>
              </w:rPr>
              <w:t xml:space="preserve">Secure Media </w:t>
            </w:r>
          </w:p>
          <w:p w14:paraId="76E38846" w14:textId="77777777" w:rsidR="009109D3" w:rsidRDefault="009109D3" w:rsidP="00310376">
            <w:pPr>
              <w:rPr>
                <w:sz w:val="20"/>
              </w:rPr>
            </w:pPr>
            <w:r w:rsidRPr="00352E14">
              <w:rPr>
                <w:sz w:val="20"/>
              </w:rPr>
              <w:t>Transportation Policy and Procedures</w:t>
            </w:r>
          </w:p>
        </w:tc>
        <w:tc>
          <w:tcPr>
            <w:tcW w:w="454" w:type="pct"/>
            <w:gridSpan w:val="2"/>
            <w:shd w:val="clear" w:color="auto" w:fill="E2EFD9" w:themeFill="accent6" w:themeFillTint="33"/>
          </w:tcPr>
          <w:p w14:paraId="11EFEA35" w14:textId="77777777" w:rsidR="009109D3" w:rsidRPr="00982D2E" w:rsidRDefault="009109D3" w:rsidP="00310376">
            <w:pPr>
              <w:rPr>
                <w:sz w:val="20"/>
              </w:rPr>
            </w:pPr>
          </w:p>
        </w:tc>
      </w:tr>
      <w:tr w:rsidR="009109D3" w:rsidRPr="00982D2E" w14:paraId="00373602" w14:textId="77777777" w:rsidTr="00677141">
        <w:trPr>
          <w:trHeight w:val="432"/>
        </w:trPr>
        <w:tc>
          <w:tcPr>
            <w:tcW w:w="356" w:type="pct"/>
            <w:shd w:val="clear" w:color="auto" w:fill="E2EFD9" w:themeFill="accent6" w:themeFillTint="33"/>
            <w:vAlign w:val="center"/>
          </w:tcPr>
          <w:p w14:paraId="4C5DAE66" w14:textId="77777777" w:rsidR="009109D3" w:rsidRDefault="009109D3" w:rsidP="00310376">
            <w:pPr>
              <w:jc w:val="left"/>
              <w:rPr>
                <w:rFonts w:cs="Arial"/>
                <w:sz w:val="20"/>
              </w:rPr>
            </w:pPr>
            <w:r w:rsidRPr="00FF3DEC">
              <w:rPr>
                <w:rFonts w:cs="Arial"/>
                <w:sz w:val="20"/>
              </w:rPr>
              <w:t>DCS-05</w:t>
            </w:r>
          </w:p>
        </w:tc>
        <w:tc>
          <w:tcPr>
            <w:tcW w:w="3301" w:type="pct"/>
            <w:shd w:val="clear" w:color="auto" w:fill="E2EFD9" w:themeFill="accent6" w:themeFillTint="33"/>
          </w:tcPr>
          <w:p w14:paraId="40F86422" w14:textId="77777777" w:rsidR="009109D3" w:rsidRDefault="009109D3" w:rsidP="00310376">
            <w:pPr>
              <w:rPr>
                <w:rFonts w:cs="Arial"/>
                <w:b/>
                <w:bCs/>
                <w:sz w:val="20"/>
              </w:rPr>
            </w:pPr>
            <w:r>
              <w:rPr>
                <w:rFonts w:cs="Arial"/>
                <w:b/>
                <w:bCs/>
                <w:sz w:val="20"/>
              </w:rPr>
              <w:t>Control:</w:t>
            </w:r>
          </w:p>
          <w:p w14:paraId="14264778" w14:textId="77777777" w:rsidR="009109D3" w:rsidRPr="00FF3DEC" w:rsidRDefault="009109D3" w:rsidP="00310376">
            <w:pPr>
              <w:rPr>
                <w:rFonts w:cs="Arial"/>
                <w:bCs/>
                <w:sz w:val="20"/>
              </w:rPr>
            </w:pPr>
            <w:r w:rsidRPr="00FF3DEC">
              <w:rPr>
                <w:rFonts w:cs="Arial"/>
                <w:bCs/>
                <w:sz w:val="20"/>
              </w:rPr>
              <w:t>Classify and document the physical, and logical assets (e.g., applications) based on the organizational business risk.</w:t>
            </w:r>
          </w:p>
        </w:tc>
        <w:tc>
          <w:tcPr>
            <w:tcW w:w="888" w:type="pct"/>
            <w:shd w:val="clear" w:color="auto" w:fill="E2EFD9" w:themeFill="accent6" w:themeFillTint="33"/>
          </w:tcPr>
          <w:p w14:paraId="1B907547" w14:textId="77777777" w:rsidR="009109D3" w:rsidRDefault="009109D3" w:rsidP="00310376">
            <w:pPr>
              <w:rPr>
                <w:sz w:val="20"/>
              </w:rPr>
            </w:pPr>
            <w:r w:rsidRPr="00FF3DEC">
              <w:rPr>
                <w:sz w:val="20"/>
              </w:rPr>
              <w:t>Assets Classification</w:t>
            </w:r>
          </w:p>
        </w:tc>
        <w:tc>
          <w:tcPr>
            <w:tcW w:w="454" w:type="pct"/>
            <w:gridSpan w:val="2"/>
            <w:shd w:val="clear" w:color="auto" w:fill="E2EFD9" w:themeFill="accent6" w:themeFillTint="33"/>
          </w:tcPr>
          <w:p w14:paraId="0FEFDE7E" w14:textId="77777777" w:rsidR="009109D3" w:rsidRPr="00982D2E" w:rsidRDefault="009109D3" w:rsidP="00310376">
            <w:pPr>
              <w:rPr>
                <w:sz w:val="20"/>
              </w:rPr>
            </w:pPr>
          </w:p>
        </w:tc>
      </w:tr>
      <w:tr w:rsidR="009109D3" w:rsidRPr="00982D2E" w14:paraId="2A5F71C7" w14:textId="77777777" w:rsidTr="00677141">
        <w:trPr>
          <w:trHeight w:val="432"/>
        </w:trPr>
        <w:tc>
          <w:tcPr>
            <w:tcW w:w="356" w:type="pct"/>
            <w:shd w:val="clear" w:color="auto" w:fill="E2EFD9" w:themeFill="accent6" w:themeFillTint="33"/>
            <w:vAlign w:val="center"/>
          </w:tcPr>
          <w:p w14:paraId="611FA0F9" w14:textId="77777777" w:rsidR="009109D3" w:rsidRDefault="009109D3" w:rsidP="00310376">
            <w:pPr>
              <w:jc w:val="left"/>
              <w:rPr>
                <w:rFonts w:cs="Arial"/>
                <w:sz w:val="20"/>
              </w:rPr>
            </w:pPr>
            <w:r w:rsidRPr="0092555B">
              <w:rPr>
                <w:rFonts w:cs="Arial"/>
                <w:sz w:val="20"/>
              </w:rPr>
              <w:t>DCS-06</w:t>
            </w:r>
          </w:p>
        </w:tc>
        <w:tc>
          <w:tcPr>
            <w:tcW w:w="3301" w:type="pct"/>
            <w:shd w:val="clear" w:color="auto" w:fill="E2EFD9" w:themeFill="accent6" w:themeFillTint="33"/>
          </w:tcPr>
          <w:p w14:paraId="156F5DC8" w14:textId="77777777" w:rsidR="009109D3" w:rsidRDefault="009109D3" w:rsidP="00310376">
            <w:pPr>
              <w:rPr>
                <w:rFonts w:cs="Arial"/>
                <w:b/>
                <w:bCs/>
                <w:sz w:val="20"/>
              </w:rPr>
            </w:pPr>
            <w:r>
              <w:rPr>
                <w:rFonts w:cs="Arial"/>
                <w:b/>
                <w:bCs/>
                <w:sz w:val="20"/>
              </w:rPr>
              <w:t>Control:</w:t>
            </w:r>
          </w:p>
          <w:p w14:paraId="6C6D840A" w14:textId="77777777" w:rsidR="009109D3" w:rsidRPr="0092555B" w:rsidRDefault="009109D3" w:rsidP="00310376">
            <w:pPr>
              <w:rPr>
                <w:rFonts w:cs="Arial"/>
                <w:bCs/>
                <w:sz w:val="20"/>
              </w:rPr>
            </w:pPr>
            <w:r w:rsidRPr="0092555B">
              <w:rPr>
                <w:rFonts w:cs="Arial"/>
                <w:bCs/>
                <w:sz w:val="20"/>
              </w:rPr>
              <w:t>Catalogue and track all relevant physical and logical assets located at all of the CSP’s sites within a secured system.</w:t>
            </w:r>
          </w:p>
        </w:tc>
        <w:tc>
          <w:tcPr>
            <w:tcW w:w="888" w:type="pct"/>
            <w:shd w:val="clear" w:color="auto" w:fill="E2EFD9" w:themeFill="accent6" w:themeFillTint="33"/>
          </w:tcPr>
          <w:p w14:paraId="406F714A" w14:textId="77777777" w:rsidR="009109D3" w:rsidRPr="00A140DC" w:rsidRDefault="009109D3" w:rsidP="00310376">
            <w:pPr>
              <w:rPr>
                <w:sz w:val="20"/>
              </w:rPr>
            </w:pPr>
            <w:r w:rsidRPr="00A140DC">
              <w:rPr>
                <w:sz w:val="20"/>
              </w:rPr>
              <w:t xml:space="preserve">Assets Cataloguing </w:t>
            </w:r>
          </w:p>
          <w:p w14:paraId="0E59EEE4" w14:textId="77777777" w:rsidR="009109D3" w:rsidRDefault="009109D3" w:rsidP="00310376">
            <w:pPr>
              <w:rPr>
                <w:sz w:val="20"/>
              </w:rPr>
            </w:pPr>
            <w:r w:rsidRPr="00A140DC">
              <w:rPr>
                <w:sz w:val="20"/>
              </w:rPr>
              <w:t>and Tracking</w:t>
            </w:r>
          </w:p>
        </w:tc>
        <w:tc>
          <w:tcPr>
            <w:tcW w:w="454" w:type="pct"/>
            <w:gridSpan w:val="2"/>
            <w:shd w:val="clear" w:color="auto" w:fill="E2EFD9" w:themeFill="accent6" w:themeFillTint="33"/>
          </w:tcPr>
          <w:p w14:paraId="2B2E4D7D" w14:textId="77777777" w:rsidR="009109D3" w:rsidRPr="00982D2E" w:rsidRDefault="009109D3" w:rsidP="00310376">
            <w:pPr>
              <w:rPr>
                <w:sz w:val="20"/>
              </w:rPr>
            </w:pPr>
          </w:p>
        </w:tc>
      </w:tr>
      <w:tr w:rsidR="009109D3" w:rsidRPr="00982D2E" w14:paraId="272EB1CE" w14:textId="77777777" w:rsidTr="00677141">
        <w:trPr>
          <w:trHeight w:val="432"/>
        </w:trPr>
        <w:tc>
          <w:tcPr>
            <w:tcW w:w="356" w:type="pct"/>
            <w:shd w:val="clear" w:color="auto" w:fill="E2EFD9" w:themeFill="accent6" w:themeFillTint="33"/>
            <w:vAlign w:val="center"/>
          </w:tcPr>
          <w:p w14:paraId="2A9CB011" w14:textId="77777777" w:rsidR="009109D3" w:rsidRDefault="009109D3" w:rsidP="00310376">
            <w:pPr>
              <w:jc w:val="left"/>
              <w:rPr>
                <w:rFonts w:cs="Arial"/>
                <w:sz w:val="20"/>
              </w:rPr>
            </w:pPr>
            <w:r w:rsidRPr="004901D9">
              <w:rPr>
                <w:rFonts w:cs="Arial"/>
                <w:sz w:val="20"/>
              </w:rPr>
              <w:t>DCS-07</w:t>
            </w:r>
          </w:p>
        </w:tc>
        <w:tc>
          <w:tcPr>
            <w:tcW w:w="3301" w:type="pct"/>
            <w:shd w:val="clear" w:color="auto" w:fill="E2EFD9" w:themeFill="accent6" w:themeFillTint="33"/>
          </w:tcPr>
          <w:p w14:paraId="581B4EAC" w14:textId="77777777" w:rsidR="009109D3" w:rsidRDefault="009109D3" w:rsidP="00310376">
            <w:pPr>
              <w:rPr>
                <w:rFonts w:cs="Arial"/>
                <w:b/>
                <w:bCs/>
                <w:sz w:val="20"/>
              </w:rPr>
            </w:pPr>
            <w:r>
              <w:rPr>
                <w:rFonts w:cs="Arial"/>
                <w:b/>
                <w:bCs/>
                <w:sz w:val="20"/>
              </w:rPr>
              <w:t>Control:</w:t>
            </w:r>
          </w:p>
          <w:p w14:paraId="2AA5F5CD" w14:textId="77777777" w:rsidR="009109D3" w:rsidRPr="002E4581" w:rsidRDefault="009109D3" w:rsidP="00310376">
            <w:pPr>
              <w:rPr>
                <w:rFonts w:cs="Arial"/>
                <w:bCs/>
                <w:sz w:val="20"/>
              </w:rPr>
            </w:pPr>
            <w:r w:rsidRPr="002E4581">
              <w:rPr>
                <w:rFonts w:cs="Arial"/>
                <w:bCs/>
                <w:sz w:val="20"/>
              </w:rPr>
              <w:t>Implement physical security perimeters to safeguard personnel, data, and information systems. Establish physical security perimeters between the administrative and business areas and the data storage and processing facilities areas.</w:t>
            </w:r>
          </w:p>
        </w:tc>
        <w:tc>
          <w:tcPr>
            <w:tcW w:w="888" w:type="pct"/>
            <w:shd w:val="clear" w:color="auto" w:fill="E2EFD9" w:themeFill="accent6" w:themeFillTint="33"/>
          </w:tcPr>
          <w:p w14:paraId="3BD380BB" w14:textId="77777777" w:rsidR="009109D3" w:rsidRDefault="009109D3" w:rsidP="00310376">
            <w:pPr>
              <w:rPr>
                <w:sz w:val="20"/>
              </w:rPr>
            </w:pPr>
            <w:r w:rsidRPr="00551EE9">
              <w:rPr>
                <w:sz w:val="20"/>
              </w:rPr>
              <w:t>Controlled Access Points</w:t>
            </w:r>
          </w:p>
        </w:tc>
        <w:tc>
          <w:tcPr>
            <w:tcW w:w="454" w:type="pct"/>
            <w:gridSpan w:val="2"/>
            <w:shd w:val="clear" w:color="auto" w:fill="E2EFD9" w:themeFill="accent6" w:themeFillTint="33"/>
          </w:tcPr>
          <w:p w14:paraId="3BFE55CF" w14:textId="77777777" w:rsidR="009109D3" w:rsidRPr="00982D2E" w:rsidRDefault="009109D3" w:rsidP="00310376">
            <w:pPr>
              <w:rPr>
                <w:sz w:val="20"/>
              </w:rPr>
            </w:pPr>
          </w:p>
        </w:tc>
      </w:tr>
      <w:tr w:rsidR="009109D3" w:rsidRPr="00982D2E" w14:paraId="55AFF699" w14:textId="77777777" w:rsidTr="00677141">
        <w:trPr>
          <w:trHeight w:val="432"/>
        </w:trPr>
        <w:tc>
          <w:tcPr>
            <w:tcW w:w="356" w:type="pct"/>
            <w:shd w:val="clear" w:color="auto" w:fill="E2EFD9" w:themeFill="accent6" w:themeFillTint="33"/>
            <w:vAlign w:val="center"/>
          </w:tcPr>
          <w:p w14:paraId="4567E9E0" w14:textId="77777777" w:rsidR="009109D3" w:rsidRDefault="009109D3" w:rsidP="00310376">
            <w:pPr>
              <w:jc w:val="left"/>
              <w:rPr>
                <w:rFonts w:cs="Arial"/>
                <w:sz w:val="20"/>
              </w:rPr>
            </w:pPr>
            <w:r w:rsidRPr="00804770">
              <w:rPr>
                <w:rFonts w:cs="Arial"/>
                <w:sz w:val="20"/>
              </w:rPr>
              <w:t>DCS-08</w:t>
            </w:r>
          </w:p>
        </w:tc>
        <w:tc>
          <w:tcPr>
            <w:tcW w:w="3301" w:type="pct"/>
            <w:shd w:val="clear" w:color="auto" w:fill="E2EFD9" w:themeFill="accent6" w:themeFillTint="33"/>
          </w:tcPr>
          <w:p w14:paraId="3E841F80" w14:textId="77777777" w:rsidR="009109D3" w:rsidRDefault="009109D3" w:rsidP="00310376">
            <w:pPr>
              <w:rPr>
                <w:rFonts w:cs="Arial"/>
                <w:b/>
                <w:bCs/>
                <w:sz w:val="20"/>
              </w:rPr>
            </w:pPr>
            <w:r>
              <w:rPr>
                <w:rFonts w:cs="Arial"/>
                <w:b/>
                <w:bCs/>
                <w:sz w:val="20"/>
              </w:rPr>
              <w:t>Control:</w:t>
            </w:r>
          </w:p>
          <w:p w14:paraId="6DB94544" w14:textId="77777777" w:rsidR="009109D3" w:rsidRPr="00804770" w:rsidRDefault="009109D3" w:rsidP="00310376">
            <w:pPr>
              <w:rPr>
                <w:rFonts w:cs="Arial"/>
                <w:bCs/>
                <w:sz w:val="20"/>
              </w:rPr>
            </w:pPr>
            <w:r w:rsidRPr="00804770">
              <w:rPr>
                <w:rFonts w:cs="Arial"/>
                <w:bCs/>
                <w:sz w:val="20"/>
              </w:rPr>
              <w:t>Use equipment identification as a method for connection authentication.</w:t>
            </w:r>
          </w:p>
        </w:tc>
        <w:tc>
          <w:tcPr>
            <w:tcW w:w="888" w:type="pct"/>
            <w:shd w:val="clear" w:color="auto" w:fill="E2EFD9" w:themeFill="accent6" w:themeFillTint="33"/>
          </w:tcPr>
          <w:p w14:paraId="77A344C0" w14:textId="77777777" w:rsidR="009109D3" w:rsidRPr="008644DF" w:rsidRDefault="009109D3" w:rsidP="00310376">
            <w:pPr>
              <w:rPr>
                <w:sz w:val="20"/>
              </w:rPr>
            </w:pPr>
            <w:r w:rsidRPr="008644DF">
              <w:rPr>
                <w:sz w:val="20"/>
              </w:rPr>
              <w:t xml:space="preserve">Equipment </w:t>
            </w:r>
          </w:p>
          <w:p w14:paraId="4D916E1D" w14:textId="77777777" w:rsidR="009109D3" w:rsidRDefault="009109D3" w:rsidP="00310376">
            <w:pPr>
              <w:rPr>
                <w:sz w:val="20"/>
              </w:rPr>
            </w:pPr>
            <w:r w:rsidRPr="008644DF">
              <w:rPr>
                <w:sz w:val="20"/>
              </w:rPr>
              <w:t>Identification</w:t>
            </w:r>
          </w:p>
        </w:tc>
        <w:tc>
          <w:tcPr>
            <w:tcW w:w="454" w:type="pct"/>
            <w:gridSpan w:val="2"/>
            <w:shd w:val="clear" w:color="auto" w:fill="E2EFD9" w:themeFill="accent6" w:themeFillTint="33"/>
          </w:tcPr>
          <w:p w14:paraId="5F3A2BD2" w14:textId="77777777" w:rsidR="009109D3" w:rsidRPr="00982D2E" w:rsidRDefault="009109D3" w:rsidP="00310376">
            <w:pPr>
              <w:rPr>
                <w:sz w:val="20"/>
              </w:rPr>
            </w:pPr>
          </w:p>
        </w:tc>
      </w:tr>
      <w:tr w:rsidR="009109D3" w:rsidRPr="00982D2E" w14:paraId="0CF8F1AF" w14:textId="77777777" w:rsidTr="00677141">
        <w:trPr>
          <w:trHeight w:val="432"/>
        </w:trPr>
        <w:tc>
          <w:tcPr>
            <w:tcW w:w="356" w:type="pct"/>
            <w:shd w:val="clear" w:color="auto" w:fill="E2EFD9" w:themeFill="accent6" w:themeFillTint="33"/>
            <w:vAlign w:val="center"/>
          </w:tcPr>
          <w:p w14:paraId="5A942738" w14:textId="77777777" w:rsidR="009109D3" w:rsidRDefault="009109D3" w:rsidP="00310376">
            <w:pPr>
              <w:jc w:val="left"/>
              <w:rPr>
                <w:rFonts w:cs="Arial"/>
                <w:sz w:val="20"/>
              </w:rPr>
            </w:pPr>
            <w:r w:rsidRPr="00F16C16">
              <w:rPr>
                <w:rFonts w:cs="Arial"/>
                <w:sz w:val="20"/>
              </w:rPr>
              <w:t>DCS-09</w:t>
            </w:r>
          </w:p>
        </w:tc>
        <w:tc>
          <w:tcPr>
            <w:tcW w:w="3301" w:type="pct"/>
            <w:shd w:val="clear" w:color="auto" w:fill="E2EFD9" w:themeFill="accent6" w:themeFillTint="33"/>
          </w:tcPr>
          <w:p w14:paraId="00B16ECE" w14:textId="77777777" w:rsidR="009109D3" w:rsidRDefault="009109D3" w:rsidP="00310376">
            <w:pPr>
              <w:rPr>
                <w:rFonts w:cs="Arial"/>
                <w:b/>
                <w:bCs/>
                <w:sz w:val="20"/>
              </w:rPr>
            </w:pPr>
            <w:r>
              <w:rPr>
                <w:rFonts w:cs="Arial"/>
                <w:b/>
                <w:bCs/>
                <w:sz w:val="20"/>
              </w:rPr>
              <w:t>Control:</w:t>
            </w:r>
          </w:p>
          <w:p w14:paraId="31F4980C" w14:textId="77777777" w:rsidR="009109D3" w:rsidRPr="00F16C16" w:rsidRDefault="009109D3" w:rsidP="00310376">
            <w:pPr>
              <w:rPr>
                <w:rFonts w:cs="Arial"/>
                <w:bCs/>
                <w:sz w:val="20"/>
              </w:rPr>
            </w:pPr>
            <w:r w:rsidRPr="00F16C16">
              <w:rPr>
                <w:rFonts w:cs="Arial"/>
                <w:bCs/>
                <w:sz w:val="20"/>
              </w:rPr>
              <w:t xml:space="preserve">Allow only authorized personnel access to secure areas, with all ingress and egress points restricted, </w:t>
            </w:r>
            <w:r w:rsidRPr="00F16C16">
              <w:rPr>
                <w:rFonts w:cs="Arial"/>
                <w:bCs/>
                <w:sz w:val="20"/>
              </w:rPr>
              <w:lastRenderedPageBreak/>
              <w:t>documented, and monitored by physical access control mechanisms. Retain access control records on a periodic basis as deemed appropriate by the organization.</w:t>
            </w:r>
          </w:p>
        </w:tc>
        <w:tc>
          <w:tcPr>
            <w:tcW w:w="888" w:type="pct"/>
            <w:shd w:val="clear" w:color="auto" w:fill="E2EFD9" w:themeFill="accent6" w:themeFillTint="33"/>
          </w:tcPr>
          <w:p w14:paraId="0F79DB95" w14:textId="77777777" w:rsidR="009109D3" w:rsidRPr="00F16C16" w:rsidRDefault="009109D3" w:rsidP="00310376">
            <w:pPr>
              <w:rPr>
                <w:sz w:val="20"/>
              </w:rPr>
            </w:pPr>
            <w:r w:rsidRPr="00F16C16">
              <w:rPr>
                <w:sz w:val="20"/>
              </w:rPr>
              <w:lastRenderedPageBreak/>
              <w:t xml:space="preserve">Secure Area </w:t>
            </w:r>
          </w:p>
          <w:p w14:paraId="50E98C3A" w14:textId="77777777" w:rsidR="009109D3" w:rsidRDefault="009109D3" w:rsidP="00310376">
            <w:pPr>
              <w:rPr>
                <w:sz w:val="20"/>
              </w:rPr>
            </w:pPr>
            <w:r w:rsidRPr="00F16C16">
              <w:rPr>
                <w:sz w:val="20"/>
              </w:rPr>
              <w:t>Authorization</w:t>
            </w:r>
          </w:p>
        </w:tc>
        <w:tc>
          <w:tcPr>
            <w:tcW w:w="454" w:type="pct"/>
            <w:gridSpan w:val="2"/>
            <w:shd w:val="clear" w:color="auto" w:fill="E2EFD9" w:themeFill="accent6" w:themeFillTint="33"/>
          </w:tcPr>
          <w:p w14:paraId="2AB56BE5" w14:textId="77777777" w:rsidR="009109D3" w:rsidRPr="00982D2E" w:rsidRDefault="009109D3" w:rsidP="00310376">
            <w:pPr>
              <w:rPr>
                <w:sz w:val="20"/>
              </w:rPr>
            </w:pPr>
          </w:p>
        </w:tc>
      </w:tr>
      <w:tr w:rsidR="009109D3" w:rsidRPr="00982D2E" w14:paraId="1D1B90D5" w14:textId="77777777" w:rsidTr="00677141">
        <w:trPr>
          <w:trHeight w:val="432"/>
        </w:trPr>
        <w:tc>
          <w:tcPr>
            <w:tcW w:w="356" w:type="pct"/>
            <w:shd w:val="clear" w:color="auto" w:fill="E2EFD9" w:themeFill="accent6" w:themeFillTint="33"/>
            <w:vAlign w:val="center"/>
          </w:tcPr>
          <w:p w14:paraId="455C709C" w14:textId="77777777" w:rsidR="009109D3" w:rsidRDefault="009109D3" w:rsidP="00310376">
            <w:pPr>
              <w:jc w:val="left"/>
              <w:rPr>
                <w:rFonts w:cs="Arial"/>
                <w:sz w:val="20"/>
              </w:rPr>
            </w:pPr>
            <w:r w:rsidRPr="006B6F62">
              <w:rPr>
                <w:rFonts w:cs="Arial"/>
                <w:sz w:val="20"/>
              </w:rPr>
              <w:t>DCS-10</w:t>
            </w:r>
          </w:p>
        </w:tc>
        <w:tc>
          <w:tcPr>
            <w:tcW w:w="3301" w:type="pct"/>
            <w:shd w:val="clear" w:color="auto" w:fill="E2EFD9" w:themeFill="accent6" w:themeFillTint="33"/>
          </w:tcPr>
          <w:p w14:paraId="0658E6B2" w14:textId="77777777" w:rsidR="009109D3" w:rsidRDefault="009109D3" w:rsidP="00310376">
            <w:pPr>
              <w:rPr>
                <w:rFonts w:cs="Arial"/>
                <w:b/>
                <w:bCs/>
                <w:sz w:val="20"/>
              </w:rPr>
            </w:pPr>
            <w:r>
              <w:rPr>
                <w:rFonts w:cs="Arial"/>
                <w:b/>
                <w:bCs/>
                <w:sz w:val="20"/>
              </w:rPr>
              <w:t>Control:</w:t>
            </w:r>
          </w:p>
          <w:p w14:paraId="1B96DBDC" w14:textId="77777777" w:rsidR="009109D3" w:rsidRPr="006B6F62" w:rsidRDefault="009109D3" w:rsidP="00310376">
            <w:pPr>
              <w:rPr>
                <w:rFonts w:cs="Arial"/>
                <w:bCs/>
                <w:sz w:val="20"/>
              </w:rPr>
            </w:pPr>
            <w:r w:rsidRPr="006B6F62">
              <w:rPr>
                <w:rFonts w:cs="Arial"/>
                <w:bCs/>
                <w:sz w:val="20"/>
              </w:rPr>
              <w:t>Implement, maintain, and operate datacenter surveillance systems at the external perimeter and at all the ingress and egress points to detect unauthorized ingress and egress attempts.</w:t>
            </w:r>
          </w:p>
        </w:tc>
        <w:tc>
          <w:tcPr>
            <w:tcW w:w="888" w:type="pct"/>
            <w:shd w:val="clear" w:color="auto" w:fill="E2EFD9" w:themeFill="accent6" w:themeFillTint="33"/>
          </w:tcPr>
          <w:p w14:paraId="057D4C4F" w14:textId="77777777" w:rsidR="009109D3" w:rsidRDefault="009109D3" w:rsidP="00310376">
            <w:pPr>
              <w:rPr>
                <w:sz w:val="20"/>
              </w:rPr>
            </w:pPr>
            <w:r w:rsidRPr="006B6F62">
              <w:rPr>
                <w:sz w:val="20"/>
              </w:rPr>
              <w:t>Surveillance System</w:t>
            </w:r>
          </w:p>
        </w:tc>
        <w:tc>
          <w:tcPr>
            <w:tcW w:w="454" w:type="pct"/>
            <w:gridSpan w:val="2"/>
            <w:shd w:val="clear" w:color="auto" w:fill="E2EFD9" w:themeFill="accent6" w:themeFillTint="33"/>
          </w:tcPr>
          <w:p w14:paraId="32E52DD2" w14:textId="77777777" w:rsidR="009109D3" w:rsidRPr="00982D2E" w:rsidRDefault="009109D3" w:rsidP="00310376">
            <w:pPr>
              <w:rPr>
                <w:sz w:val="20"/>
              </w:rPr>
            </w:pPr>
          </w:p>
        </w:tc>
      </w:tr>
      <w:tr w:rsidR="009109D3" w:rsidRPr="00982D2E" w14:paraId="36092DFA" w14:textId="77777777" w:rsidTr="00677141">
        <w:trPr>
          <w:trHeight w:val="432"/>
        </w:trPr>
        <w:tc>
          <w:tcPr>
            <w:tcW w:w="356" w:type="pct"/>
            <w:shd w:val="clear" w:color="auto" w:fill="E2EFD9" w:themeFill="accent6" w:themeFillTint="33"/>
            <w:vAlign w:val="center"/>
          </w:tcPr>
          <w:p w14:paraId="458FF00E" w14:textId="77777777" w:rsidR="009109D3" w:rsidRDefault="009109D3" w:rsidP="00310376">
            <w:pPr>
              <w:jc w:val="left"/>
              <w:rPr>
                <w:rFonts w:cs="Arial"/>
                <w:sz w:val="20"/>
              </w:rPr>
            </w:pPr>
            <w:r w:rsidRPr="00370FA6">
              <w:rPr>
                <w:rFonts w:cs="Arial"/>
                <w:sz w:val="20"/>
              </w:rPr>
              <w:t>DCS-11</w:t>
            </w:r>
          </w:p>
        </w:tc>
        <w:tc>
          <w:tcPr>
            <w:tcW w:w="3301" w:type="pct"/>
            <w:shd w:val="clear" w:color="auto" w:fill="E2EFD9" w:themeFill="accent6" w:themeFillTint="33"/>
          </w:tcPr>
          <w:p w14:paraId="3DF91729" w14:textId="77777777" w:rsidR="009109D3" w:rsidRDefault="009109D3" w:rsidP="00310376">
            <w:pPr>
              <w:rPr>
                <w:rFonts w:cs="Arial"/>
                <w:b/>
                <w:bCs/>
                <w:sz w:val="20"/>
              </w:rPr>
            </w:pPr>
            <w:r>
              <w:rPr>
                <w:rFonts w:cs="Arial"/>
                <w:b/>
                <w:bCs/>
                <w:sz w:val="20"/>
              </w:rPr>
              <w:t>Control:</w:t>
            </w:r>
          </w:p>
          <w:p w14:paraId="17FA6414" w14:textId="77777777" w:rsidR="009109D3" w:rsidRPr="00370FA6" w:rsidRDefault="009109D3" w:rsidP="00310376">
            <w:pPr>
              <w:rPr>
                <w:rFonts w:cs="Arial"/>
                <w:bCs/>
                <w:sz w:val="20"/>
              </w:rPr>
            </w:pPr>
            <w:r w:rsidRPr="00370FA6">
              <w:rPr>
                <w:rFonts w:cs="Arial"/>
                <w:bCs/>
                <w:sz w:val="20"/>
              </w:rPr>
              <w:t>Train datacenter personnel to respond to unauthorized ingress or egress attempts.</w:t>
            </w:r>
          </w:p>
        </w:tc>
        <w:tc>
          <w:tcPr>
            <w:tcW w:w="888" w:type="pct"/>
            <w:shd w:val="clear" w:color="auto" w:fill="E2EFD9" w:themeFill="accent6" w:themeFillTint="33"/>
          </w:tcPr>
          <w:p w14:paraId="7BDE011E" w14:textId="77777777" w:rsidR="009109D3" w:rsidRPr="00370FA6" w:rsidRDefault="009109D3" w:rsidP="00310376">
            <w:pPr>
              <w:rPr>
                <w:sz w:val="20"/>
              </w:rPr>
            </w:pPr>
            <w:r w:rsidRPr="00370FA6">
              <w:rPr>
                <w:sz w:val="20"/>
              </w:rPr>
              <w:t xml:space="preserve">Unauthorized Access </w:t>
            </w:r>
          </w:p>
          <w:p w14:paraId="0EDDE266" w14:textId="77777777" w:rsidR="009109D3" w:rsidRDefault="009109D3" w:rsidP="00310376">
            <w:pPr>
              <w:rPr>
                <w:sz w:val="20"/>
              </w:rPr>
            </w:pPr>
            <w:r w:rsidRPr="00370FA6">
              <w:rPr>
                <w:sz w:val="20"/>
              </w:rPr>
              <w:t>Response Training</w:t>
            </w:r>
          </w:p>
        </w:tc>
        <w:tc>
          <w:tcPr>
            <w:tcW w:w="454" w:type="pct"/>
            <w:gridSpan w:val="2"/>
            <w:shd w:val="clear" w:color="auto" w:fill="E2EFD9" w:themeFill="accent6" w:themeFillTint="33"/>
          </w:tcPr>
          <w:p w14:paraId="71431853" w14:textId="77777777" w:rsidR="009109D3" w:rsidRPr="00982D2E" w:rsidRDefault="009109D3" w:rsidP="00310376">
            <w:pPr>
              <w:rPr>
                <w:sz w:val="20"/>
              </w:rPr>
            </w:pPr>
          </w:p>
        </w:tc>
      </w:tr>
      <w:tr w:rsidR="009109D3" w:rsidRPr="00982D2E" w14:paraId="7EA9BA87" w14:textId="77777777" w:rsidTr="00677141">
        <w:trPr>
          <w:trHeight w:val="432"/>
        </w:trPr>
        <w:tc>
          <w:tcPr>
            <w:tcW w:w="356" w:type="pct"/>
            <w:shd w:val="clear" w:color="auto" w:fill="E2EFD9" w:themeFill="accent6" w:themeFillTint="33"/>
            <w:vAlign w:val="center"/>
          </w:tcPr>
          <w:p w14:paraId="1935932F" w14:textId="77777777" w:rsidR="009109D3" w:rsidRDefault="009109D3" w:rsidP="00310376">
            <w:pPr>
              <w:jc w:val="left"/>
              <w:rPr>
                <w:rFonts w:cs="Arial"/>
                <w:sz w:val="20"/>
              </w:rPr>
            </w:pPr>
            <w:r w:rsidRPr="007260D4">
              <w:rPr>
                <w:rFonts w:cs="Arial"/>
                <w:sz w:val="20"/>
              </w:rPr>
              <w:t>DCS-12</w:t>
            </w:r>
          </w:p>
        </w:tc>
        <w:tc>
          <w:tcPr>
            <w:tcW w:w="3301" w:type="pct"/>
            <w:shd w:val="clear" w:color="auto" w:fill="E2EFD9" w:themeFill="accent6" w:themeFillTint="33"/>
          </w:tcPr>
          <w:p w14:paraId="375C30DD" w14:textId="77777777" w:rsidR="009109D3" w:rsidRDefault="009109D3" w:rsidP="00310376">
            <w:pPr>
              <w:rPr>
                <w:rFonts w:cs="Arial"/>
                <w:b/>
                <w:bCs/>
                <w:sz w:val="20"/>
              </w:rPr>
            </w:pPr>
            <w:r>
              <w:rPr>
                <w:rFonts w:cs="Arial"/>
                <w:b/>
                <w:bCs/>
                <w:sz w:val="20"/>
              </w:rPr>
              <w:t>Control:</w:t>
            </w:r>
          </w:p>
          <w:p w14:paraId="66CB705D" w14:textId="77777777" w:rsidR="009109D3" w:rsidRPr="007260D4" w:rsidRDefault="009109D3" w:rsidP="00310376">
            <w:pPr>
              <w:rPr>
                <w:rFonts w:cs="Arial"/>
                <w:bCs/>
                <w:sz w:val="20"/>
              </w:rPr>
            </w:pPr>
            <w:r w:rsidRPr="007260D4">
              <w:rPr>
                <w:rFonts w:cs="Arial"/>
                <w:bCs/>
                <w:sz w:val="20"/>
              </w:rPr>
              <w:t>Define, implement and evaluate processes, procedures and technical measures that ensure a risk-based protection of power and telecommunication cables from a threat of interception, interference or damage at all facilities, offices and rooms.</w:t>
            </w:r>
          </w:p>
        </w:tc>
        <w:tc>
          <w:tcPr>
            <w:tcW w:w="888" w:type="pct"/>
            <w:shd w:val="clear" w:color="auto" w:fill="E2EFD9" w:themeFill="accent6" w:themeFillTint="33"/>
          </w:tcPr>
          <w:p w14:paraId="25A29713" w14:textId="77777777" w:rsidR="009109D3" w:rsidRDefault="009109D3" w:rsidP="00310376">
            <w:pPr>
              <w:rPr>
                <w:sz w:val="20"/>
              </w:rPr>
            </w:pPr>
            <w:r w:rsidRPr="007260D4">
              <w:rPr>
                <w:sz w:val="20"/>
              </w:rPr>
              <w:t>Cabling</w:t>
            </w:r>
            <w:r>
              <w:rPr>
                <w:sz w:val="20"/>
              </w:rPr>
              <w:t xml:space="preserve"> </w:t>
            </w:r>
            <w:r w:rsidRPr="007260D4">
              <w:rPr>
                <w:sz w:val="20"/>
              </w:rPr>
              <w:t>Security</w:t>
            </w:r>
          </w:p>
        </w:tc>
        <w:tc>
          <w:tcPr>
            <w:tcW w:w="454" w:type="pct"/>
            <w:gridSpan w:val="2"/>
            <w:shd w:val="clear" w:color="auto" w:fill="E2EFD9" w:themeFill="accent6" w:themeFillTint="33"/>
          </w:tcPr>
          <w:p w14:paraId="698A6DF8" w14:textId="77777777" w:rsidR="009109D3" w:rsidRPr="00982D2E" w:rsidRDefault="009109D3" w:rsidP="00310376">
            <w:pPr>
              <w:rPr>
                <w:sz w:val="20"/>
              </w:rPr>
            </w:pPr>
          </w:p>
        </w:tc>
      </w:tr>
      <w:tr w:rsidR="009109D3" w:rsidRPr="00982D2E" w14:paraId="5BA72B4E" w14:textId="77777777" w:rsidTr="00677141">
        <w:trPr>
          <w:trHeight w:val="432"/>
        </w:trPr>
        <w:tc>
          <w:tcPr>
            <w:tcW w:w="356" w:type="pct"/>
            <w:shd w:val="clear" w:color="auto" w:fill="E2EFD9" w:themeFill="accent6" w:themeFillTint="33"/>
            <w:vAlign w:val="center"/>
          </w:tcPr>
          <w:p w14:paraId="5065BB69" w14:textId="77777777" w:rsidR="009109D3" w:rsidRDefault="009109D3" w:rsidP="00310376">
            <w:pPr>
              <w:jc w:val="left"/>
              <w:rPr>
                <w:rFonts w:cs="Arial"/>
                <w:sz w:val="20"/>
              </w:rPr>
            </w:pPr>
            <w:r w:rsidRPr="004E66D1">
              <w:rPr>
                <w:rFonts w:cs="Arial"/>
                <w:sz w:val="20"/>
              </w:rPr>
              <w:t>DCS-13</w:t>
            </w:r>
          </w:p>
        </w:tc>
        <w:tc>
          <w:tcPr>
            <w:tcW w:w="3301" w:type="pct"/>
            <w:shd w:val="clear" w:color="auto" w:fill="E2EFD9" w:themeFill="accent6" w:themeFillTint="33"/>
          </w:tcPr>
          <w:p w14:paraId="69D39A69" w14:textId="77777777" w:rsidR="009109D3" w:rsidRDefault="009109D3" w:rsidP="00310376">
            <w:pPr>
              <w:rPr>
                <w:rFonts w:cs="Arial"/>
                <w:b/>
                <w:bCs/>
                <w:sz w:val="20"/>
              </w:rPr>
            </w:pPr>
            <w:r>
              <w:rPr>
                <w:rFonts w:cs="Arial"/>
                <w:b/>
                <w:bCs/>
                <w:sz w:val="20"/>
              </w:rPr>
              <w:t>Control:</w:t>
            </w:r>
          </w:p>
          <w:p w14:paraId="75D7A43B" w14:textId="77777777" w:rsidR="009109D3" w:rsidRPr="004E66D1" w:rsidRDefault="009109D3" w:rsidP="00310376">
            <w:pPr>
              <w:rPr>
                <w:rFonts w:cs="Arial"/>
                <w:bCs/>
                <w:sz w:val="20"/>
              </w:rPr>
            </w:pPr>
            <w:r w:rsidRPr="004E66D1">
              <w:rPr>
                <w:rFonts w:cs="Arial"/>
                <w:bCs/>
                <w:sz w:val="20"/>
              </w:rPr>
              <w:t>Implement and maintain data center environmental control systems that monitor, maintain and test for continual effectiveness the temperature and humidity conditions within accepted industry standards.</w:t>
            </w:r>
          </w:p>
        </w:tc>
        <w:tc>
          <w:tcPr>
            <w:tcW w:w="888" w:type="pct"/>
            <w:shd w:val="clear" w:color="auto" w:fill="E2EFD9" w:themeFill="accent6" w:themeFillTint="33"/>
          </w:tcPr>
          <w:p w14:paraId="6CC44F76" w14:textId="77777777" w:rsidR="009109D3" w:rsidRPr="004E66D1" w:rsidRDefault="009109D3" w:rsidP="00310376">
            <w:pPr>
              <w:rPr>
                <w:sz w:val="20"/>
              </w:rPr>
            </w:pPr>
            <w:r w:rsidRPr="004E66D1">
              <w:rPr>
                <w:sz w:val="20"/>
              </w:rPr>
              <w:t xml:space="preserve">Environmental </w:t>
            </w:r>
          </w:p>
          <w:p w14:paraId="42294E97" w14:textId="77777777" w:rsidR="009109D3" w:rsidRDefault="009109D3" w:rsidP="00310376">
            <w:pPr>
              <w:rPr>
                <w:sz w:val="20"/>
              </w:rPr>
            </w:pPr>
            <w:r w:rsidRPr="004E66D1">
              <w:rPr>
                <w:sz w:val="20"/>
              </w:rPr>
              <w:t>Systems</w:t>
            </w:r>
          </w:p>
        </w:tc>
        <w:tc>
          <w:tcPr>
            <w:tcW w:w="454" w:type="pct"/>
            <w:gridSpan w:val="2"/>
            <w:shd w:val="clear" w:color="auto" w:fill="E2EFD9" w:themeFill="accent6" w:themeFillTint="33"/>
          </w:tcPr>
          <w:p w14:paraId="45B8BFE9" w14:textId="77777777" w:rsidR="009109D3" w:rsidRPr="00982D2E" w:rsidRDefault="009109D3" w:rsidP="00310376">
            <w:pPr>
              <w:rPr>
                <w:sz w:val="20"/>
              </w:rPr>
            </w:pPr>
          </w:p>
        </w:tc>
      </w:tr>
      <w:tr w:rsidR="009109D3" w:rsidRPr="00982D2E" w14:paraId="47C8EB3B" w14:textId="77777777" w:rsidTr="00677141">
        <w:trPr>
          <w:trHeight w:val="432"/>
        </w:trPr>
        <w:tc>
          <w:tcPr>
            <w:tcW w:w="356" w:type="pct"/>
            <w:shd w:val="clear" w:color="auto" w:fill="E2EFD9" w:themeFill="accent6" w:themeFillTint="33"/>
            <w:vAlign w:val="center"/>
          </w:tcPr>
          <w:p w14:paraId="37352B20" w14:textId="77777777" w:rsidR="009109D3" w:rsidRDefault="009109D3" w:rsidP="00310376">
            <w:pPr>
              <w:jc w:val="left"/>
              <w:rPr>
                <w:rFonts w:cs="Arial"/>
                <w:sz w:val="20"/>
              </w:rPr>
            </w:pPr>
            <w:r w:rsidRPr="0045319D">
              <w:rPr>
                <w:rFonts w:cs="Arial"/>
                <w:sz w:val="20"/>
              </w:rPr>
              <w:t>DCS-14</w:t>
            </w:r>
          </w:p>
        </w:tc>
        <w:tc>
          <w:tcPr>
            <w:tcW w:w="3301" w:type="pct"/>
            <w:shd w:val="clear" w:color="auto" w:fill="E2EFD9" w:themeFill="accent6" w:themeFillTint="33"/>
          </w:tcPr>
          <w:p w14:paraId="0DC431A9" w14:textId="77777777" w:rsidR="009109D3" w:rsidRDefault="009109D3" w:rsidP="00310376">
            <w:pPr>
              <w:rPr>
                <w:rFonts w:cs="Arial"/>
                <w:b/>
                <w:bCs/>
                <w:sz w:val="20"/>
              </w:rPr>
            </w:pPr>
            <w:r>
              <w:rPr>
                <w:rFonts w:cs="Arial"/>
                <w:b/>
                <w:bCs/>
                <w:sz w:val="20"/>
              </w:rPr>
              <w:t>Control:</w:t>
            </w:r>
          </w:p>
          <w:p w14:paraId="3AB1DB5D" w14:textId="77777777" w:rsidR="009109D3" w:rsidRPr="0045319D" w:rsidRDefault="009109D3" w:rsidP="00310376">
            <w:pPr>
              <w:rPr>
                <w:rFonts w:cs="Arial"/>
                <w:bCs/>
                <w:sz w:val="20"/>
              </w:rPr>
            </w:pPr>
            <w:r w:rsidRPr="0045319D">
              <w:rPr>
                <w:rFonts w:cs="Arial"/>
                <w:bCs/>
                <w:sz w:val="20"/>
              </w:rPr>
              <w:t>Secure, monitor, maintain, and test utilities services for continual effectiveness at planned intervals.</w:t>
            </w:r>
          </w:p>
        </w:tc>
        <w:tc>
          <w:tcPr>
            <w:tcW w:w="888" w:type="pct"/>
            <w:shd w:val="clear" w:color="auto" w:fill="E2EFD9" w:themeFill="accent6" w:themeFillTint="33"/>
          </w:tcPr>
          <w:p w14:paraId="543956C0" w14:textId="77777777" w:rsidR="009109D3" w:rsidRDefault="009109D3" w:rsidP="00310376">
            <w:pPr>
              <w:rPr>
                <w:sz w:val="20"/>
              </w:rPr>
            </w:pPr>
            <w:r w:rsidRPr="0045319D">
              <w:rPr>
                <w:sz w:val="20"/>
              </w:rPr>
              <w:t>Secure Utilities</w:t>
            </w:r>
          </w:p>
        </w:tc>
        <w:tc>
          <w:tcPr>
            <w:tcW w:w="454" w:type="pct"/>
            <w:gridSpan w:val="2"/>
            <w:shd w:val="clear" w:color="auto" w:fill="E2EFD9" w:themeFill="accent6" w:themeFillTint="33"/>
          </w:tcPr>
          <w:p w14:paraId="36C1E708" w14:textId="77777777" w:rsidR="009109D3" w:rsidRPr="00982D2E" w:rsidRDefault="009109D3" w:rsidP="00310376">
            <w:pPr>
              <w:rPr>
                <w:sz w:val="20"/>
              </w:rPr>
            </w:pPr>
          </w:p>
        </w:tc>
      </w:tr>
      <w:tr w:rsidR="009109D3" w:rsidRPr="00982D2E" w14:paraId="35AAD12A" w14:textId="77777777" w:rsidTr="00677141">
        <w:trPr>
          <w:trHeight w:val="432"/>
        </w:trPr>
        <w:tc>
          <w:tcPr>
            <w:tcW w:w="356" w:type="pct"/>
            <w:shd w:val="clear" w:color="auto" w:fill="E2EFD9" w:themeFill="accent6" w:themeFillTint="33"/>
            <w:vAlign w:val="center"/>
          </w:tcPr>
          <w:p w14:paraId="01F521A9" w14:textId="77777777" w:rsidR="009109D3" w:rsidRDefault="009109D3" w:rsidP="00310376">
            <w:pPr>
              <w:jc w:val="left"/>
              <w:rPr>
                <w:rFonts w:cs="Arial"/>
                <w:sz w:val="20"/>
              </w:rPr>
            </w:pPr>
            <w:r w:rsidRPr="008660CA">
              <w:rPr>
                <w:rFonts w:cs="Arial"/>
                <w:sz w:val="20"/>
              </w:rPr>
              <w:t>DCS-15</w:t>
            </w:r>
          </w:p>
        </w:tc>
        <w:tc>
          <w:tcPr>
            <w:tcW w:w="3301" w:type="pct"/>
            <w:shd w:val="clear" w:color="auto" w:fill="E2EFD9" w:themeFill="accent6" w:themeFillTint="33"/>
          </w:tcPr>
          <w:p w14:paraId="34190119" w14:textId="77777777" w:rsidR="009109D3" w:rsidRDefault="009109D3" w:rsidP="00310376">
            <w:pPr>
              <w:rPr>
                <w:rFonts w:cs="Arial"/>
                <w:b/>
                <w:bCs/>
                <w:sz w:val="20"/>
              </w:rPr>
            </w:pPr>
            <w:r>
              <w:rPr>
                <w:rFonts w:cs="Arial"/>
                <w:b/>
                <w:bCs/>
                <w:sz w:val="20"/>
              </w:rPr>
              <w:t>Control:</w:t>
            </w:r>
          </w:p>
          <w:p w14:paraId="3E4BF879" w14:textId="77777777" w:rsidR="009109D3" w:rsidRPr="008660CA" w:rsidRDefault="009109D3" w:rsidP="00310376">
            <w:pPr>
              <w:rPr>
                <w:rFonts w:cs="Arial"/>
                <w:bCs/>
                <w:sz w:val="20"/>
              </w:rPr>
            </w:pPr>
            <w:r w:rsidRPr="008660CA">
              <w:rPr>
                <w:rFonts w:cs="Arial"/>
                <w:bCs/>
                <w:sz w:val="20"/>
              </w:rPr>
              <w:t>Keep business-critical equipment away from locations subject to high probability for environmental risk events.</w:t>
            </w:r>
          </w:p>
          <w:p w14:paraId="03880304" w14:textId="77777777" w:rsidR="009109D3" w:rsidRPr="00C4771C" w:rsidRDefault="009109D3" w:rsidP="00310376">
            <w:pPr>
              <w:rPr>
                <w:sz w:val="20"/>
              </w:rPr>
            </w:pPr>
          </w:p>
        </w:tc>
        <w:tc>
          <w:tcPr>
            <w:tcW w:w="888" w:type="pct"/>
            <w:shd w:val="clear" w:color="auto" w:fill="E2EFD9" w:themeFill="accent6" w:themeFillTint="33"/>
          </w:tcPr>
          <w:p w14:paraId="13E867C1" w14:textId="77777777" w:rsidR="009109D3" w:rsidRDefault="009109D3" w:rsidP="00310376">
            <w:pPr>
              <w:rPr>
                <w:sz w:val="20"/>
              </w:rPr>
            </w:pPr>
            <w:r w:rsidRPr="00872509">
              <w:rPr>
                <w:sz w:val="20"/>
              </w:rPr>
              <w:t>Equipment Location</w:t>
            </w:r>
          </w:p>
        </w:tc>
        <w:tc>
          <w:tcPr>
            <w:tcW w:w="454" w:type="pct"/>
            <w:gridSpan w:val="2"/>
            <w:shd w:val="clear" w:color="auto" w:fill="E2EFD9" w:themeFill="accent6" w:themeFillTint="33"/>
          </w:tcPr>
          <w:p w14:paraId="55E10C89" w14:textId="77777777" w:rsidR="009109D3" w:rsidRPr="00982D2E" w:rsidRDefault="009109D3" w:rsidP="00310376">
            <w:pPr>
              <w:rPr>
                <w:sz w:val="20"/>
              </w:rPr>
            </w:pPr>
          </w:p>
        </w:tc>
      </w:tr>
      <w:tr w:rsidR="009109D3" w:rsidRPr="00982D2E" w14:paraId="780D8DD1" w14:textId="77777777" w:rsidTr="00310376">
        <w:trPr>
          <w:trHeight w:val="432"/>
        </w:trPr>
        <w:tc>
          <w:tcPr>
            <w:tcW w:w="5000" w:type="pct"/>
            <w:gridSpan w:val="5"/>
            <w:shd w:val="clear" w:color="auto" w:fill="E2EFD9" w:themeFill="accent6" w:themeFillTint="33"/>
            <w:vAlign w:val="center"/>
          </w:tcPr>
          <w:p w14:paraId="75271996" w14:textId="77777777" w:rsidR="009109D3" w:rsidRPr="00C4771C" w:rsidRDefault="009109D3" w:rsidP="00310376">
            <w:pPr>
              <w:jc w:val="center"/>
              <w:rPr>
                <w:b/>
                <w:color w:val="C00000"/>
                <w:sz w:val="20"/>
              </w:rPr>
            </w:pPr>
            <w:r w:rsidRPr="00A93F45">
              <w:rPr>
                <w:b/>
                <w:color w:val="801619"/>
                <w:sz w:val="20"/>
              </w:rPr>
              <w:t>Data Security &amp; Privacy Lifecycle Management (DSP)</w:t>
            </w:r>
          </w:p>
        </w:tc>
      </w:tr>
      <w:tr w:rsidR="009109D3" w:rsidRPr="00982D2E" w14:paraId="7BC749F2" w14:textId="77777777" w:rsidTr="00677141">
        <w:trPr>
          <w:trHeight w:val="432"/>
        </w:trPr>
        <w:tc>
          <w:tcPr>
            <w:tcW w:w="356" w:type="pct"/>
            <w:shd w:val="clear" w:color="auto" w:fill="E2EFD9" w:themeFill="accent6" w:themeFillTint="33"/>
            <w:vAlign w:val="center"/>
          </w:tcPr>
          <w:p w14:paraId="3B0694B8" w14:textId="77777777" w:rsidR="009109D3" w:rsidRDefault="009109D3" w:rsidP="00310376">
            <w:pPr>
              <w:jc w:val="left"/>
              <w:rPr>
                <w:rFonts w:cs="Arial"/>
                <w:sz w:val="20"/>
              </w:rPr>
            </w:pPr>
            <w:r w:rsidRPr="00FB1C63">
              <w:rPr>
                <w:rFonts w:cs="Arial"/>
                <w:sz w:val="20"/>
              </w:rPr>
              <w:t>DSP-01</w:t>
            </w:r>
          </w:p>
        </w:tc>
        <w:tc>
          <w:tcPr>
            <w:tcW w:w="3301" w:type="pct"/>
            <w:shd w:val="clear" w:color="auto" w:fill="E2EFD9" w:themeFill="accent6" w:themeFillTint="33"/>
          </w:tcPr>
          <w:p w14:paraId="0684322F" w14:textId="77777777" w:rsidR="009109D3" w:rsidRDefault="009109D3" w:rsidP="00310376">
            <w:pPr>
              <w:rPr>
                <w:rFonts w:cs="Arial"/>
                <w:b/>
                <w:bCs/>
                <w:sz w:val="20"/>
              </w:rPr>
            </w:pPr>
            <w:r>
              <w:rPr>
                <w:rFonts w:cs="Arial"/>
                <w:b/>
                <w:bCs/>
                <w:sz w:val="20"/>
              </w:rPr>
              <w:t>Control:</w:t>
            </w:r>
          </w:p>
          <w:p w14:paraId="1885F8AA" w14:textId="77777777" w:rsidR="009109D3" w:rsidRPr="00FB1C63" w:rsidRDefault="009109D3" w:rsidP="00310376">
            <w:pPr>
              <w:rPr>
                <w:rFonts w:cs="Arial"/>
                <w:bCs/>
                <w:sz w:val="20"/>
              </w:rPr>
            </w:pPr>
            <w:r w:rsidRPr="00FB1C63">
              <w:rPr>
                <w:rFonts w:cs="Arial"/>
                <w:bCs/>
                <w:sz w:val="20"/>
              </w:rPr>
              <w:t>Establish, document, approve, communicate, apply, evaluate and maintain policies and procedures for the classification, protection and handling of data throughout its lifecycle, and according to all applicable laws and regulations, standards, and risk level. Review and update the policies and procedures at least annually</w:t>
            </w:r>
            <w:r w:rsidRPr="00C4771C">
              <w:rPr>
                <w:rFonts w:cs="Arial"/>
                <w:bCs/>
                <w:sz w:val="20"/>
              </w:rPr>
              <w:t>.</w:t>
            </w:r>
          </w:p>
        </w:tc>
        <w:tc>
          <w:tcPr>
            <w:tcW w:w="888" w:type="pct"/>
            <w:shd w:val="clear" w:color="auto" w:fill="E2EFD9" w:themeFill="accent6" w:themeFillTint="33"/>
          </w:tcPr>
          <w:p w14:paraId="66A13F16" w14:textId="77777777" w:rsidR="009109D3" w:rsidRDefault="009109D3" w:rsidP="00310376">
            <w:pPr>
              <w:rPr>
                <w:sz w:val="20"/>
              </w:rPr>
            </w:pPr>
            <w:r w:rsidRPr="00FB1C63">
              <w:rPr>
                <w:sz w:val="20"/>
              </w:rPr>
              <w:t>Security and Privacy Policy and</w:t>
            </w:r>
            <w:r>
              <w:rPr>
                <w:sz w:val="20"/>
              </w:rPr>
              <w:t xml:space="preserve"> </w:t>
            </w:r>
            <w:r w:rsidRPr="00FB1C63">
              <w:rPr>
                <w:sz w:val="20"/>
              </w:rPr>
              <w:t>Procedures</w:t>
            </w:r>
          </w:p>
        </w:tc>
        <w:tc>
          <w:tcPr>
            <w:tcW w:w="454" w:type="pct"/>
            <w:gridSpan w:val="2"/>
            <w:shd w:val="clear" w:color="auto" w:fill="E2EFD9" w:themeFill="accent6" w:themeFillTint="33"/>
          </w:tcPr>
          <w:p w14:paraId="52FE2B13" w14:textId="77777777" w:rsidR="009109D3" w:rsidRPr="00982D2E" w:rsidRDefault="009109D3" w:rsidP="00310376">
            <w:pPr>
              <w:rPr>
                <w:sz w:val="20"/>
              </w:rPr>
            </w:pPr>
          </w:p>
        </w:tc>
      </w:tr>
      <w:tr w:rsidR="009109D3" w:rsidRPr="00982D2E" w14:paraId="213E027A" w14:textId="77777777" w:rsidTr="00677141">
        <w:trPr>
          <w:trHeight w:val="432"/>
        </w:trPr>
        <w:tc>
          <w:tcPr>
            <w:tcW w:w="356" w:type="pct"/>
            <w:shd w:val="clear" w:color="auto" w:fill="E2EFD9" w:themeFill="accent6" w:themeFillTint="33"/>
            <w:vAlign w:val="center"/>
          </w:tcPr>
          <w:p w14:paraId="276CC526" w14:textId="77777777" w:rsidR="009109D3" w:rsidRDefault="009109D3" w:rsidP="00310376">
            <w:pPr>
              <w:jc w:val="left"/>
              <w:rPr>
                <w:rFonts w:cs="Arial"/>
                <w:sz w:val="20"/>
              </w:rPr>
            </w:pPr>
            <w:r w:rsidRPr="00723E37">
              <w:rPr>
                <w:rFonts w:cs="Arial"/>
                <w:sz w:val="20"/>
              </w:rPr>
              <w:t>DSP-02</w:t>
            </w:r>
          </w:p>
        </w:tc>
        <w:tc>
          <w:tcPr>
            <w:tcW w:w="3301" w:type="pct"/>
            <w:shd w:val="clear" w:color="auto" w:fill="E2EFD9" w:themeFill="accent6" w:themeFillTint="33"/>
          </w:tcPr>
          <w:p w14:paraId="12D3FC94" w14:textId="77777777" w:rsidR="009109D3" w:rsidRDefault="009109D3" w:rsidP="00310376">
            <w:pPr>
              <w:rPr>
                <w:rFonts w:cs="Arial"/>
                <w:b/>
                <w:bCs/>
                <w:sz w:val="20"/>
              </w:rPr>
            </w:pPr>
            <w:r>
              <w:rPr>
                <w:rFonts w:cs="Arial"/>
                <w:b/>
                <w:bCs/>
                <w:sz w:val="20"/>
              </w:rPr>
              <w:t>Control:</w:t>
            </w:r>
          </w:p>
          <w:p w14:paraId="698D6EF6" w14:textId="77777777" w:rsidR="009109D3" w:rsidRPr="00723E37" w:rsidRDefault="009109D3" w:rsidP="00310376">
            <w:pPr>
              <w:rPr>
                <w:rFonts w:cs="Arial"/>
                <w:bCs/>
                <w:sz w:val="20"/>
              </w:rPr>
            </w:pPr>
            <w:r w:rsidRPr="00723E37">
              <w:rPr>
                <w:rFonts w:cs="Arial"/>
                <w:bCs/>
                <w:sz w:val="20"/>
              </w:rPr>
              <w:t>Apply industry accepted methods for the secure disposal of data from storage media such that data is not recoverable by any forensic means.</w:t>
            </w:r>
          </w:p>
        </w:tc>
        <w:tc>
          <w:tcPr>
            <w:tcW w:w="888" w:type="pct"/>
            <w:shd w:val="clear" w:color="auto" w:fill="E2EFD9" w:themeFill="accent6" w:themeFillTint="33"/>
          </w:tcPr>
          <w:p w14:paraId="71E6D238" w14:textId="77777777" w:rsidR="009109D3" w:rsidRDefault="009109D3" w:rsidP="00310376">
            <w:pPr>
              <w:rPr>
                <w:sz w:val="20"/>
              </w:rPr>
            </w:pPr>
            <w:r w:rsidRPr="00C55406">
              <w:rPr>
                <w:sz w:val="20"/>
              </w:rPr>
              <w:t>Secure</w:t>
            </w:r>
            <w:r>
              <w:rPr>
                <w:sz w:val="20"/>
              </w:rPr>
              <w:t xml:space="preserve"> </w:t>
            </w:r>
            <w:r w:rsidRPr="00C55406">
              <w:rPr>
                <w:sz w:val="20"/>
              </w:rPr>
              <w:t>Disposal</w:t>
            </w:r>
          </w:p>
        </w:tc>
        <w:tc>
          <w:tcPr>
            <w:tcW w:w="454" w:type="pct"/>
            <w:gridSpan w:val="2"/>
            <w:shd w:val="clear" w:color="auto" w:fill="E2EFD9" w:themeFill="accent6" w:themeFillTint="33"/>
          </w:tcPr>
          <w:p w14:paraId="3F1B9C0A" w14:textId="77777777" w:rsidR="009109D3" w:rsidRPr="00982D2E" w:rsidRDefault="009109D3" w:rsidP="00310376">
            <w:pPr>
              <w:rPr>
                <w:sz w:val="20"/>
              </w:rPr>
            </w:pPr>
          </w:p>
        </w:tc>
      </w:tr>
      <w:tr w:rsidR="009109D3" w:rsidRPr="00982D2E" w14:paraId="57F2DB08" w14:textId="77777777" w:rsidTr="00677141">
        <w:trPr>
          <w:trHeight w:val="432"/>
        </w:trPr>
        <w:tc>
          <w:tcPr>
            <w:tcW w:w="356" w:type="pct"/>
            <w:shd w:val="clear" w:color="auto" w:fill="E2EFD9" w:themeFill="accent6" w:themeFillTint="33"/>
            <w:vAlign w:val="center"/>
          </w:tcPr>
          <w:p w14:paraId="62F1C9CD" w14:textId="77777777" w:rsidR="009109D3" w:rsidRDefault="009109D3" w:rsidP="00310376">
            <w:pPr>
              <w:jc w:val="left"/>
              <w:rPr>
                <w:rFonts w:cs="Arial"/>
                <w:sz w:val="20"/>
              </w:rPr>
            </w:pPr>
            <w:r w:rsidRPr="00574500">
              <w:rPr>
                <w:rFonts w:cs="Arial"/>
                <w:sz w:val="20"/>
              </w:rPr>
              <w:t>DSP-03</w:t>
            </w:r>
          </w:p>
        </w:tc>
        <w:tc>
          <w:tcPr>
            <w:tcW w:w="3301" w:type="pct"/>
            <w:shd w:val="clear" w:color="auto" w:fill="E2EFD9" w:themeFill="accent6" w:themeFillTint="33"/>
          </w:tcPr>
          <w:p w14:paraId="70D7A240" w14:textId="77777777" w:rsidR="009109D3" w:rsidRDefault="009109D3" w:rsidP="00310376">
            <w:pPr>
              <w:rPr>
                <w:rFonts w:cs="Arial"/>
                <w:b/>
                <w:bCs/>
                <w:sz w:val="20"/>
              </w:rPr>
            </w:pPr>
            <w:r>
              <w:rPr>
                <w:rFonts w:cs="Arial"/>
                <w:b/>
                <w:bCs/>
                <w:sz w:val="20"/>
              </w:rPr>
              <w:t>Control:</w:t>
            </w:r>
          </w:p>
          <w:p w14:paraId="1B7856DB" w14:textId="77777777" w:rsidR="009109D3" w:rsidRPr="00574500" w:rsidRDefault="009109D3" w:rsidP="00310376">
            <w:pPr>
              <w:rPr>
                <w:rFonts w:cs="Arial"/>
                <w:bCs/>
                <w:sz w:val="20"/>
              </w:rPr>
            </w:pPr>
            <w:r w:rsidRPr="00574500">
              <w:rPr>
                <w:rFonts w:cs="Arial"/>
                <w:bCs/>
                <w:sz w:val="20"/>
              </w:rPr>
              <w:t>Create and maintain a data inventory, at least for any sensitive data and personal data.</w:t>
            </w:r>
          </w:p>
        </w:tc>
        <w:tc>
          <w:tcPr>
            <w:tcW w:w="888" w:type="pct"/>
            <w:shd w:val="clear" w:color="auto" w:fill="E2EFD9" w:themeFill="accent6" w:themeFillTint="33"/>
          </w:tcPr>
          <w:p w14:paraId="72A8CEB8" w14:textId="77777777" w:rsidR="009109D3" w:rsidRDefault="009109D3" w:rsidP="00310376">
            <w:pPr>
              <w:rPr>
                <w:sz w:val="20"/>
              </w:rPr>
            </w:pPr>
            <w:r w:rsidRPr="00574500">
              <w:rPr>
                <w:sz w:val="20"/>
              </w:rPr>
              <w:t>Data Inventory</w:t>
            </w:r>
          </w:p>
        </w:tc>
        <w:tc>
          <w:tcPr>
            <w:tcW w:w="454" w:type="pct"/>
            <w:gridSpan w:val="2"/>
            <w:shd w:val="clear" w:color="auto" w:fill="E2EFD9" w:themeFill="accent6" w:themeFillTint="33"/>
          </w:tcPr>
          <w:p w14:paraId="510F6DC4" w14:textId="77777777" w:rsidR="009109D3" w:rsidRPr="00982D2E" w:rsidRDefault="009109D3" w:rsidP="00310376">
            <w:pPr>
              <w:rPr>
                <w:sz w:val="20"/>
              </w:rPr>
            </w:pPr>
          </w:p>
        </w:tc>
      </w:tr>
      <w:tr w:rsidR="009109D3" w:rsidRPr="00982D2E" w14:paraId="22A66DBA" w14:textId="77777777" w:rsidTr="00677141">
        <w:trPr>
          <w:trHeight w:val="432"/>
        </w:trPr>
        <w:tc>
          <w:tcPr>
            <w:tcW w:w="356" w:type="pct"/>
            <w:shd w:val="clear" w:color="auto" w:fill="E2EFD9" w:themeFill="accent6" w:themeFillTint="33"/>
            <w:vAlign w:val="center"/>
          </w:tcPr>
          <w:p w14:paraId="1AC9B227" w14:textId="77777777" w:rsidR="009109D3" w:rsidRDefault="009109D3" w:rsidP="00310376">
            <w:pPr>
              <w:jc w:val="left"/>
              <w:rPr>
                <w:rFonts w:cs="Arial"/>
                <w:sz w:val="20"/>
              </w:rPr>
            </w:pPr>
            <w:r w:rsidRPr="00823123">
              <w:rPr>
                <w:rFonts w:cs="Arial"/>
                <w:sz w:val="20"/>
              </w:rPr>
              <w:t>DSP-04</w:t>
            </w:r>
          </w:p>
        </w:tc>
        <w:tc>
          <w:tcPr>
            <w:tcW w:w="3301" w:type="pct"/>
            <w:shd w:val="clear" w:color="auto" w:fill="E2EFD9" w:themeFill="accent6" w:themeFillTint="33"/>
          </w:tcPr>
          <w:p w14:paraId="46C43964" w14:textId="77777777" w:rsidR="009109D3" w:rsidRDefault="009109D3" w:rsidP="00310376">
            <w:pPr>
              <w:rPr>
                <w:rFonts w:cs="Arial"/>
                <w:b/>
                <w:bCs/>
                <w:sz w:val="20"/>
              </w:rPr>
            </w:pPr>
            <w:r>
              <w:rPr>
                <w:rFonts w:cs="Arial"/>
                <w:b/>
                <w:bCs/>
                <w:sz w:val="20"/>
              </w:rPr>
              <w:t>Control:</w:t>
            </w:r>
          </w:p>
          <w:p w14:paraId="70DA8625" w14:textId="77777777" w:rsidR="009109D3" w:rsidRPr="00D24B12" w:rsidRDefault="009109D3" w:rsidP="00310376">
            <w:pPr>
              <w:rPr>
                <w:sz w:val="20"/>
              </w:rPr>
            </w:pPr>
            <w:r w:rsidRPr="003E1B42">
              <w:rPr>
                <w:rFonts w:cs="Arial"/>
                <w:bCs/>
                <w:sz w:val="20"/>
              </w:rPr>
              <w:t>Classify data according to its type and sensitivity level.</w:t>
            </w:r>
          </w:p>
        </w:tc>
        <w:tc>
          <w:tcPr>
            <w:tcW w:w="888" w:type="pct"/>
            <w:shd w:val="clear" w:color="auto" w:fill="E2EFD9" w:themeFill="accent6" w:themeFillTint="33"/>
          </w:tcPr>
          <w:p w14:paraId="0A592AF6" w14:textId="77777777" w:rsidR="009109D3" w:rsidRDefault="009109D3" w:rsidP="00310376">
            <w:pPr>
              <w:rPr>
                <w:sz w:val="20"/>
              </w:rPr>
            </w:pPr>
            <w:r w:rsidRPr="003E1B42">
              <w:rPr>
                <w:sz w:val="20"/>
              </w:rPr>
              <w:t>Data Classification</w:t>
            </w:r>
          </w:p>
        </w:tc>
        <w:tc>
          <w:tcPr>
            <w:tcW w:w="454" w:type="pct"/>
            <w:gridSpan w:val="2"/>
            <w:shd w:val="clear" w:color="auto" w:fill="E2EFD9" w:themeFill="accent6" w:themeFillTint="33"/>
          </w:tcPr>
          <w:p w14:paraId="19D1DA0A" w14:textId="77777777" w:rsidR="009109D3" w:rsidRPr="00982D2E" w:rsidRDefault="009109D3" w:rsidP="00310376">
            <w:pPr>
              <w:rPr>
                <w:sz w:val="20"/>
              </w:rPr>
            </w:pPr>
          </w:p>
        </w:tc>
      </w:tr>
      <w:tr w:rsidR="009109D3" w:rsidRPr="00982D2E" w14:paraId="4CD4CADC" w14:textId="77777777" w:rsidTr="00677141">
        <w:trPr>
          <w:trHeight w:val="432"/>
        </w:trPr>
        <w:tc>
          <w:tcPr>
            <w:tcW w:w="356" w:type="pct"/>
            <w:shd w:val="clear" w:color="auto" w:fill="E2EFD9" w:themeFill="accent6" w:themeFillTint="33"/>
            <w:vAlign w:val="center"/>
          </w:tcPr>
          <w:p w14:paraId="65CC45F8" w14:textId="77777777" w:rsidR="009109D3" w:rsidRDefault="009109D3" w:rsidP="00310376">
            <w:pPr>
              <w:jc w:val="left"/>
              <w:rPr>
                <w:rFonts w:cs="Arial"/>
                <w:sz w:val="20"/>
              </w:rPr>
            </w:pPr>
            <w:r w:rsidRPr="00363CD0">
              <w:rPr>
                <w:rFonts w:cs="Arial"/>
                <w:sz w:val="20"/>
              </w:rPr>
              <w:lastRenderedPageBreak/>
              <w:t>DSP-05</w:t>
            </w:r>
          </w:p>
        </w:tc>
        <w:tc>
          <w:tcPr>
            <w:tcW w:w="3301" w:type="pct"/>
            <w:shd w:val="clear" w:color="auto" w:fill="E2EFD9" w:themeFill="accent6" w:themeFillTint="33"/>
          </w:tcPr>
          <w:p w14:paraId="68A52D48" w14:textId="77777777" w:rsidR="009109D3" w:rsidRDefault="009109D3" w:rsidP="00310376">
            <w:pPr>
              <w:rPr>
                <w:rFonts w:cs="Arial"/>
                <w:b/>
                <w:bCs/>
                <w:sz w:val="20"/>
              </w:rPr>
            </w:pPr>
            <w:r>
              <w:rPr>
                <w:rFonts w:cs="Arial"/>
                <w:b/>
                <w:bCs/>
                <w:sz w:val="20"/>
              </w:rPr>
              <w:t>Control:</w:t>
            </w:r>
          </w:p>
          <w:p w14:paraId="23C71C78" w14:textId="77777777" w:rsidR="009109D3" w:rsidRPr="00363CD0" w:rsidRDefault="009109D3" w:rsidP="00310376">
            <w:pPr>
              <w:rPr>
                <w:rFonts w:cs="Arial"/>
                <w:bCs/>
                <w:sz w:val="20"/>
              </w:rPr>
            </w:pPr>
            <w:r w:rsidRPr="00363CD0">
              <w:rPr>
                <w:rFonts w:cs="Arial"/>
                <w:bCs/>
                <w:sz w:val="20"/>
              </w:rPr>
              <w:t>Create data flow documentation to identify what data is processed, stored or transmitted where. Review data flow documentation at defined intervals, at least annually, and after any change.</w:t>
            </w:r>
          </w:p>
        </w:tc>
        <w:tc>
          <w:tcPr>
            <w:tcW w:w="888" w:type="pct"/>
            <w:shd w:val="clear" w:color="auto" w:fill="E2EFD9" w:themeFill="accent6" w:themeFillTint="33"/>
          </w:tcPr>
          <w:p w14:paraId="289BDDFE" w14:textId="77777777" w:rsidR="009109D3" w:rsidRPr="00F17980" w:rsidRDefault="009109D3" w:rsidP="00310376">
            <w:pPr>
              <w:rPr>
                <w:sz w:val="20"/>
              </w:rPr>
            </w:pPr>
            <w:r w:rsidRPr="00F17980">
              <w:rPr>
                <w:sz w:val="20"/>
              </w:rPr>
              <w:t xml:space="preserve">Data Flow </w:t>
            </w:r>
          </w:p>
          <w:p w14:paraId="7EA02E2A" w14:textId="77777777" w:rsidR="009109D3" w:rsidRDefault="009109D3" w:rsidP="00310376">
            <w:pPr>
              <w:rPr>
                <w:sz w:val="20"/>
              </w:rPr>
            </w:pPr>
            <w:r w:rsidRPr="00F17980">
              <w:rPr>
                <w:sz w:val="20"/>
              </w:rPr>
              <w:t>Documentation</w:t>
            </w:r>
          </w:p>
        </w:tc>
        <w:tc>
          <w:tcPr>
            <w:tcW w:w="454" w:type="pct"/>
            <w:gridSpan w:val="2"/>
            <w:shd w:val="clear" w:color="auto" w:fill="E2EFD9" w:themeFill="accent6" w:themeFillTint="33"/>
          </w:tcPr>
          <w:p w14:paraId="6217F9BE" w14:textId="77777777" w:rsidR="009109D3" w:rsidRPr="00982D2E" w:rsidRDefault="009109D3" w:rsidP="00310376">
            <w:pPr>
              <w:rPr>
                <w:sz w:val="20"/>
              </w:rPr>
            </w:pPr>
          </w:p>
        </w:tc>
      </w:tr>
      <w:tr w:rsidR="009109D3" w:rsidRPr="00982D2E" w14:paraId="5F04CA75" w14:textId="77777777" w:rsidTr="00677141">
        <w:trPr>
          <w:trHeight w:val="432"/>
        </w:trPr>
        <w:tc>
          <w:tcPr>
            <w:tcW w:w="356" w:type="pct"/>
            <w:shd w:val="clear" w:color="auto" w:fill="E2EFD9" w:themeFill="accent6" w:themeFillTint="33"/>
            <w:vAlign w:val="center"/>
          </w:tcPr>
          <w:p w14:paraId="1A7735C9" w14:textId="77777777" w:rsidR="009109D3" w:rsidRDefault="009109D3" w:rsidP="00310376">
            <w:pPr>
              <w:jc w:val="left"/>
              <w:rPr>
                <w:rFonts w:cs="Arial"/>
                <w:sz w:val="20"/>
              </w:rPr>
            </w:pPr>
            <w:r w:rsidRPr="00554624">
              <w:rPr>
                <w:rFonts w:cs="Arial"/>
                <w:sz w:val="20"/>
              </w:rPr>
              <w:t>DSP-06</w:t>
            </w:r>
          </w:p>
        </w:tc>
        <w:tc>
          <w:tcPr>
            <w:tcW w:w="3301" w:type="pct"/>
            <w:shd w:val="clear" w:color="auto" w:fill="E2EFD9" w:themeFill="accent6" w:themeFillTint="33"/>
          </w:tcPr>
          <w:p w14:paraId="6A572E05" w14:textId="77777777" w:rsidR="009109D3" w:rsidRDefault="009109D3" w:rsidP="00310376">
            <w:pPr>
              <w:rPr>
                <w:rFonts w:cs="Arial"/>
                <w:b/>
                <w:bCs/>
                <w:sz w:val="20"/>
              </w:rPr>
            </w:pPr>
            <w:r>
              <w:rPr>
                <w:rFonts w:cs="Arial"/>
                <w:b/>
                <w:bCs/>
                <w:sz w:val="20"/>
              </w:rPr>
              <w:t>Control:</w:t>
            </w:r>
          </w:p>
          <w:p w14:paraId="2D8D5307" w14:textId="77777777" w:rsidR="009109D3" w:rsidRPr="003F3202" w:rsidRDefault="009109D3" w:rsidP="00310376">
            <w:pPr>
              <w:rPr>
                <w:rFonts w:cs="Arial"/>
                <w:bCs/>
                <w:sz w:val="20"/>
              </w:rPr>
            </w:pPr>
            <w:r w:rsidRPr="003F3202">
              <w:rPr>
                <w:rFonts w:cs="Arial"/>
                <w:bCs/>
                <w:sz w:val="20"/>
              </w:rPr>
              <w:t>Document ownership and stewardship of all relevant documented personal and sensitive data. Perform review at least annually</w:t>
            </w:r>
            <w:r w:rsidRPr="00A31874">
              <w:rPr>
                <w:rFonts w:cs="Arial"/>
                <w:bCs/>
                <w:sz w:val="20"/>
              </w:rPr>
              <w:t>.</w:t>
            </w:r>
          </w:p>
        </w:tc>
        <w:tc>
          <w:tcPr>
            <w:tcW w:w="888" w:type="pct"/>
            <w:shd w:val="clear" w:color="auto" w:fill="E2EFD9" w:themeFill="accent6" w:themeFillTint="33"/>
          </w:tcPr>
          <w:p w14:paraId="21B70BE3" w14:textId="77777777" w:rsidR="009109D3" w:rsidRPr="003F3202" w:rsidRDefault="009109D3" w:rsidP="00310376">
            <w:pPr>
              <w:rPr>
                <w:sz w:val="20"/>
              </w:rPr>
            </w:pPr>
            <w:r w:rsidRPr="003F3202">
              <w:rPr>
                <w:sz w:val="20"/>
              </w:rPr>
              <w:t>Data</w:t>
            </w:r>
            <w:r>
              <w:rPr>
                <w:sz w:val="20"/>
              </w:rPr>
              <w:t xml:space="preserve"> </w:t>
            </w:r>
            <w:r w:rsidRPr="003F3202">
              <w:rPr>
                <w:sz w:val="20"/>
              </w:rPr>
              <w:t xml:space="preserve">Ownership and </w:t>
            </w:r>
          </w:p>
          <w:p w14:paraId="064FBCDD" w14:textId="77777777" w:rsidR="009109D3" w:rsidRDefault="009109D3" w:rsidP="00310376">
            <w:pPr>
              <w:rPr>
                <w:sz w:val="20"/>
              </w:rPr>
            </w:pPr>
            <w:r w:rsidRPr="003F3202">
              <w:rPr>
                <w:sz w:val="20"/>
              </w:rPr>
              <w:t>Stewardship</w:t>
            </w:r>
          </w:p>
        </w:tc>
        <w:tc>
          <w:tcPr>
            <w:tcW w:w="454" w:type="pct"/>
            <w:gridSpan w:val="2"/>
            <w:shd w:val="clear" w:color="auto" w:fill="E2EFD9" w:themeFill="accent6" w:themeFillTint="33"/>
          </w:tcPr>
          <w:p w14:paraId="3C0D2302" w14:textId="77777777" w:rsidR="009109D3" w:rsidRPr="00982D2E" w:rsidRDefault="009109D3" w:rsidP="00310376">
            <w:pPr>
              <w:rPr>
                <w:sz w:val="20"/>
              </w:rPr>
            </w:pPr>
          </w:p>
        </w:tc>
      </w:tr>
      <w:tr w:rsidR="009109D3" w:rsidRPr="00982D2E" w14:paraId="75FC1404" w14:textId="77777777" w:rsidTr="00677141">
        <w:trPr>
          <w:trHeight w:val="432"/>
        </w:trPr>
        <w:tc>
          <w:tcPr>
            <w:tcW w:w="356" w:type="pct"/>
            <w:shd w:val="clear" w:color="auto" w:fill="E2EFD9" w:themeFill="accent6" w:themeFillTint="33"/>
            <w:vAlign w:val="center"/>
          </w:tcPr>
          <w:p w14:paraId="55D7D653" w14:textId="77777777" w:rsidR="009109D3" w:rsidRDefault="009109D3" w:rsidP="00310376">
            <w:pPr>
              <w:jc w:val="left"/>
              <w:rPr>
                <w:rFonts w:cs="Arial"/>
                <w:sz w:val="20"/>
              </w:rPr>
            </w:pPr>
            <w:r w:rsidRPr="001B4E36">
              <w:rPr>
                <w:rFonts w:cs="Arial"/>
                <w:sz w:val="20"/>
              </w:rPr>
              <w:t>DSP-07</w:t>
            </w:r>
          </w:p>
        </w:tc>
        <w:tc>
          <w:tcPr>
            <w:tcW w:w="3301" w:type="pct"/>
            <w:shd w:val="clear" w:color="auto" w:fill="E2EFD9" w:themeFill="accent6" w:themeFillTint="33"/>
          </w:tcPr>
          <w:p w14:paraId="5446169A" w14:textId="77777777" w:rsidR="009109D3" w:rsidRDefault="009109D3" w:rsidP="00310376">
            <w:pPr>
              <w:rPr>
                <w:rFonts w:cs="Arial"/>
                <w:b/>
                <w:bCs/>
                <w:sz w:val="20"/>
              </w:rPr>
            </w:pPr>
            <w:r>
              <w:rPr>
                <w:rFonts w:cs="Arial"/>
                <w:b/>
                <w:bCs/>
                <w:sz w:val="20"/>
              </w:rPr>
              <w:t>Control:</w:t>
            </w:r>
          </w:p>
          <w:p w14:paraId="1FDDF3BB" w14:textId="77777777" w:rsidR="009109D3" w:rsidRPr="001B4E36" w:rsidRDefault="009109D3" w:rsidP="00310376">
            <w:pPr>
              <w:rPr>
                <w:rFonts w:cs="Arial"/>
                <w:bCs/>
                <w:sz w:val="20"/>
              </w:rPr>
            </w:pPr>
            <w:r w:rsidRPr="001B4E36">
              <w:rPr>
                <w:rFonts w:cs="Arial"/>
                <w:bCs/>
                <w:sz w:val="20"/>
              </w:rPr>
              <w:t>Develop systems, products, and business practices based upon a principle of security by design and industry best practices.</w:t>
            </w:r>
          </w:p>
        </w:tc>
        <w:tc>
          <w:tcPr>
            <w:tcW w:w="888" w:type="pct"/>
            <w:shd w:val="clear" w:color="auto" w:fill="E2EFD9" w:themeFill="accent6" w:themeFillTint="33"/>
          </w:tcPr>
          <w:p w14:paraId="20DC01FC" w14:textId="77777777" w:rsidR="009109D3" w:rsidRDefault="009109D3" w:rsidP="00310376">
            <w:pPr>
              <w:rPr>
                <w:sz w:val="20"/>
              </w:rPr>
            </w:pPr>
            <w:r w:rsidRPr="001B4E36">
              <w:rPr>
                <w:sz w:val="20"/>
              </w:rPr>
              <w:t>Data Protection by Design and Default</w:t>
            </w:r>
          </w:p>
        </w:tc>
        <w:tc>
          <w:tcPr>
            <w:tcW w:w="454" w:type="pct"/>
            <w:gridSpan w:val="2"/>
            <w:shd w:val="clear" w:color="auto" w:fill="E2EFD9" w:themeFill="accent6" w:themeFillTint="33"/>
          </w:tcPr>
          <w:p w14:paraId="3344EB1A" w14:textId="77777777" w:rsidR="009109D3" w:rsidRPr="00982D2E" w:rsidRDefault="009109D3" w:rsidP="00310376">
            <w:pPr>
              <w:rPr>
                <w:sz w:val="20"/>
              </w:rPr>
            </w:pPr>
          </w:p>
        </w:tc>
      </w:tr>
      <w:tr w:rsidR="009109D3" w:rsidRPr="00982D2E" w14:paraId="1A804F96" w14:textId="77777777" w:rsidTr="00677141">
        <w:trPr>
          <w:trHeight w:val="432"/>
        </w:trPr>
        <w:tc>
          <w:tcPr>
            <w:tcW w:w="356" w:type="pct"/>
            <w:shd w:val="clear" w:color="auto" w:fill="E2EFD9" w:themeFill="accent6" w:themeFillTint="33"/>
            <w:vAlign w:val="center"/>
          </w:tcPr>
          <w:p w14:paraId="6298D9E8" w14:textId="77777777" w:rsidR="009109D3" w:rsidRDefault="009109D3" w:rsidP="00310376">
            <w:pPr>
              <w:jc w:val="left"/>
              <w:rPr>
                <w:rFonts w:cs="Arial"/>
                <w:sz w:val="20"/>
              </w:rPr>
            </w:pPr>
            <w:r w:rsidRPr="008B1980">
              <w:rPr>
                <w:rFonts w:cs="Arial"/>
                <w:sz w:val="20"/>
              </w:rPr>
              <w:t>DSP-08</w:t>
            </w:r>
          </w:p>
        </w:tc>
        <w:tc>
          <w:tcPr>
            <w:tcW w:w="3301" w:type="pct"/>
            <w:shd w:val="clear" w:color="auto" w:fill="E2EFD9" w:themeFill="accent6" w:themeFillTint="33"/>
          </w:tcPr>
          <w:p w14:paraId="1CEC8E3F" w14:textId="77777777" w:rsidR="009109D3" w:rsidRDefault="009109D3" w:rsidP="00310376">
            <w:pPr>
              <w:rPr>
                <w:rFonts w:cs="Arial"/>
                <w:b/>
                <w:bCs/>
                <w:sz w:val="20"/>
              </w:rPr>
            </w:pPr>
            <w:r>
              <w:rPr>
                <w:rFonts w:cs="Arial"/>
                <w:b/>
                <w:bCs/>
                <w:sz w:val="20"/>
              </w:rPr>
              <w:t>Control:</w:t>
            </w:r>
          </w:p>
          <w:p w14:paraId="3A19CF1E" w14:textId="77777777" w:rsidR="009109D3" w:rsidRPr="008B1980" w:rsidRDefault="009109D3" w:rsidP="00310376">
            <w:pPr>
              <w:rPr>
                <w:rFonts w:cs="Arial"/>
                <w:bCs/>
                <w:sz w:val="20"/>
              </w:rPr>
            </w:pPr>
            <w:r w:rsidRPr="008B1980">
              <w:rPr>
                <w:rFonts w:cs="Arial"/>
                <w:bCs/>
                <w:sz w:val="20"/>
              </w:rPr>
              <w:t>Develop systems, products, and business practices based upon a principle of privacy by design and industry best practices. Ensure that systems’ privacy settings are configured by default, according to all applicable laws and regulations.</w:t>
            </w:r>
          </w:p>
        </w:tc>
        <w:tc>
          <w:tcPr>
            <w:tcW w:w="888" w:type="pct"/>
            <w:shd w:val="clear" w:color="auto" w:fill="E2EFD9" w:themeFill="accent6" w:themeFillTint="33"/>
          </w:tcPr>
          <w:p w14:paraId="0B2B8FA3" w14:textId="77777777" w:rsidR="009109D3" w:rsidRDefault="009109D3" w:rsidP="00310376">
            <w:pPr>
              <w:rPr>
                <w:sz w:val="20"/>
              </w:rPr>
            </w:pPr>
            <w:r w:rsidRPr="007D5286">
              <w:rPr>
                <w:sz w:val="20"/>
              </w:rPr>
              <w:t>Data Privacy by Design and Default</w:t>
            </w:r>
          </w:p>
        </w:tc>
        <w:tc>
          <w:tcPr>
            <w:tcW w:w="454" w:type="pct"/>
            <w:gridSpan w:val="2"/>
            <w:shd w:val="clear" w:color="auto" w:fill="E2EFD9" w:themeFill="accent6" w:themeFillTint="33"/>
          </w:tcPr>
          <w:p w14:paraId="21321C9C" w14:textId="77777777" w:rsidR="009109D3" w:rsidRPr="00982D2E" w:rsidRDefault="009109D3" w:rsidP="00310376">
            <w:pPr>
              <w:rPr>
                <w:sz w:val="20"/>
              </w:rPr>
            </w:pPr>
          </w:p>
        </w:tc>
      </w:tr>
      <w:tr w:rsidR="009109D3" w:rsidRPr="00982D2E" w14:paraId="1CE8CBC7" w14:textId="77777777" w:rsidTr="00677141">
        <w:trPr>
          <w:trHeight w:val="432"/>
        </w:trPr>
        <w:tc>
          <w:tcPr>
            <w:tcW w:w="356" w:type="pct"/>
            <w:shd w:val="clear" w:color="auto" w:fill="E2EFD9" w:themeFill="accent6" w:themeFillTint="33"/>
            <w:vAlign w:val="center"/>
          </w:tcPr>
          <w:p w14:paraId="4779E8D6" w14:textId="77777777" w:rsidR="009109D3" w:rsidRDefault="009109D3" w:rsidP="00310376">
            <w:pPr>
              <w:jc w:val="left"/>
              <w:rPr>
                <w:rFonts w:cs="Arial"/>
                <w:sz w:val="20"/>
              </w:rPr>
            </w:pPr>
            <w:r w:rsidRPr="00DE5A1C">
              <w:rPr>
                <w:rFonts w:cs="Arial"/>
                <w:sz w:val="20"/>
              </w:rPr>
              <w:t>DSP-09</w:t>
            </w:r>
          </w:p>
        </w:tc>
        <w:tc>
          <w:tcPr>
            <w:tcW w:w="3301" w:type="pct"/>
            <w:shd w:val="clear" w:color="auto" w:fill="E2EFD9" w:themeFill="accent6" w:themeFillTint="33"/>
          </w:tcPr>
          <w:p w14:paraId="2AE62E30" w14:textId="77777777" w:rsidR="009109D3" w:rsidRDefault="009109D3" w:rsidP="00310376">
            <w:pPr>
              <w:rPr>
                <w:rFonts w:cs="Arial"/>
                <w:b/>
                <w:bCs/>
                <w:sz w:val="20"/>
              </w:rPr>
            </w:pPr>
            <w:r>
              <w:rPr>
                <w:rFonts w:cs="Arial"/>
                <w:b/>
                <w:bCs/>
                <w:sz w:val="20"/>
              </w:rPr>
              <w:t>Control:</w:t>
            </w:r>
          </w:p>
          <w:p w14:paraId="5B86B61C" w14:textId="77777777" w:rsidR="009109D3" w:rsidRPr="00DE5A1C" w:rsidRDefault="009109D3" w:rsidP="00310376">
            <w:pPr>
              <w:rPr>
                <w:rFonts w:cs="Arial"/>
                <w:bCs/>
                <w:sz w:val="20"/>
              </w:rPr>
            </w:pPr>
            <w:r w:rsidRPr="00DE5A1C">
              <w:rPr>
                <w:rFonts w:cs="Arial"/>
                <w:bCs/>
                <w:sz w:val="20"/>
              </w:rPr>
              <w:t>Conduct a Data Protection Impact Assessment (DPIA) to evaluate the origin, nature, particularity and severity of the risks upon the processing of personal data, according to any applicable laws, regulations and industry best practices.</w:t>
            </w:r>
          </w:p>
        </w:tc>
        <w:tc>
          <w:tcPr>
            <w:tcW w:w="888" w:type="pct"/>
            <w:shd w:val="clear" w:color="auto" w:fill="E2EFD9" w:themeFill="accent6" w:themeFillTint="33"/>
          </w:tcPr>
          <w:p w14:paraId="5A0545BC" w14:textId="77777777" w:rsidR="009109D3" w:rsidRPr="00E9053B" w:rsidRDefault="009109D3" w:rsidP="00310376">
            <w:pPr>
              <w:rPr>
                <w:sz w:val="20"/>
              </w:rPr>
            </w:pPr>
            <w:r w:rsidRPr="00DE5A1C">
              <w:rPr>
                <w:sz w:val="20"/>
              </w:rPr>
              <w:t>Data Protection Impact</w:t>
            </w:r>
            <w:r>
              <w:rPr>
                <w:sz w:val="20"/>
              </w:rPr>
              <w:t xml:space="preserve"> </w:t>
            </w:r>
            <w:r w:rsidRPr="00DE5A1C">
              <w:rPr>
                <w:sz w:val="20"/>
              </w:rPr>
              <w:t>Assessment</w:t>
            </w:r>
          </w:p>
        </w:tc>
        <w:tc>
          <w:tcPr>
            <w:tcW w:w="454" w:type="pct"/>
            <w:gridSpan w:val="2"/>
            <w:shd w:val="clear" w:color="auto" w:fill="E2EFD9" w:themeFill="accent6" w:themeFillTint="33"/>
          </w:tcPr>
          <w:p w14:paraId="175116EA" w14:textId="77777777" w:rsidR="009109D3" w:rsidRPr="00982D2E" w:rsidRDefault="009109D3" w:rsidP="00310376">
            <w:pPr>
              <w:rPr>
                <w:sz w:val="20"/>
              </w:rPr>
            </w:pPr>
          </w:p>
        </w:tc>
      </w:tr>
      <w:tr w:rsidR="009109D3" w:rsidRPr="00982D2E" w14:paraId="150EB962" w14:textId="77777777" w:rsidTr="00677141">
        <w:trPr>
          <w:trHeight w:val="432"/>
        </w:trPr>
        <w:tc>
          <w:tcPr>
            <w:tcW w:w="356" w:type="pct"/>
            <w:shd w:val="clear" w:color="auto" w:fill="E2EFD9" w:themeFill="accent6" w:themeFillTint="33"/>
            <w:vAlign w:val="center"/>
          </w:tcPr>
          <w:p w14:paraId="29DE50AF" w14:textId="77777777" w:rsidR="009109D3" w:rsidRDefault="009109D3" w:rsidP="00310376">
            <w:pPr>
              <w:jc w:val="left"/>
              <w:rPr>
                <w:rFonts w:cs="Arial"/>
                <w:sz w:val="20"/>
              </w:rPr>
            </w:pPr>
            <w:r w:rsidRPr="00476DB7">
              <w:rPr>
                <w:rFonts w:cs="Arial"/>
                <w:sz w:val="20"/>
              </w:rPr>
              <w:t>DSP-10</w:t>
            </w:r>
          </w:p>
        </w:tc>
        <w:tc>
          <w:tcPr>
            <w:tcW w:w="3301" w:type="pct"/>
            <w:shd w:val="clear" w:color="auto" w:fill="E2EFD9" w:themeFill="accent6" w:themeFillTint="33"/>
          </w:tcPr>
          <w:p w14:paraId="50CA16AD" w14:textId="77777777" w:rsidR="009109D3" w:rsidRDefault="009109D3" w:rsidP="00310376">
            <w:pPr>
              <w:rPr>
                <w:rFonts w:cs="Arial"/>
                <w:b/>
                <w:bCs/>
                <w:sz w:val="20"/>
              </w:rPr>
            </w:pPr>
            <w:r>
              <w:rPr>
                <w:rFonts w:cs="Arial"/>
                <w:b/>
                <w:bCs/>
                <w:sz w:val="20"/>
              </w:rPr>
              <w:t>Control:</w:t>
            </w:r>
          </w:p>
          <w:p w14:paraId="73D4C12A" w14:textId="77777777" w:rsidR="009109D3" w:rsidRPr="00476DB7" w:rsidRDefault="009109D3" w:rsidP="00310376">
            <w:pPr>
              <w:rPr>
                <w:rFonts w:cs="Arial"/>
                <w:bCs/>
                <w:sz w:val="20"/>
              </w:rPr>
            </w:pPr>
            <w:r w:rsidRPr="00476DB7">
              <w:rPr>
                <w:rFonts w:cs="Arial"/>
                <w:bCs/>
                <w:sz w:val="20"/>
              </w:rPr>
              <w:t>Define, implement and evaluate processes, procedures and technical measures that ensure any transfer of personal or sensitive data is protected from unauthorized access and only processed within scope as permitted by the respective laws and regulations.</w:t>
            </w:r>
          </w:p>
        </w:tc>
        <w:tc>
          <w:tcPr>
            <w:tcW w:w="888" w:type="pct"/>
            <w:shd w:val="clear" w:color="auto" w:fill="E2EFD9" w:themeFill="accent6" w:themeFillTint="33"/>
          </w:tcPr>
          <w:p w14:paraId="44034BB0" w14:textId="77777777" w:rsidR="009109D3" w:rsidRDefault="009109D3" w:rsidP="00310376">
            <w:pPr>
              <w:rPr>
                <w:sz w:val="20"/>
              </w:rPr>
            </w:pPr>
            <w:r w:rsidRPr="00AE0AE2">
              <w:rPr>
                <w:sz w:val="20"/>
              </w:rPr>
              <w:t>Sensitive Data Transfer</w:t>
            </w:r>
          </w:p>
        </w:tc>
        <w:tc>
          <w:tcPr>
            <w:tcW w:w="454" w:type="pct"/>
            <w:gridSpan w:val="2"/>
            <w:shd w:val="clear" w:color="auto" w:fill="E2EFD9" w:themeFill="accent6" w:themeFillTint="33"/>
          </w:tcPr>
          <w:p w14:paraId="4D7B7A46" w14:textId="77777777" w:rsidR="009109D3" w:rsidRPr="00982D2E" w:rsidRDefault="009109D3" w:rsidP="00310376">
            <w:pPr>
              <w:rPr>
                <w:sz w:val="20"/>
              </w:rPr>
            </w:pPr>
          </w:p>
        </w:tc>
      </w:tr>
      <w:tr w:rsidR="009109D3" w:rsidRPr="00982D2E" w14:paraId="5D566B15" w14:textId="77777777" w:rsidTr="00677141">
        <w:trPr>
          <w:trHeight w:val="432"/>
        </w:trPr>
        <w:tc>
          <w:tcPr>
            <w:tcW w:w="356" w:type="pct"/>
            <w:shd w:val="clear" w:color="auto" w:fill="E2EFD9" w:themeFill="accent6" w:themeFillTint="33"/>
            <w:vAlign w:val="center"/>
          </w:tcPr>
          <w:p w14:paraId="70EA91EE" w14:textId="77777777" w:rsidR="009109D3" w:rsidRDefault="009109D3" w:rsidP="00310376">
            <w:pPr>
              <w:jc w:val="left"/>
              <w:rPr>
                <w:rFonts w:cs="Arial"/>
                <w:sz w:val="20"/>
              </w:rPr>
            </w:pPr>
            <w:r w:rsidRPr="00F50E50">
              <w:rPr>
                <w:rFonts w:cs="Arial"/>
                <w:sz w:val="20"/>
              </w:rPr>
              <w:t>DSP-11</w:t>
            </w:r>
          </w:p>
        </w:tc>
        <w:tc>
          <w:tcPr>
            <w:tcW w:w="3301" w:type="pct"/>
            <w:shd w:val="clear" w:color="auto" w:fill="E2EFD9" w:themeFill="accent6" w:themeFillTint="33"/>
          </w:tcPr>
          <w:p w14:paraId="71ED538A" w14:textId="77777777" w:rsidR="009109D3" w:rsidRDefault="009109D3" w:rsidP="00310376">
            <w:pPr>
              <w:rPr>
                <w:rFonts w:cs="Arial"/>
                <w:b/>
                <w:bCs/>
                <w:sz w:val="20"/>
              </w:rPr>
            </w:pPr>
            <w:r>
              <w:rPr>
                <w:rFonts w:cs="Arial"/>
                <w:b/>
                <w:bCs/>
                <w:sz w:val="20"/>
              </w:rPr>
              <w:t>Control:</w:t>
            </w:r>
          </w:p>
          <w:p w14:paraId="38AACD8B" w14:textId="77777777" w:rsidR="009109D3" w:rsidRPr="00FF12EA" w:rsidRDefault="009109D3" w:rsidP="00310376">
            <w:pPr>
              <w:rPr>
                <w:rFonts w:cs="Arial"/>
                <w:bCs/>
                <w:sz w:val="20"/>
              </w:rPr>
            </w:pPr>
            <w:r w:rsidRPr="00FF12EA">
              <w:rPr>
                <w:rFonts w:cs="Arial"/>
                <w:bCs/>
                <w:sz w:val="20"/>
              </w:rPr>
              <w:t>Define and implement processes, procedures and technical measures to enable data subjects to request access to, modification, or deletion of their personal data, according to any applicable laws and regulations.</w:t>
            </w:r>
          </w:p>
        </w:tc>
        <w:tc>
          <w:tcPr>
            <w:tcW w:w="888" w:type="pct"/>
            <w:shd w:val="clear" w:color="auto" w:fill="E2EFD9" w:themeFill="accent6" w:themeFillTint="33"/>
          </w:tcPr>
          <w:p w14:paraId="0B9C2371" w14:textId="77777777" w:rsidR="009109D3" w:rsidRDefault="009109D3" w:rsidP="00310376">
            <w:pPr>
              <w:rPr>
                <w:sz w:val="20"/>
              </w:rPr>
            </w:pPr>
            <w:r w:rsidRPr="00033284">
              <w:rPr>
                <w:sz w:val="20"/>
              </w:rPr>
              <w:t>Personal Data Access,</w:t>
            </w:r>
            <w:r>
              <w:rPr>
                <w:sz w:val="20"/>
              </w:rPr>
              <w:t xml:space="preserve"> </w:t>
            </w:r>
            <w:r w:rsidRPr="00033284">
              <w:rPr>
                <w:sz w:val="20"/>
              </w:rPr>
              <w:t>Reversal, Rectification and Deletion</w:t>
            </w:r>
          </w:p>
        </w:tc>
        <w:tc>
          <w:tcPr>
            <w:tcW w:w="454" w:type="pct"/>
            <w:gridSpan w:val="2"/>
            <w:shd w:val="clear" w:color="auto" w:fill="E2EFD9" w:themeFill="accent6" w:themeFillTint="33"/>
          </w:tcPr>
          <w:p w14:paraId="000866A5" w14:textId="77777777" w:rsidR="009109D3" w:rsidRPr="00982D2E" w:rsidRDefault="009109D3" w:rsidP="00310376">
            <w:pPr>
              <w:rPr>
                <w:sz w:val="20"/>
              </w:rPr>
            </w:pPr>
          </w:p>
        </w:tc>
      </w:tr>
      <w:tr w:rsidR="009109D3" w:rsidRPr="00982D2E" w14:paraId="17F8A1EC" w14:textId="77777777" w:rsidTr="00677141">
        <w:trPr>
          <w:trHeight w:val="432"/>
        </w:trPr>
        <w:tc>
          <w:tcPr>
            <w:tcW w:w="356" w:type="pct"/>
            <w:shd w:val="clear" w:color="auto" w:fill="E2EFD9" w:themeFill="accent6" w:themeFillTint="33"/>
            <w:vAlign w:val="center"/>
          </w:tcPr>
          <w:p w14:paraId="5756E5BC" w14:textId="77777777" w:rsidR="009109D3" w:rsidRDefault="009109D3" w:rsidP="00310376">
            <w:pPr>
              <w:jc w:val="left"/>
              <w:rPr>
                <w:rFonts w:cs="Arial"/>
                <w:sz w:val="20"/>
              </w:rPr>
            </w:pPr>
            <w:r w:rsidRPr="00A7287D">
              <w:rPr>
                <w:rFonts w:cs="Arial"/>
                <w:sz w:val="20"/>
              </w:rPr>
              <w:t>DSP-12</w:t>
            </w:r>
          </w:p>
        </w:tc>
        <w:tc>
          <w:tcPr>
            <w:tcW w:w="3301" w:type="pct"/>
            <w:shd w:val="clear" w:color="auto" w:fill="E2EFD9" w:themeFill="accent6" w:themeFillTint="33"/>
          </w:tcPr>
          <w:p w14:paraId="3BB8545C" w14:textId="77777777" w:rsidR="009109D3" w:rsidRDefault="009109D3" w:rsidP="00310376">
            <w:pPr>
              <w:rPr>
                <w:rFonts w:cs="Arial"/>
                <w:b/>
                <w:bCs/>
                <w:sz w:val="20"/>
              </w:rPr>
            </w:pPr>
            <w:r>
              <w:rPr>
                <w:rFonts w:cs="Arial"/>
                <w:b/>
                <w:bCs/>
                <w:sz w:val="20"/>
              </w:rPr>
              <w:t>Control:</w:t>
            </w:r>
          </w:p>
          <w:p w14:paraId="298918F4" w14:textId="77777777" w:rsidR="009109D3" w:rsidRPr="00A7287D" w:rsidRDefault="009109D3" w:rsidP="00310376">
            <w:pPr>
              <w:rPr>
                <w:rFonts w:cs="Arial"/>
                <w:bCs/>
                <w:sz w:val="20"/>
              </w:rPr>
            </w:pPr>
            <w:r w:rsidRPr="00A7287D">
              <w:rPr>
                <w:rFonts w:cs="Arial"/>
                <w:bCs/>
                <w:sz w:val="20"/>
              </w:rPr>
              <w:t>Define, implement and evaluate processes, procedures and technical measures to ensure that personal data is processed according to any applicable laws and regulations and for the purposes declared to the data subject.</w:t>
            </w:r>
          </w:p>
        </w:tc>
        <w:tc>
          <w:tcPr>
            <w:tcW w:w="888" w:type="pct"/>
            <w:shd w:val="clear" w:color="auto" w:fill="E2EFD9" w:themeFill="accent6" w:themeFillTint="33"/>
          </w:tcPr>
          <w:p w14:paraId="0B8EFFB7" w14:textId="77777777" w:rsidR="009109D3" w:rsidRPr="00A7287D" w:rsidRDefault="009109D3" w:rsidP="00310376">
            <w:pPr>
              <w:rPr>
                <w:sz w:val="20"/>
              </w:rPr>
            </w:pPr>
            <w:r w:rsidRPr="00A7287D">
              <w:rPr>
                <w:sz w:val="20"/>
              </w:rPr>
              <w:t xml:space="preserve">Limitation of Purpose in Personal Data </w:t>
            </w:r>
          </w:p>
          <w:p w14:paraId="07F4D65E" w14:textId="77777777" w:rsidR="009109D3" w:rsidRDefault="009109D3" w:rsidP="00310376">
            <w:pPr>
              <w:rPr>
                <w:sz w:val="20"/>
              </w:rPr>
            </w:pPr>
            <w:r w:rsidRPr="00A7287D">
              <w:rPr>
                <w:sz w:val="20"/>
              </w:rPr>
              <w:t>Processing</w:t>
            </w:r>
          </w:p>
        </w:tc>
        <w:tc>
          <w:tcPr>
            <w:tcW w:w="454" w:type="pct"/>
            <w:gridSpan w:val="2"/>
            <w:shd w:val="clear" w:color="auto" w:fill="E2EFD9" w:themeFill="accent6" w:themeFillTint="33"/>
          </w:tcPr>
          <w:p w14:paraId="56D0812E" w14:textId="77777777" w:rsidR="009109D3" w:rsidRPr="00982D2E" w:rsidRDefault="009109D3" w:rsidP="00310376">
            <w:pPr>
              <w:rPr>
                <w:sz w:val="20"/>
              </w:rPr>
            </w:pPr>
          </w:p>
        </w:tc>
      </w:tr>
      <w:tr w:rsidR="009109D3" w:rsidRPr="00982D2E" w14:paraId="5109DD6F" w14:textId="77777777" w:rsidTr="00677141">
        <w:trPr>
          <w:trHeight w:val="432"/>
        </w:trPr>
        <w:tc>
          <w:tcPr>
            <w:tcW w:w="356" w:type="pct"/>
            <w:shd w:val="clear" w:color="auto" w:fill="E2EFD9" w:themeFill="accent6" w:themeFillTint="33"/>
            <w:vAlign w:val="center"/>
          </w:tcPr>
          <w:p w14:paraId="386896E7" w14:textId="77777777" w:rsidR="009109D3" w:rsidRDefault="009109D3" w:rsidP="00310376">
            <w:pPr>
              <w:jc w:val="left"/>
              <w:rPr>
                <w:rFonts w:cs="Arial"/>
                <w:sz w:val="20"/>
              </w:rPr>
            </w:pPr>
            <w:r w:rsidRPr="009022E6">
              <w:rPr>
                <w:rFonts w:cs="Arial"/>
                <w:sz w:val="20"/>
              </w:rPr>
              <w:t>DSP-13</w:t>
            </w:r>
          </w:p>
        </w:tc>
        <w:tc>
          <w:tcPr>
            <w:tcW w:w="3301" w:type="pct"/>
            <w:shd w:val="clear" w:color="auto" w:fill="E2EFD9" w:themeFill="accent6" w:themeFillTint="33"/>
          </w:tcPr>
          <w:p w14:paraId="1F71F04A" w14:textId="77777777" w:rsidR="009109D3" w:rsidRDefault="009109D3" w:rsidP="00310376">
            <w:pPr>
              <w:rPr>
                <w:rFonts w:cs="Arial"/>
                <w:b/>
                <w:bCs/>
                <w:sz w:val="20"/>
              </w:rPr>
            </w:pPr>
            <w:r>
              <w:rPr>
                <w:rFonts w:cs="Arial"/>
                <w:b/>
                <w:bCs/>
                <w:sz w:val="20"/>
              </w:rPr>
              <w:t>Control:</w:t>
            </w:r>
          </w:p>
          <w:p w14:paraId="711C0E96" w14:textId="77777777" w:rsidR="009109D3" w:rsidRPr="009022E6" w:rsidRDefault="009109D3" w:rsidP="00310376">
            <w:pPr>
              <w:rPr>
                <w:rFonts w:cs="Arial"/>
                <w:bCs/>
                <w:sz w:val="20"/>
              </w:rPr>
            </w:pPr>
            <w:r w:rsidRPr="009022E6">
              <w:rPr>
                <w:rFonts w:cs="Arial"/>
                <w:bCs/>
                <w:sz w:val="20"/>
              </w:rPr>
              <w:t>Define, implement and evaluate processes, procedures and technical measures for the transfer and sub</w:t>
            </w:r>
            <w:r>
              <w:rPr>
                <w:rFonts w:cs="Arial"/>
                <w:bCs/>
                <w:sz w:val="20"/>
              </w:rPr>
              <w:t>-</w:t>
            </w:r>
            <w:r w:rsidRPr="009022E6">
              <w:rPr>
                <w:rFonts w:cs="Arial"/>
                <w:bCs/>
                <w:sz w:val="20"/>
              </w:rPr>
              <w:t>processing of personal data within the service supply chain, according to any applicable laws and regulations.</w:t>
            </w:r>
          </w:p>
        </w:tc>
        <w:tc>
          <w:tcPr>
            <w:tcW w:w="888" w:type="pct"/>
            <w:shd w:val="clear" w:color="auto" w:fill="E2EFD9" w:themeFill="accent6" w:themeFillTint="33"/>
          </w:tcPr>
          <w:p w14:paraId="5C688A2D" w14:textId="77777777" w:rsidR="009109D3" w:rsidRPr="009022E6" w:rsidRDefault="009109D3" w:rsidP="00310376">
            <w:pPr>
              <w:rPr>
                <w:sz w:val="20"/>
              </w:rPr>
            </w:pPr>
            <w:r w:rsidRPr="009022E6">
              <w:rPr>
                <w:sz w:val="20"/>
              </w:rPr>
              <w:t xml:space="preserve">Personal Data </w:t>
            </w:r>
          </w:p>
          <w:p w14:paraId="3189B997" w14:textId="77777777" w:rsidR="009109D3" w:rsidRDefault="009109D3" w:rsidP="00310376">
            <w:pPr>
              <w:rPr>
                <w:sz w:val="20"/>
              </w:rPr>
            </w:pPr>
            <w:r w:rsidRPr="009022E6">
              <w:rPr>
                <w:sz w:val="20"/>
              </w:rPr>
              <w:t>Sub-processing</w:t>
            </w:r>
          </w:p>
        </w:tc>
        <w:tc>
          <w:tcPr>
            <w:tcW w:w="454" w:type="pct"/>
            <w:gridSpan w:val="2"/>
            <w:shd w:val="clear" w:color="auto" w:fill="E2EFD9" w:themeFill="accent6" w:themeFillTint="33"/>
          </w:tcPr>
          <w:p w14:paraId="0BA19626" w14:textId="77777777" w:rsidR="009109D3" w:rsidRPr="00982D2E" w:rsidRDefault="009109D3" w:rsidP="00310376">
            <w:pPr>
              <w:rPr>
                <w:sz w:val="20"/>
              </w:rPr>
            </w:pPr>
          </w:p>
        </w:tc>
      </w:tr>
      <w:tr w:rsidR="009109D3" w:rsidRPr="00982D2E" w14:paraId="50FB2AA9" w14:textId="77777777" w:rsidTr="00677141">
        <w:trPr>
          <w:trHeight w:val="432"/>
        </w:trPr>
        <w:tc>
          <w:tcPr>
            <w:tcW w:w="356" w:type="pct"/>
            <w:shd w:val="clear" w:color="auto" w:fill="E2EFD9" w:themeFill="accent6" w:themeFillTint="33"/>
            <w:vAlign w:val="center"/>
          </w:tcPr>
          <w:p w14:paraId="0280DCEB" w14:textId="77777777" w:rsidR="009109D3" w:rsidRDefault="009109D3" w:rsidP="00310376">
            <w:pPr>
              <w:jc w:val="left"/>
              <w:rPr>
                <w:rFonts w:cs="Arial"/>
                <w:sz w:val="20"/>
              </w:rPr>
            </w:pPr>
            <w:r w:rsidRPr="008D02AD">
              <w:rPr>
                <w:rFonts w:cs="Arial"/>
                <w:sz w:val="20"/>
              </w:rPr>
              <w:lastRenderedPageBreak/>
              <w:t>DSP-14</w:t>
            </w:r>
          </w:p>
        </w:tc>
        <w:tc>
          <w:tcPr>
            <w:tcW w:w="3301" w:type="pct"/>
            <w:shd w:val="clear" w:color="auto" w:fill="E2EFD9" w:themeFill="accent6" w:themeFillTint="33"/>
          </w:tcPr>
          <w:p w14:paraId="24A7E4EF" w14:textId="77777777" w:rsidR="009109D3" w:rsidRDefault="009109D3" w:rsidP="00310376">
            <w:pPr>
              <w:rPr>
                <w:rFonts w:cs="Arial"/>
                <w:b/>
                <w:bCs/>
                <w:sz w:val="20"/>
              </w:rPr>
            </w:pPr>
            <w:r>
              <w:rPr>
                <w:rFonts w:cs="Arial"/>
                <w:b/>
                <w:bCs/>
                <w:sz w:val="20"/>
              </w:rPr>
              <w:t>Control:</w:t>
            </w:r>
          </w:p>
          <w:p w14:paraId="58067C31" w14:textId="77777777" w:rsidR="009109D3" w:rsidRPr="008D02AD" w:rsidRDefault="009109D3" w:rsidP="00310376">
            <w:pPr>
              <w:rPr>
                <w:rFonts w:cs="Arial"/>
                <w:bCs/>
                <w:sz w:val="20"/>
              </w:rPr>
            </w:pPr>
            <w:r w:rsidRPr="008D02AD">
              <w:rPr>
                <w:rFonts w:cs="Arial"/>
                <w:bCs/>
                <w:sz w:val="20"/>
              </w:rPr>
              <w:t>Define, implement and evaluate processes, procedures and technical measures to disclose the details of any personal or sensitive data access by sub-processors to the data owner prior to initiation of that processing.</w:t>
            </w:r>
          </w:p>
        </w:tc>
        <w:tc>
          <w:tcPr>
            <w:tcW w:w="888" w:type="pct"/>
            <w:shd w:val="clear" w:color="auto" w:fill="E2EFD9" w:themeFill="accent6" w:themeFillTint="33"/>
          </w:tcPr>
          <w:p w14:paraId="0BD74CB4" w14:textId="77777777" w:rsidR="009109D3" w:rsidRDefault="009109D3" w:rsidP="00310376">
            <w:pPr>
              <w:rPr>
                <w:sz w:val="20"/>
              </w:rPr>
            </w:pPr>
            <w:r w:rsidRPr="0096547A">
              <w:rPr>
                <w:sz w:val="20"/>
              </w:rPr>
              <w:t>Disclosure of Data Sub-processors</w:t>
            </w:r>
          </w:p>
        </w:tc>
        <w:tc>
          <w:tcPr>
            <w:tcW w:w="454" w:type="pct"/>
            <w:gridSpan w:val="2"/>
            <w:shd w:val="clear" w:color="auto" w:fill="E2EFD9" w:themeFill="accent6" w:themeFillTint="33"/>
          </w:tcPr>
          <w:p w14:paraId="5DA65441" w14:textId="77777777" w:rsidR="009109D3" w:rsidRPr="00982D2E" w:rsidRDefault="009109D3" w:rsidP="00310376">
            <w:pPr>
              <w:rPr>
                <w:sz w:val="20"/>
              </w:rPr>
            </w:pPr>
          </w:p>
        </w:tc>
      </w:tr>
      <w:tr w:rsidR="009109D3" w:rsidRPr="00982D2E" w14:paraId="52BCA983" w14:textId="77777777" w:rsidTr="00677141">
        <w:trPr>
          <w:trHeight w:val="432"/>
        </w:trPr>
        <w:tc>
          <w:tcPr>
            <w:tcW w:w="356" w:type="pct"/>
            <w:shd w:val="clear" w:color="auto" w:fill="E2EFD9" w:themeFill="accent6" w:themeFillTint="33"/>
            <w:vAlign w:val="center"/>
          </w:tcPr>
          <w:p w14:paraId="4EA0888F" w14:textId="77777777" w:rsidR="009109D3" w:rsidRDefault="009109D3" w:rsidP="00310376">
            <w:pPr>
              <w:jc w:val="left"/>
              <w:rPr>
                <w:rFonts w:cs="Arial"/>
                <w:sz w:val="20"/>
              </w:rPr>
            </w:pPr>
            <w:r w:rsidRPr="003526E2">
              <w:rPr>
                <w:rFonts w:cs="Arial"/>
                <w:sz w:val="20"/>
              </w:rPr>
              <w:t>DSP-15</w:t>
            </w:r>
          </w:p>
        </w:tc>
        <w:tc>
          <w:tcPr>
            <w:tcW w:w="3301" w:type="pct"/>
            <w:shd w:val="clear" w:color="auto" w:fill="E2EFD9" w:themeFill="accent6" w:themeFillTint="33"/>
          </w:tcPr>
          <w:p w14:paraId="7FA3B6C1" w14:textId="77777777" w:rsidR="009109D3" w:rsidRDefault="009109D3" w:rsidP="00310376">
            <w:pPr>
              <w:rPr>
                <w:rFonts w:cs="Arial"/>
                <w:b/>
                <w:bCs/>
                <w:sz w:val="20"/>
              </w:rPr>
            </w:pPr>
            <w:r>
              <w:rPr>
                <w:rFonts w:cs="Arial"/>
                <w:b/>
                <w:bCs/>
                <w:sz w:val="20"/>
              </w:rPr>
              <w:t>Control:</w:t>
            </w:r>
          </w:p>
          <w:p w14:paraId="46A6FE07" w14:textId="77777777" w:rsidR="009109D3" w:rsidRPr="00CE0217" w:rsidRDefault="009109D3" w:rsidP="00310376">
            <w:pPr>
              <w:rPr>
                <w:rFonts w:cs="Arial"/>
                <w:bCs/>
                <w:sz w:val="20"/>
              </w:rPr>
            </w:pPr>
            <w:r w:rsidRPr="00CE0217">
              <w:rPr>
                <w:rFonts w:cs="Arial"/>
                <w:bCs/>
                <w:sz w:val="20"/>
              </w:rPr>
              <w:t>Obtain authorization from data owners, and manage associated risk before replicating or using production data in non-production environments.</w:t>
            </w:r>
          </w:p>
        </w:tc>
        <w:tc>
          <w:tcPr>
            <w:tcW w:w="888" w:type="pct"/>
            <w:shd w:val="clear" w:color="auto" w:fill="E2EFD9" w:themeFill="accent6" w:themeFillTint="33"/>
          </w:tcPr>
          <w:p w14:paraId="0F6C2C63" w14:textId="77777777" w:rsidR="009109D3" w:rsidRPr="00CE0217" w:rsidRDefault="009109D3" w:rsidP="00310376">
            <w:pPr>
              <w:rPr>
                <w:sz w:val="20"/>
              </w:rPr>
            </w:pPr>
            <w:r w:rsidRPr="00CE0217">
              <w:rPr>
                <w:sz w:val="20"/>
              </w:rPr>
              <w:t xml:space="preserve">Limitation of </w:t>
            </w:r>
          </w:p>
          <w:p w14:paraId="43EF7D46" w14:textId="77777777" w:rsidR="009109D3" w:rsidRDefault="009109D3" w:rsidP="00310376">
            <w:pPr>
              <w:rPr>
                <w:sz w:val="20"/>
              </w:rPr>
            </w:pPr>
            <w:r w:rsidRPr="00CE0217">
              <w:rPr>
                <w:sz w:val="20"/>
              </w:rPr>
              <w:t>Production Data Use</w:t>
            </w:r>
          </w:p>
        </w:tc>
        <w:tc>
          <w:tcPr>
            <w:tcW w:w="454" w:type="pct"/>
            <w:gridSpan w:val="2"/>
            <w:shd w:val="clear" w:color="auto" w:fill="E2EFD9" w:themeFill="accent6" w:themeFillTint="33"/>
          </w:tcPr>
          <w:p w14:paraId="55A5BFD1" w14:textId="77777777" w:rsidR="009109D3" w:rsidRPr="00982D2E" w:rsidRDefault="009109D3" w:rsidP="00310376">
            <w:pPr>
              <w:rPr>
                <w:sz w:val="20"/>
              </w:rPr>
            </w:pPr>
          </w:p>
        </w:tc>
      </w:tr>
      <w:tr w:rsidR="009109D3" w:rsidRPr="00982D2E" w14:paraId="74003086" w14:textId="77777777" w:rsidTr="00677141">
        <w:trPr>
          <w:trHeight w:val="432"/>
        </w:trPr>
        <w:tc>
          <w:tcPr>
            <w:tcW w:w="356" w:type="pct"/>
            <w:shd w:val="clear" w:color="auto" w:fill="E2EFD9" w:themeFill="accent6" w:themeFillTint="33"/>
            <w:vAlign w:val="center"/>
          </w:tcPr>
          <w:p w14:paraId="2ABFF8B5" w14:textId="77777777" w:rsidR="009109D3" w:rsidRDefault="009109D3" w:rsidP="00310376">
            <w:pPr>
              <w:jc w:val="left"/>
              <w:rPr>
                <w:rFonts w:cs="Arial"/>
                <w:sz w:val="20"/>
              </w:rPr>
            </w:pPr>
            <w:r w:rsidRPr="00EE3457">
              <w:rPr>
                <w:rFonts w:cs="Arial"/>
                <w:sz w:val="20"/>
              </w:rPr>
              <w:t>DSP-16</w:t>
            </w:r>
          </w:p>
        </w:tc>
        <w:tc>
          <w:tcPr>
            <w:tcW w:w="3301" w:type="pct"/>
            <w:shd w:val="clear" w:color="auto" w:fill="E2EFD9" w:themeFill="accent6" w:themeFillTint="33"/>
          </w:tcPr>
          <w:p w14:paraId="21B503BC" w14:textId="77777777" w:rsidR="009109D3" w:rsidRDefault="009109D3" w:rsidP="00310376">
            <w:pPr>
              <w:rPr>
                <w:rFonts w:cs="Arial"/>
                <w:b/>
                <w:bCs/>
                <w:sz w:val="20"/>
              </w:rPr>
            </w:pPr>
            <w:r>
              <w:rPr>
                <w:rFonts w:cs="Arial"/>
                <w:b/>
                <w:bCs/>
                <w:sz w:val="20"/>
              </w:rPr>
              <w:t>Control:</w:t>
            </w:r>
          </w:p>
          <w:p w14:paraId="385CFDD1" w14:textId="77777777" w:rsidR="009109D3" w:rsidRPr="00EE3457" w:rsidRDefault="009109D3" w:rsidP="00310376">
            <w:pPr>
              <w:rPr>
                <w:rFonts w:cs="Arial"/>
                <w:bCs/>
                <w:sz w:val="20"/>
              </w:rPr>
            </w:pPr>
            <w:r w:rsidRPr="00EE3457">
              <w:rPr>
                <w:rFonts w:cs="Arial"/>
                <w:bCs/>
                <w:sz w:val="20"/>
              </w:rPr>
              <w:t>Data retention, archiving and deletion is managed in accordance with business requirements, applicable laws and regulations.</w:t>
            </w:r>
          </w:p>
        </w:tc>
        <w:tc>
          <w:tcPr>
            <w:tcW w:w="888" w:type="pct"/>
            <w:shd w:val="clear" w:color="auto" w:fill="E2EFD9" w:themeFill="accent6" w:themeFillTint="33"/>
          </w:tcPr>
          <w:p w14:paraId="62820F71" w14:textId="77777777" w:rsidR="009109D3" w:rsidRDefault="009109D3" w:rsidP="00310376">
            <w:pPr>
              <w:rPr>
                <w:sz w:val="20"/>
              </w:rPr>
            </w:pPr>
            <w:r w:rsidRPr="00EE3457">
              <w:rPr>
                <w:sz w:val="20"/>
              </w:rPr>
              <w:t>Data Retention and Deletion</w:t>
            </w:r>
          </w:p>
        </w:tc>
        <w:tc>
          <w:tcPr>
            <w:tcW w:w="454" w:type="pct"/>
            <w:gridSpan w:val="2"/>
            <w:shd w:val="clear" w:color="auto" w:fill="E2EFD9" w:themeFill="accent6" w:themeFillTint="33"/>
          </w:tcPr>
          <w:p w14:paraId="32975E0F" w14:textId="77777777" w:rsidR="009109D3" w:rsidRPr="00982D2E" w:rsidRDefault="009109D3" w:rsidP="00310376">
            <w:pPr>
              <w:rPr>
                <w:sz w:val="20"/>
              </w:rPr>
            </w:pPr>
          </w:p>
        </w:tc>
      </w:tr>
      <w:tr w:rsidR="009109D3" w:rsidRPr="00982D2E" w14:paraId="75D36587" w14:textId="77777777" w:rsidTr="00677141">
        <w:trPr>
          <w:trHeight w:val="432"/>
        </w:trPr>
        <w:tc>
          <w:tcPr>
            <w:tcW w:w="356" w:type="pct"/>
            <w:shd w:val="clear" w:color="auto" w:fill="E2EFD9" w:themeFill="accent6" w:themeFillTint="33"/>
            <w:vAlign w:val="center"/>
          </w:tcPr>
          <w:p w14:paraId="46528508" w14:textId="77777777" w:rsidR="009109D3" w:rsidRDefault="009109D3" w:rsidP="00310376">
            <w:pPr>
              <w:jc w:val="left"/>
              <w:rPr>
                <w:rFonts w:cs="Arial"/>
                <w:sz w:val="20"/>
              </w:rPr>
            </w:pPr>
            <w:r w:rsidRPr="00A66E6D">
              <w:rPr>
                <w:rFonts w:cs="Arial"/>
                <w:sz w:val="20"/>
              </w:rPr>
              <w:t>DSP-17</w:t>
            </w:r>
          </w:p>
        </w:tc>
        <w:tc>
          <w:tcPr>
            <w:tcW w:w="3301" w:type="pct"/>
            <w:shd w:val="clear" w:color="auto" w:fill="E2EFD9" w:themeFill="accent6" w:themeFillTint="33"/>
          </w:tcPr>
          <w:p w14:paraId="66C66396" w14:textId="77777777" w:rsidR="009109D3" w:rsidRDefault="009109D3" w:rsidP="00310376">
            <w:pPr>
              <w:rPr>
                <w:rFonts w:cs="Arial"/>
                <w:b/>
                <w:bCs/>
                <w:sz w:val="20"/>
              </w:rPr>
            </w:pPr>
            <w:r>
              <w:rPr>
                <w:rFonts w:cs="Arial"/>
                <w:b/>
                <w:bCs/>
                <w:sz w:val="20"/>
              </w:rPr>
              <w:t>Control:</w:t>
            </w:r>
          </w:p>
          <w:p w14:paraId="63E76FF8" w14:textId="77777777" w:rsidR="009109D3" w:rsidRPr="00A66E6D" w:rsidRDefault="009109D3" w:rsidP="00310376">
            <w:pPr>
              <w:rPr>
                <w:rFonts w:cs="Arial"/>
                <w:bCs/>
                <w:sz w:val="20"/>
              </w:rPr>
            </w:pPr>
            <w:r w:rsidRPr="00A66E6D">
              <w:rPr>
                <w:rFonts w:cs="Arial"/>
                <w:bCs/>
                <w:sz w:val="20"/>
              </w:rPr>
              <w:t>Define and implement processes, procedures and technical measures to protect sensitive data throughout its lifecycle.</w:t>
            </w:r>
          </w:p>
        </w:tc>
        <w:tc>
          <w:tcPr>
            <w:tcW w:w="888" w:type="pct"/>
            <w:shd w:val="clear" w:color="auto" w:fill="E2EFD9" w:themeFill="accent6" w:themeFillTint="33"/>
          </w:tcPr>
          <w:p w14:paraId="40BF6E50" w14:textId="77777777" w:rsidR="009109D3" w:rsidRPr="00A66E6D" w:rsidRDefault="009109D3" w:rsidP="00310376">
            <w:pPr>
              <w:rPr>
                <w:sz w:val="20"/>
              </w:rPr>
            </w:pPr>
            <w:r w:rsidRPr="00A66E6D">
              <w:rPr>
                <w:sz w:val="20"/>
              </w:rPr>
              <w:t xml:space="preserve">Sensitive Data </w:t>
            </w:r>
          </w:p>
          <w:p w14:paraId="0AF7B826" w14:textId="77777777" w:rsidR="009109D3" w:rsidRDefault="009109D3" w:rsidP="00310376">
            <w:pPr>
              <w:rPr>
                <w:sz w:val="20"/>
              </w:rPr>
            </w:pPr>
            <w:r w:rsidRPr="00A66E6D">
              <w:rPr>
                <w:sz w:val="20"/>
              </w:rPr>
              <w:t>Protection</w:t>
            </w:r>
          </w:p>
        </w:tc>
        <w:tc>
          <w:tcPr>
            <w:tcW w:w="454" w:type="pct"/>
            <w:gridSpan w:val="2"/>
            <w:shd w:val="clear" w:color="auto" w:fill="E2EFD9" w:themeFill="accent6" w:themeFillTint="33"/>
          </w:tcPr>
          <w:p w14:paraId="5C604F69" w14:textId="77777777" w:rsidR="009109D3" w:rsidRPr="00982D2E" w:rsidRDefault="009109D3" w:rsidP="00310376">
            <w:pPr>
              <w:rPr>
                <w:sz w:val="20"/>
              </w:rPr>
            </w:pPr>
          </w:p>
        </w:tc>
      </w:tr>
      <w:tr w:rsidR="009109D3" w:rsidRPr="00982D2E" w14:paraId="4830BB12" w14:textId="77777777" w:rsidTr="00677141">
        <w:trPr>
          <w:trHeight w:val="432"/>
        </w:trPr>
        <w:tc>
          <w:tcPr>
            <w:tcW w:w="356" w:type="pct"/>
            <w:shd w:val="clear" w:color="auto" w:fill="E2EFD9" w:themeFill="accent6" w:themeFillTint="33"/>
            <w:vAlign w:val="center"/>
          </w:tcPr>
          <w:p w14:paraId="49EAEBF2" w14:textId="77777777" w:rsidR="009109D3" w:rsidRDefault="009109D3" w:rsidP="00310376">
            <w:pPr>
              <w:jc w:val="left"/>
              <w:rPr>
                <w:rFonts w:cs="Arial"/>
                <w:sz w:val="20"/>
              </w:rPr>
            </w:pPr>
            <w:r w:rsidRPr="00102496">
              <w:rPr>
                <w:rFonts w:cs="Arial"/>
                <w:sz w:val="20"/>
              </w:rPr>
              <w:t>DSP-18</w:t>
            </w:r>
          </w:p>
        </w:tc>
        <w:tc>
          <w:tcPr>
            <w:tcW w:w="3301" w:type="pct"/>
            <w:shd w:val="clear" w:color="auto" w:fill="E2EFD9" w:themeFill="accent6" w:themeFillTint="33"/>
          </w:tcPr>
          <w:p w14:paraId="546A7F26" w14:textId="77777777" w:rsidR="009109D3" w:rsidRDefault="009109D3" w:rsidP="00310376">
            <w:pPr>
              <w:rPr>
                <w:rFonts w:cs="Arial"/>
                <w:b/>
                <w:bCs/>
                <w:sz w:val="20"/>
              </w:rPr>
            </w:pPr>
            <w:r>
              <w:rPr>
                <w:rFonts w:cs="Arial"/>
                <w:b/>
                <w:bCs/>
                <w:sz w:val="20"/>
              </w:rPr>
              <w:t>Control:</w:t>
            </w:r>
          </w:p>
          <w:p w14:paraId="149CC5A6" w14:textId="77777777" w:rsidR="009109D3" w:rsidRPr="00102496" w:rsidRDefault="009109D3" w:rsidP="00310376">
            <w:pPr>
              <w:rPr>
                <w:rFonts w:cs="Arial"/>
                <w:bCs/>
                <w:sz w:val="20"/>
              </w:rPr>
            </w:pPr>
            <w:r w:rsidRPr="00102496">
              <w:rPr>
                <w:rFonts w:cs="Arial"/>
                <w:bCs/>
                <w:sz w:val="20"/>
              </w:rPr>
              <w:t>The CSP must have in place, and describe to CSCs the procedure to manage and respond to requests for disclosure of Personal Data by Law Enforcement Authorities according to applicable laws and regulations. The CSP must give special attention to the notification procedure to interested CSCs, unless otherwise prohibited, such as a prohibition under criminal law to preserve confidentiality of a law enforcement investigation.</w:t>
            </w:r>
          </w:p>
        </w:tc>
        <w:tc>
          <w:tcPr>
            <w:tcW w:w="888" w:type="pct"/>
            <w:shd w:val="clear" w:color="auto" w:fill="E2EFD9" w:themeFill="accent6" w:themeFillTint="33"/>
          </w:tcPr>
          <w:p w14:paraId="5D5739E9" w14:textId="77777777" w:rsidR="009109D3" w:rsidRDefault="009109D3" w:rsidP="00310376">
            <w:pPr>
              <w:rPr>
                <w:sz w:val="20"/>
              </w:rPr>
            </w:pPr>
            <w:r w:rsidRPr="00CE0A95">
              <w:rPr>
                <w:sz w:val="20"/>
              </w:rPr>
              <w:t>Disclosure Notification</w:t>
            </w:r>
          </w:p>
        </w:tc>
        <w:tc>
          <w:tcPr>
            <w:tcW w:w="454" w:type="pct"/>
            <w:gridSpan w:val="2"/>
            <w:shd w:val="clear" w:color="auto" w:fill="E2EFD9" w:themeFill="accent6" w:themeFillTint="33"/>
          </w:tcPr>
          <w:p w14:paraId="765579DB" w14:textId="77777777" w:rsidR="009109D3" w:rsidRPr="00982D2E" w:rsidRDefault="009109D3" w:rsidP="00310376">
            <w:pPr>
              <w:rPr>
                <w:sz w:val="20"/>
              </w:rPr>
            </w:pPr>
          </w:p>
        </w:tc>
      </w:tr>
      <w:tr w:rsidR="009109D3" w:rsidRPr="00982D2E" w14:paraId="376B75FE" w14:textId="77777777" w:rsidTr="00677141">
        <w:trPr>
          <w:trHeight w:val="432"/>
        </w:trPr>
        <w:tc>
          <w:tcPr>
            <w:tcW w:w="356" w:type="pct"/>
            <w:shd w:val="clear" w:color="auto" w:fill="E2EFD9" w:themeFill="accent6" w:themeFillTint="33"/>
            <w:vAlign w:val="center"/>
          </w:tcPr>
          <w:p w14:paraId="10858CC4" w14:textId="77777777" w:rsidR="009109D3" w:rsidRDefault="009109D3" w:rsidP="00310376">
            <w:pPr>
              <w:jc w:val="left"/>
              <w:rPr>
                <w:rFonts w:cs="Arial"/>
                <w:sz w:val="20"/>
              </w:rPr>
            </w:pPr>
            <w:r w:rsidRPr="00D314C7">
              <w:rPr>
                <w:rFonts w:cs="Arial"/>
                <w:sz w:val="20"/>
              </w:rPr>
              <w:t>DSP-19</w:t>
            </w:r>
          </w:p>
        </w:tc>
        <w:tc>
          <w:tcPr>
            <w:tcW w:w="3301" w:type="pct"/>
            <w:shd w:val="clear" w:color="auto" w:fill="E2EFD9" w:themeFill="accent6" w:themeFillTint="33"/>
          </w:tcPr>
          <w:p w14:paraId="6E75EBE7" w14:textId="77777777" w:rsidR="009109D3" w:rsidRDefault="009109D3" w:rsidP="00310376">
            <w:pPr>
              <w:rPr>
                <w:rFonts w:cs="Arial"/>
                <w:b/>
                <w:bCs/>
                <w:sz w:val="20"/>
              </w:rPr>
            </w:pPr>
            <w:r>
              <w:rPr>
                <w:rFonts w:cs="Arial"/>
                <w:b/>
                <w:bCs/>
                <w:sz w:val="20"/>
              </w:rPr>
              <w:t>Control:</w:t>
            </w:r>
          </w:p>
          <w:p w14:paraId="3CE7FFAB" w14:textId="77777777" w:rsidR="009109D3" w:rsidRPr="00D314C7" w:rsidRDefault="009109D3" w:rsidP="00310376">
            <w:pPr>
              <w:rPr>
                <w:rFonts w:cs="Arial"/>
                <w:bCs/>
                <w:sz w:val="20"/>
              </w:rPr>
            </w:pPr>
            <w:r w:rsidRPr="00D314C7">
              <w:rPr>
                <w:rFonts w:cs="Arial"/>
                <w:bCs/>
                <w:sz w:val="20"/>
              </w:rPr>
              <w:t>Define and implement processes, procedures and technical measures to specify and document the physical locations of data, including any locations in which data is processed or backed up.</w:t>
            </w:r>
          </w:p>
        </w:tc>
        <w:tc>
          <w:tcPr>
            <w:tcW w:w="888" w:type="pct"/>
            <w:shd w:val="clear" w:color="auto" w:fill="E2EFD9" w:themeFill="accent6" w:themeFillTint="33"/>
          </w:tcPr>
          <w:p w14:paraId="2B481B9D" w14:textId="77777777" w:rsidR="009109D3" w:rsidRDefault="009109D3" w:rsidP="00310376">
            <w:pPr>
              <w:rPr>
                <w:sz w:val="20"/>
              </w:rPr>
            </w:pPr>
            <w:r w:rsidRPr="00D314C7">
              <w:rPr>
                <w:sz w:val="20"/>
              </w:rPr>
              <w:t>Data Location</w:t>
            </w:r>
          </w:p>
        </w:tc>
        <w:tc>
          <w:tcPr>
            <w:tcW w:w="454" w:type="pct"/>
            <w:gridSpan w:val="2"/>
            <w:shd w:val="clear" w:color="auto" w:fill="E2EFD9" w:themeFill="accent6" w:themeFillTint="33"/>
          </w:tcPr>
          <w:p w14:paraId="08581D5F" w14:textId="77777777" w:rsidR="009109D3" w:rsidRPr="00982D2E" w:rsidRDefault="009109D3" w:rsidP="00310376">
            <w:pPr>
              <w:rPr>
                <w:sz w:val="20"/>
              </w:rPr>
            </w:pPr>
          </w:p>
        </w:tc>
      </w:tr>
      <w:tr w:rsidR="009109D3" w:rsidRPr="00982D2E" w14:paraId="2C4BC8E5" w14:textId="77777777" w:rsidTr="00310376">
        <w:trPr>
          <w:trHeight w:val="432"/>
        </w:trPr>
        <w:tc>
          <w:tcPr>
            <w:tcW w:w="5000" w:type="pct"/>
            <w:gridSpan w:val="5"/>
            <w:shd w:val="clear" w:color="auto" w:fill="E2EFD9" w:themeFill="accent6" w:themeFillTint="33"/>
            <w:vAlign w:val="center"/>
          </w:tcPr>
          <w:p w14:paraId="309A58C2" w14:textId="77777777" w:rsidR="009109D3" w:rsidRPr="001B6AE4" w:rsidRDefault="009109D3" w:rsidP="00310376">
            <w:pPr>
              <w:jc w:val="center"/>
              <w:rPr>
                <w:b/>
                <w:color w:val="C00000"/>
                <w:sz w:val="20"/>
              </w:rPr>
            </w:pPr>
            <w:r w:rsidRPr="001B6AE4">
              <w:rPr>
                <w:b/>
                <w:color w:val="801619"/>
                <w:sz w:val="20"/>
              </w:rPr>
              <w:t>Governance, Risk Management and Compliance (GRC)</w:t>
            </w:r>
          </w:p>
        </w:tc>
      </w:tr>
      <w:tr w:rsidR="009109D3" w:rsidRPr="00982D2E" w14:paraId="5E74BBD3" w14:textId="77777777" w:rsidTr="00677141">
        <w:trPr>
          <w:trHeight w:val="432"/>
        </w:trPr>
        <w:tc>
          <w:tcPr>
            <w:tcW w:w="356" w:type="pct"/>
            <w:shd w:val="clear" w:color="auto" w:fill="E2EFD9" w:themeFill="accent6" w:themeFillTint="33"/>
            <w:vAlign w:val="center"/>
          </w:tcPr>
          <w:p w14:paraId="7266B86E" w14:textId="77777777" w:rsidR="009109D3" w:rsidRDefault="009109D3" w:rsidP="00310376">
            <w:pPr>
              <w:jc w:val="left"/>
              <w:rPr>
                <w:rFonts w:cs="Arial"/>
                <w:sz w:val="20"/>
              </w:rPr>
            </w:pPr>
            <w:r w:rsidRPr="0024589A">
              <w:rPr>
                <w:rFonts w:cs="Arial"/>
                <w:sz w:val="20"/>
              </w:rPr>
              <w:t>GRC-01</w:t>
            </w:r>
          </w:p>
        </w:tc>
        <w:tc>
          <w:tcPr>
            <w:tcW w:w="3301" w:type="pct"/>
            <w:shd w:val="clear" w:color="auto" w:fill="E2EFD9" w:themeFill="accent6" w:themeFillTint="33"/>
          </w:tcPr>
          <w:p w14:paraId="69BE397D" w14:textId="77777777" w:rsidR="009109D3" w:rsidRDefault="009109D3" w:rsidP="00310376">
            <w:pPr>
              <w:rPr>
                <w:rFonts w:cs="Arial"/>
                <w:b/>
                <w:bCs/>
                <w:sz w:val="20"/>
              </w:rPr>
            </w:pPr>
            <w:r>
              <w:rPr>
                <w:rFonts w:cs="Arial"/>
                <w:b/>
                <w:bCs/>
                <w:sz w:val="20"/>
              </w:rPr>
              <w:t>Control:</w:t>
            </w:r>
          </w:p>
          <w:p w14:paraId="41B04F0B" w14:textId="77777777" w:rsidR="009109D3" w:rsidRPr="0024589A" w:rsidRDefault="009109D3" w:rsidP="00310376">
            <w:pPr>
              <w:rPr>
                <w:rFonts w:cs="Arial"/>
                <w:bCs/>
                <w:sz w:val="20"/>
              </w:rPr>
            </w:pPr>
            <w:r w:rsidRPr="0024589A">
              <w:rPr>
                <w:rFonts w:cs="Arial"/>
                <w:bCs/>
                <w:sz w:val="20"/>
              </w:rPr>
              <w:t>Establish, document, approve, communicate, apply, evaluate and maintain policies and procedures for an information governance program, which is sponsored by the leadership of the organization. Review and update the policies and procedures at least annually.</w:t>
            </w:r>
          </w:p>
        </w:tc>
        <w:tc>
          <w:tcPr>
            <w:tcW w:w="888" w:type="pct"/>
            <w:shd w:val="clear" w:color="auto" w:fill="E2EFD9" w:themeFill="accent6" w:themeFillTint="33"/>
          </w:tcPr>
          <w:p w14:paraId="23D542A6" w14:textId="77777777" w:rsidR="009109D3" w:rsidRDefault="009109D3" w:rsidP="00310376">
            <w:pPr>
              <w:rPr>
                <w:sz w:val="20"/>
              </w:rPr>
            </w:pPr>
            <w:r w:rsidRPr="0024589A">
              <w:rPr>
                <w:sz w:val="20"/>
              </w:rPr>
              <w:t>Governance Program Policy and</w:t>
            </w:r>
            <w:r>
              <w:rPr>
                <w:sz w:val="20"/>
              </w:rPr>
              <w:t xml:space="preserve"> </w:t>
            </w:r>
            <w:r w:rsidRPr="0024589A">
              <w:rPr>
                <w:sz w:val="20"/>
              </w:rPr>
              <w:t>Procedures</w:t>
            </w:r>
          </w:p>
        </w:tc>
        <w:tc>
          <w:tcPr>
            <w:tcW w:w="454" w:type="pct"/>
            <w:gridSpan w:val="2"/>
            <w:shd w:val="clear" w:color="auto" w:fill="E2EFD9" w:themeFill="accent6" w:themeFillTint="33"/>
          </w:tcPr>
          <w:p w14:paraId="476A9220" w14:textId="77777777" w:rsidR="009109D3" w:rsidRPr="00982D2E" w:rsidRDefault="009109D3" w:rsidP="00310376">
            <w:pPr>
              <w:rPr>
                <w:sz w:val="20"/>
              </w:rPr>
            </w:pPr>
          </w:p>
        </w:tc>
      </w:tr>
      <w:tr w:rsidR="009109D3" w:rsidRPr="00982D2E" w14:paraId="4A8F0FAF" w14:textId="77777777" w:rsidTr="00677141">
        <w:trPr>
          <w:trHeight w:val="432"/>
        </w:trPr>
        <w:tc>
          <w:tcPr>
            <w:tcW w:w="356" w:type="pct"/>
            <w:shd w:val="clear" w:color="auto" w:fill="E2EFD9" w:themeFill="accent6" w:themeFillTint="33"/>
            <w:vAlign w:val="center"/>
          </w:tcPr>
          <w:p w14:paraId="3F568490" w14:textId="77777777" w:rsidR="009109D3" w:rsidRDefault="009109D3" w:rsidP="00310376">
            <w:pPr>
              <w:jc w:val="left"/>
              <w:rPr>
                <w:rFonts w:cs="Arial"/>
                <w:sz w:val="20"/>
              </w:rPr>
            </w:pPr>
            <w:r w:rsidRPr="008F7D90">
              <w:rPr>
                <w:rFonts w:cs="Arial"/>
                <w:sz w:val="20"/>
              </w:rPr>
              <w:t>GRC-02</w:t>
            </w:r>
          </w:p>
        </w:tc>
        <w:tc>
          <w:tcPr>
            <w:tcW w:w="3301" w:type="pct"/>
            <w:shd w:val="clear" w:color="auto" w:fill="E2EFD9" w:themeFill="accent6" w:themeFillTint="33"/>
          </w:tcPr>
          <w:p w14:paraId="75286C44" w14:textId="77777777" w:rsidR="009109D3" w:rsidRDefault="009109D3" w:rsidP="00310376">
            <w:pPr>
              <w:rPr>
                <w:rFonts w:cs="Arial"/>
                <w:b/>
                <w:bCs/>
                <w:sz w:val="20"/>
              </w:rPr>
            </w:pPr>
            <w:r>
              <w:rPr>
                <w:rFonts w:cs="Arial"/>
                <w:b/>
                <w:bCs/>
                <w:sz w:val="20"/>
              </w:rPr>
              <w:t>Control:</w:t>
            </w:r>
          </w:p>
          <w:p w14:paraId="2ACE5262" w14:textId="77777777" w:rsidR="009109D3" w:rsidRPr="00223E51" w:rsidRDefault="009109D3" w:rsidP="00310376">
            <w:pPr>
              <w:rPr>
                <w:rFonts w:cs="Arial"/>
                <w:bCs/>
                <w:sz w:val="20"/>
              </w:rPr>
            </w:pPr>
            <w:r w:rsidRPr="00223E51">
              <w:rPr>
                <w:rFonts w:cs="Arial"/>
                <w:bCs/>
                <w:sz w:val="20"/>
              </w:rPr>
              <w:t>Establish a formal, documented, and leadership</w:t>
            </w:r>
            <w:r>
              <w:rPr>
                <w:rFonts w:cs="Arial"/>
                <w:bCs/>
                <w:sz w:val="20"/>
              </w:rPr>
              <w:t xml:space="preserve"> </w:t>
            </w:r>
            <w:r w:rsidRPr="00223E51">
              <w:rPr>
                <w:rFonts w:cs="Arial"/>
                <w:bCs/>
                <w:sz w:val="20"/>
              </w:rPr>
              <w:t>sponsored Enterprise Risk Management (ERM) program that includes policies and procedures for identification, evaluation, ownership, treatment, and acceptance of cloud security and privacy risks.</w:t>
            </w:r>
          </w:p>
        </w:tc>
        <w:tc>
          <w:tcPr>
            <w:tcW w:w="888" w:type="pct"/>
            <w:shd w:val="clear" w:color="auto" w:fill="E2EFD9" w:themeFill="accent6" w:themeFillTint="33"/>
          </w:tcPr>
          <w:p w14:paraId="483B3FCF" w14:textId="77777777" w:rsidR="009109D3" w:rsidRPr="00223E51" w:rsidRDefault="009109D3" w:rsidP="00310376">
            <w:pPr>
              <w:rPr>
                <w:sz w:val="20"/>
              </w:rPr>
            </w:pPr>
            <w:r w:rsidRPr="00223E51">
              <w:rPr>
                <w:sz w:val="20"/>
              </w:rPr>
              <w:t xml:space="preserve">Risk Management </w:t>
            </w:r>
          </w:p>
          <w:p w14:paraId="240BC99C" w14:textId="77777777" w:rsidR="009109D3" w:rsidRDefault="009109D3" w:rsidP="00310376">
            <w:pPr>
              <w:rPr>
                <w:sz w:val="20"/>
              </w:rPr>
            </w:pPr>
            <w:r w:rsidRPr="00223E51">
              <w:rPr>
                <w:sz w:val="20"/>
              </w:rPr>
              <w:t>Program</w:t>
            </w:r>
          </w:p>
        </w:tc>
        <w:tc>
          <w:tcPr>
            <w:tcW w:w="454" w:type="pct"/>
            <w:gridSpan w:val="2"/>
            <w:shd w:val="clear" w:color="auto" w:fill="E2EFD9" w:themeFill="accent6" w:themeFillTint="33"/>
          </w:tcPr>
          <w:p w14:paraId="73421E3D" w14:textId="77777777" w:rsidR="009109D3" w:rsidRPr="00982D2E" w:rsidRDefault="009109D3" w:rsidP="00310376">
            <w:pPr>
              <w:rPr>
                <w:sz w:val="20"/>
              </w:rPr>
            </w:pPr>
          </w:p>
        </w:tc>
      </w:tr>
      <w:tr w:rsidR="009109D3" w:rsidRPr="00982D2E" w14:paraId="64AE0C83" w14:textId="77777777" w:rsidTr="00677141">
        <w:trPr>
          <w:trHeight w:val="432"/>
        </w:trPr>
        <w:tc>
          <w:tcPr>
            <w:tcW w:w="356" w:type="pct"/>
            <w:shd w:val="clear" w:color="auto" w:fill="E2EFD9" w:themeFill="accent6" w:themeFillTint="33"/>
            <w:vAlign w:val="center"/>
          </w:tcPr>
          <w:p w14:paraId="6D597A6C" w14:textId="77777777" w:rsidR="009109D3" w:rsidRDefault="009109D3" w:rsidP="00310376">
            <w:pPr>
              <w:jc w:val="left"/>
              <w:rPr>
                <w:rFonts w:cs="Arial"/>
                <w:sz w:val="20"/>
              </w:rPr>
            </w:pPr>
            <w:r w:rsidRPr="00FE058E">
              <w:rPr>
                <w:rFonts w:cs="Arial"/>
                <w:sz w:val="20"/>
              </w:rPr>
              <w:t>GRC-03</w:t>
            </w:r>
          </w:p>
        </w:tc>
        <w:tc>
          <w:tcPr>
            <w:tcW w:w="3301" w:type="pct"/>
            <w:shd w:val="clear" w:color="auto" w:fill="E2EFD9" w:themeFill="accent6" w:themeFillTint="33"/>
          </w:tcPr>
          <w:p w14:paraId="1CBA76E0" w14:textId="77777777" w:rsidR="009109D3" w:rsidRDefault="009109D3" w:rsidP="00310376">
            <w:pPr>
              <w:rPr>
                <w:rFonts w:cs="Arial"/>
                <w:b/>
                <w:bCs/>
                <w:sz w:val="20"/>
              </w:rPr>
            </w:pPr>
            <w:r>
              <w:rPr>
                <w:rFonts w:cs="Arial"/>
                <w:b/>
                <w:bCs/>
                <w:sz w:val="20"/>
              </w:rPr>
              <w:t>Control:</w:t>
            </w:r>
          </w:p>
          <w:p w14:paraId="386F29BF" w14:textId="77777777" w:rsidR="009109D3" w:rsidRPr="00FE058E" w:rsidRDefault="009109D3" w:rsidP="00310376">
            <w:pPr>
              <w:rPr>
                <w:rFonts w:cs="Arial"/>
                <w:bCs/>
                <w:sz w:val="20"/>
              </w:rPr>
            </w:pPr>
            <w:r w:rsidRPr="00FE058E">
              <w:rPr>
                <w:rFonts w:cs="Arial"/>
                <w:bCs/>
                <w:sz w:val="20"/>
              </w:rPr>
              <w:t xml:space="preserve">Review all relevant organizational policies and associated procedures at least annually or when a </w:t>
            </w:r>
            <w:r w:rsidRPr="00FE058E">
              <w:rPr>
                <w:rFonts w:cs="Arial"/>
                <w:bCs/>
                <w:sz w:val="20"/>
              </w:rPr>
              <w:lastRenderedPageBreak/>
              <w:t>substantial change occurs within the organization.</w:t>
            </w:r>
          </w:p>
        </w:tc>
        <w:tc>
          <w:tcPr>
            <w:tcW w:w="888" w:type="pct"/>
            <w:shd w:val="clear" w:color="auto" w:fill="E2EFD9" w:themeFill="accent6" w:themeFillTint="33"/>
          </w:tcPr>
          <w:p w14:paraId="1BA14AF9" w14:textId="77777777" w:rsidR="009109D3" w:rsidRDefault="009109D3" w:rsidP="00310376">
            <w:pPr>
              <w:rPr>
                <w:sz w:val="20"/>
              </w:rPr>
            </w:pPr>
            <w:r w:rsidRPr="00FE058E">
              <w:rPr>
                <w:sz w:val="20"/>
              </w:rPr>
              <w:lastRenderedPageBreak/>
              <w:t>Organizational Policy Reviews</w:t>
            </w:r>
          </w:p>
        </w:tc>
        <w:tc>
          <w:tcPr>
            <w:tcW w:w="454" w:type="pct"/>
            <w:gridSpan w:val="2"/>
            <w:shd w:val="clear" w:color="auto" w:fill="E2EFD9" w:themeFill="accent6" w:themeFillTint="33"/>
          </w:tcPr>
          <w:p w14:paraId="15C5E9FB" w14:textId="77777777" w:rsidR="009109D3" w:rsidRPr="00982D2E" w:rsidRDefault="009109D3" w:rsidP="00310376">
            <w:pPr>
              <w:rPr>
                <w:sz w:val="20"/>
              </w:rPr>
            </w:pPr>
          </w:p>
        </w:tc>
      </w:tr>
      <w:tr w:rsidR="009109D3" w:rsidRPr="00982D2E" w14:paraId="48EF44DC" w14:textId="77777777" w:rsidTr="00677141">
        <w:trPr>
          <w:trHeight w:val="432"/>
        </w:trPr>
        <w:tc>
          <w:tcPr>
            <w:tcW w:w="356" w:type="pct"/>
            <w:shd w:val="clear" w:color="auto" w:fill="E2EFD9" w:themeFill="accent6" w:themeFillTint="33"/>
            <w:vAlign w:val="center"/>
          </w:tcPr>
          <w:p w14:paraId="0422DEA0" w14:textId="77777777" w:rsidR="009109D3" w:rsidRDefault="009109D3" w:rsidP="00310376">
            <w:pPr>
              <w:jc w:val="left"/>
              <w:rPr>
                <w:rFonts w:cs="Arial"/>
                <w:sz w:val="20"/>
              </w:rPr>
            </w:pPr>
            <w:r w:rsidRPr="00DC48F6">
              <w:rPr>
                <w:rFonts w:cs="Arial"/>
                <w:sz w:val="20"/>
              </w:rPr>
              <w:t>GRC-04</w:t>
            </w:r>
          </w:p>
        </w:tc>
        <w:tc>
          <w:tcPr>
            <w:tcW w:w="3301" w:type="pct"/>
            <w:shd w:val="clear" w:color="auto" w:fill="E2EFD9" w:themeFill="accent6" w:themeFillTint="33"/>
          </w:tcPr>
          <w:p w14:paraId="48C35C38" w14:textId="77777777" w:rsidR="009109D3" w:rsidRDefault="009109D3" w:rsidP="00310376">
            <w:pPr>
              <w:rPr>
                <w:rFonts w:cs="Arial"/>
                <w:b/>
                <w:bCs/>
                <w:sz w:val="20"/>
              </w:rPr>
            </w:pPr>
            <w:r>
              <w:rPr>
                <w:rFonts w:cs="Arial"/>
                <w:b/>
                <w:bCs/>
                <w:sz w:val="20"/>
              </w:rPr>
              <w:t>Control:</w:t>
            </w:r>
          </w:p>
          <w:p w14:paraId="09B59DC0" w14:textId="77777777" w:rsidR="009109D3" w:rsidRPr="00DC48F6" w:rsidRDefault="009109D3" w:rsidP="00310376">
            <w:pPr>
              <w:rPr>
                <w:rFonts w:cs="Arial"/>
                <w:bCs/>
                <w:sz w:val="20"/>
              </w:rPr>
            </w:pPr>
            <w:r w:rsidRPr="00DC48F6">
              <w:rPr>
                <w:rFonts w:cs="Arial"/>
                <w:bCs/>
                <w:sz w:val="20"/>
              </w:rPr>
              <w:t>Establish and follow an approved exception process as mandated by the governance program whenever a deviation from an established policy occurs.</w:t>
            </w:r>
          </w:p>
        </w:tc>
        <w:tc>
          <w:tcPr>
            <w:tcW w:w="888" w:type="pct"/>
            <w:shd w:val="clear" w:color="auto" w:fill="E2EFD9" w:themeFill="accent6" w:themeFillTint="33"/>
          </w:tcPr>
          <w:p w14:paraId="17717438" w14:textId="77777777" w:rsidR="009109D3" w:rsidRDefault="009109D3" w:rsidP="00310376">
            <w:pPr>
              <w:rPr>
                <w:sz w:val="20"/>
              </w:rPr>
            </w:pPr>
            <w:r w:rsidRPr="00DC48F6">
              <w:rPr>
                <w:sz w:val="20"/>
              </w:rPr>
              <w:t>Policy</w:t>
            </w:r>
            <w:r>
              <w:rPr>
                <w:sz w:val="20"/>
              </w:rPr>
              <w:t xml:space="preserve"> </w:t>
            </w:r>
            <w:r w:rsidRPr="00DC48F6">
              <w:rPr>
                <w:sz w:val="20"/>
              </w:rPr>
              <w:t>Exception</w:t>
            </w:r>
            <w:r>
              <w:rPr>
                <w:sz w:val="20"/>
              </w:rPr>
              <w:t xml:space="preserve"> </w:t>
            </w:r>
            <w:r w:rsidRPr="00DC48F6">
              <w:rPr>
                <w:sz w:val="20"/>
              </w:rPr>
              <w:t>Process</w:t>
            </w:r>
          </w:p>
        </w:tc>
        <w:tc>
          <w:tcPr>
            <w:tcW w:w="454" w:type="pct"/>
            <w:gridSpan w:val="2"/>
            <w:shd w:val="clear" w:color="auto" w:fill="E2EFD9" w:themeFill="accent6" w:themeFillTint="33"/>
          </w:tcPr>
          <w:p w14:paraId="768434EC" w14:textId="77777777" w:rsidR="009109D3" w:rsidRPr="00982D2E" w:rsidRDefault="009109D3" w:rsidP="00310376">
            <w:pPr>
              <w:rPr>
                <w:sz w:val="20"/>
              </w:rPr>
            </w:pPr>
          </w:p>
        </w:tc>
      </w:tr>
      <w:tr w:rsidR="009109D3" w:rsidRPr="00982D2E" w14:paraId="7BC2CEAD" w14:textId="77777777" w:rsidTr="00677141">
        <w:trPr>
          <w:trHeight w:val="432"/>
        </w:trPr>
        <w:tc>
          <w:tcPr>
            <w:tcW w:w="356" w:type="pct"/>
            <w:shd w:val="clear" w:color="auto" w:fill="E2EFD9" w:themeFill="accent6" w:themeFillTint="33"/>
            <w:vAlign w:val="center"/>
          </w:tcPr>
          <w:p w14:paraId="1E3180F8" w14:textId="77777777" w:rsidR="009109D3" w:rsidRDefault="009109D3" w:rsidP="00310376">
            <w:pPr>
              <w:jc w:val="left"/>
              <w:rPr>
                <w:rFonts w:cs="Arial"/>
                <w:sz w:val="20"/>
              </w:rPr>
            </w:pPr>
            <w:r w:rsidRPr="005B391B">
              <w:rPr>
                <w:rFonts w:cs="Arial"/>
                <w:sz w:val="20"/>
              </w:rPr>
              <w:t>GRC-05</w:t>
            </w:r>
          </w:p>
        </w:tc>
        <w:tc>
          <w:tcPr>
            <w:tcW w:w="3301" w:type="pct"/>
            <w:shd w:val="clear" w:color="auto" w:fill="E2EFD9" w:themeFill="accent6" w:themeFillTint="33"/>
          </w:tcPr>
          <w:p w14:paraId="6C2D63C9" w14:textId="77777777" w:rsidR="009109D3" w:rsidRDefault="009109D3" w:rsidP="00310376">
            <w:pPr>
              <w:rPr>
                <w:rFonts w:cs="Arial"/>
                <w:b/>
                <w:bCs/>
                <w:sz w:val="20"/>
              </w:rPr>
            </w:pPr>
            <w:r>
              <w:rPr>
                <w:rFonts w:cs="Arial"/>
                <w:b/>
                <w:bCs/>
                <w:sz w:val="20"/>
              </w:rPr>
              <w:t>Control:</w:t>
            </w:r>
          </w:p>
          <w:p w14:paraId="245A10FB" w14:textId="77777777" w:rsidR="009109D3" w:rsidRPr="005B391B" w:rsidRDefault="009109D3" w:rsidP="00310376">
            <w:pPr>
              <w:rPr>
                <w:rFonts w:cs="Arial"/>
                <w:bCs/>
                <w:sz w:val="20"/>
              </w:rPr>
            </w:pPr>
            <w:r w:rsidRPr="005B391B">
              <w:rPr>
                <w:rFonts w:cs="Arial"/>
                <w:bCs/>
                <w:sz w:val="20"/>
              </w:rPr>
              <w:t>Develop and implement an Information Security Program, which includes programs for all the relevant domains of the CCM.</w:t>
            </w:r>
          </w:p>
        </w:tc>
        <w:tc>
          <w:tcPr>
            <w:tcW w:w="888" w:type="pct"/>
            <w:shd w:val="clear" w:color="auto" w:fill="E2EFD9" w:themeFill="accent6" w:themeFillTint="33"/>
          </w:tcPr>
          <w:p w14:paraId="2E4A2382" w14:textId="77777777" w:rsidR="009109D3" w:rsidRPr="005B391B" w:rsidRDefault="009109D3" w:rsidP="00310376">
            <w:pPr>
              <w:rPr>
                <w:sz w:val="20"/>
              </w:rPr>
            </w:pPr>
            <w:r w:rsidRPr="005B391B">
              <w:rPr>
                <w:sz w:val="20"/>
              </w:rPr>
              <w:t xml:space="preserve">Information Security </w:t>
            </w:r>
          </w:p>
          <w:p w14:paraId="6D410026" w14:textId="77777777" w:rsidR="009109D3" w:rsidRDefault="009109D3" w:rsidP="00310376">
            <w:pPr>
              <w:rPr>
                <w:sz w:val="20"/>
              </w:rPr>
            </w:pPr>
            <w:r w:rsidRPr="005B391B">
              <w:rPr>
                <w:sz w:val="20"/>
              </w:rPr>
              <w:t>Program</w:t>
            </w:r>
          </w:p>
        </w:tc>
        <w:tc>
          <w:tcPr>
            <w:tcW w:w="454" w:type="pct"/>
            <w:gridSpan w:val="2"/>
            <w:shd w:val="clear" w:color="auto" w:fill="E2EFD9" w:themeFill="accent6" w:themeFillTint="33"/>
          </w:tcPr>
          <w:p w14:paraId="71AFAE68" w14:textId="77777777" w:rsidR="009109D3" w:rsidRPr="00982D2E" w:rsidRDefault="009109D3" w:rsidP="00310376">
            <w:pPr>
              <w:rPr>
                <w:sz w:val="20"/>
              </w:rPr>
            </w:pPr>
          </w:p>
        </w:tc>
      </w:tr>
      <w:tr w:rsidR="009109D3" w:rsidRPr="00982D2E" w14:paraId="537A28F1" w14:textId="77777777" w:rsidTr="00677141">
        <w:trPr>
          <w:trHeight w:val="432"/>
        </w:trPr>
        <w:tc>
          <w:tcPr>
            <w:tcW w:w="356" w:type="pct"/>
            <w:shd w:val="clear" w:color="auto" w:fill="E2EFD9" w:themeFill="accent6" w:themeFillTint="33"/>
            <w:vAlign w:val="center"/>
          </w:tcPr>
          <w:p w14:paraId="7B7FCFA2" w14:textId="77777777" w:rsidR="009109D3" w:rsidRDefault="009109D3" w:rsidP="00310376">
            <w:pPr>
              <w:jc w:val="left"/>
              <w:rPr>
                <w:rFonts w:cs="Arial"/>
                <w:sz w:val="20"/>
              </w:rPr>
            </w:pPr>
            <w:r w:rsidRPr="00A600C5">
              <w:rPr>
                <w:rFonts w:cs="Arial"/>
                <w:sz w:val="20"/>
              </w:rPr>
              <w:t>GRC-06</w:t>
            </w:r>
          </w:p>
        </w:tc>
        <w:tc>
          <w:tcPr>
            <w:tcW w:w="3301" w:type="pct"/>
            <w:shd w:val="clear" w:color="auto" w:fill="E2EFD9" w:themeFill="accent6" w:themeFillTint="33"/>
          </w:tcPr>
          <w:p w14:paraId="714D85BD" w14:textId="77777777" w:rsidR="009109D3" w:rsidRDefault="009109D3" w:rsidP="00310376">
            <w:pPr>
              <w:rPr>
                <w:rFonts w:cs="Arial"/>
                <w:b/>
                <w:bCs/>
                <w:sz w:val="20"/>
              </w:rPr>
            </w:pPr>
            <w:r>
              <w:rPr>
                <w:rFonts w:cs="Arial"/>
                <w:b/>
                <w:bCs/>
                <w:sz w:val="20"/>
              </w:rPr>
              <w:t>Control:</w:t>
            </w:r>
          </w:p>
          <w:p w14:paraId="4610A8A8" w14:textId="77777777" w:rsidR="009109D3" w:rsidRPr="00A600C5" w:rsidRDefault="009109D3" w:rsidP="00310376">
            <w:pPr>
              <w:rPr>
                <w:rFonts w:cs="Arial"/>
                <w:bCs/>
                <w:sz w:val="20"/>
              </w:rPr>
            </w:pPr>
            <w:r w:rsidRPr="00A600C5">
              <w:rPr>
                <w:rFonts w:cs="Arial"/>
                <w:bCs/>
                <w:sz w:val="20"/>
              </w:rPr>
              <w:t>Define and document roles and responsibilities for planning, implementing, operating, assessing, and improving governance programs.</w:t>
            </w:r>
          </w:p>
        </w:tc>
        <w:tc>
          <w:tcPr>
            <w:tcW w:w="888" w:type="pct"/>
            <w:shd w:val="clear" w:color="auto" w:fill="E2EFD9" w:themeFill="accent6" w:themeFillTint="33"/>
          </w:tcPr>
          <w:p w14:paraId="08231EC2" w14:textId="77777777" w:rsidR="009109D3" w:rsidRPr="00F9033D" w:rsidRDefault="009109D3" w:rsidP="00310376">
            <w:pPr>
              <w:rPr>
                <w:sz w:val="20"/>
              </w:rPr>
            </w:pPr>
            <w:r w:rsidRPr="00F9033D">
              <w:rPr>
                <w:sz w:val="20"/>
              </w:rPr>
              <w:t xml:space="preserve">Governance </w:t>
            </w:r>
          </w:p>
          <w:p w14:paraId="465FB744" w14:textId="77777777" w:rsidR="009109D3" w:rsidRDefault="009109D3" w:rsidP="00310376">
            <w:pPr>
              <w:rPr>
                <w:sz w:val="20"/>
              </w:rPr>
            </w:pPr>
            <w:r w:rsidRPr="00F9033D">
              <w:rPr>
                <w:sz w:val="20"/>
              </w:rPr>
              <w:t>Responsibility Model</w:t>
            </w:r>
          </w:p>
        </w:tc>
        <w:tc>
          <w:tcPr>
            <w:tcW w:w="454" w:type="pct"/>
            <w:gridSpan w:val="2"/>
            <w:shd w:val="clear" w:color="auto" w:fill="E2EFD9" w:themeFill="accent6" w:themeFillTint="33"/>
          </w:tcPr>
          <w:p w14:paraId="61068DC8" w14:textId="77777777" w:rsidR="009109D3" w:rsidRPr="00982D2E" w:rsidRDefault="009109D3" w:rsidP="00310376">
            <w:pPr>
              <w:rPr>
                <w:sz w:val="20"/>
              </w:rPr>
            </w:pPr>
          </w:p>
        </w:tc>
      </w:tr>
      <w:tr w:rsidR="009109D3" w:rsidRPr="00982D2E" w14:paraId="1BEB545A" w14:textId="77777777" w:rsidTr="00677141">
        <w:trPr>
          <w:trHeight w:val="432"/>
        </w:trPr>
        <w:tc>
          <w:tcPr>
            <w:tcW w:w="356" w:type="pct"/>
            <w:shd w:val="clear" w:color="auto" w:fill="E2EFD9" w:themeFill="accent6" w:themeFillTint="33"/>
            <w:vAlign w:val="center"/>
          </w:tcPr>
          <w:p w14:paraId="108185FD" w14:textId="77777777" w:rsidR="009109D3" w:rsidRDefault="009109D3" w:rsidP="00310376">
            <w:pPr>
              <w:jc w:val="left"/>
              <w:rPr>
                <w:rFonts w:cs="Arial"/>
                <w:sz w:val="20"/>
              </w:rPr>
            </w:pPr>
            <w:r w:rsidRPr="00F9033D">
              <w:rPr>
                <w:rFonts w:cs="Arial"/>
                <w:sz w:val="20"/>
              </w:rPr>
              <w:t>GRC-07</w:t>
            </w:r>
          </w:p>
        </w:tc>
        <w:tc>
          <w:tcPr>
            <w:tcW w:w="3301" w:type="pct"/>
            <w:shd w:val="clear" w:color="auto" w:fill="E2EFD9" w:themeFill="accent6" w:themeFillTint="33"/>
          </w:tcPr>
          <w:p w14:paraId="53FDE59E" w14:textId="77777777" w:rsidR="009109D3" w:rsidRDefault="009109D3" w:rsidP="00310376">
            <w:pPr>
              <w:rPr>
                <w:rFonts w:cs="Arial"/>
                <w:b/>
                <w:bCs/>
                <w:sz w:val="20"/>
              </w:rPr>
            </w:pPr>
            <w:r>
              <w:rPr>
                <w:rFonts w:cs="Arial"/>
                <w:b/>
                <w:bCs/>
                <w:sz w:val="20"/>
              </w:rPr>
              <w:t>Control:</w:t>
            </w:r>
          </w:p>
          <w:p w14:paraId="4E5ECCC4" w14:textId="77777777" w:rsidR="009109D3" w:rsidRPr="00F9033D" w:rsidRDefault="009109D3" w:rsidP="00310376">
            <w:pPr>
              <w:rPr>
                <w:rFonts w:cs="Arial"/>
                <w:bCs/>
                <w:sz w:val="20"/>
              </w:rPr>
            </w:pPr>
            <w:r w:rsidRPr="00F9033D">
              <w:rPr>
                <w:rFonts w:cs="Arial"/>
                <w:bCs/>
                <w:sz w:val="20"/>
              </w:rPr>
              <w:t xml:space="preserve">Identify and document all relevant standards, regulations, </w:t>
            </w:r>
            <w:r>
              <w:rPr>
                <w:rFonts w:cs="Arial"/>
                <w:bCs/>
                <w:sz w:val="20"/>
              </w:rPr>
              <w:t xml:space="preserve"> </w:t>
            </w:r>
            <w:r w:rsidRPr="00F9033D">
              <w:rPr>
                <w:rFonts w:cs="Arial"/>
                <w:bCs/>
                <w:sz w:val="20"/>
              </w:rPr>
              <w:t xml:space="preserve">legal/contractual, and statutory requirements, which are </w:t>
            </w:r>
            <w:r>
              <w:rPr>
                <w:rFonts w:cs="Arial"/>
                <w:bCs/>
                <w:sz w:val="20"/>
              </w:rPr>
              <w:t xml:space="preserve"> </w:t>
            </w:r>
            <w:r w:rsidRPr="00F9033D">
              <w:rPr>
                <w:rFonts w:cs="Arial"/>
                <w:bCs/>
                <w:sz w:val="20"/>
              </w:rPr>
              <w:t>applicable to your organization.</w:t>
            </w:r>
          </w:p>
        </w:tc>
        <w:tc>
          <w:tcPr>
            <w:tcW w:w="888" w:type="pct"/>
            <w:shd w:val="clear" w:color="auto" w:fill="E2EFD9" w:themeFill="accent6" w:themeFillTint="33"/>
          </w:tcPr>
          <w:p w14:paraId="25E26A66" w14:textId="77777777" w:rsidR="009109D3" w:rsidRDefault="009109D3" w:rsidP="00310376">
            <w:pPr>
              <w:rPr>
                <w:sz w:val="20"/>
              </w:rPr>
            </w:pPr>
            <w:r w:rsidRPr="00F9033D">
              <w:rPr>
                <w:sz w:val="20"/>
              </w:rPr>
              <w:t xml:space="preserve">Information System </w:t>
            </w:r>
            <w:r>
              <w:rPr>
                <w:sz w:val="20"/>
              </w:rPr>
              <w:t xml:space="preserve"> </w:t>
            </w:r>
            <w:r w:rsidRPr="00F9033D">
              <w:rPr>
                <w:sz w:val="20"/>
              </w:rPr>
              <w:t>Regulatory Mapping</w:t>
            </w:r>
          </w:p>
        </w:tc>
        <w:tc>
          <w:tcPr>
            <w:tcW w:w="454" w:type="pct"/>
            <w:gridSpan w:val="2"/>
            <w:shd w:val="clear" w:color="auto" w:fill="E2EFD9" w:themeFill="accent6" w:themeFillTint="33"/>
          </w:tcPr>
          <w:p w14:paraId="7A1893CF" w14:textId="77777777" w:rsidR="009109D3" w:rsidRPr="00982D2E" w:rsidRDefault="009109D3" w:rsidP="00310376">
            <w:pPr>
              <w:rPr>
                <w:sz w:val="20"/>
              </w:rPr>
            </w:pPr>
          </w:p>
        </w:tc>
      </w:tr>
      <w:tr w:rsidR="009109D3" w:rsidRPr="00982D2E" w14:paraId="4F2EE289" w14:textId="77777777" w:rsidTr="00677141">
        <w:trPr>
          <w:trHeight w:val="432"/>
        </w:trPr>
        <w:tc>
          <w:tcPr>
            <w:tcW w:w="356" w:type="pct"/>
            <w:shd w:val="clear" w:color="auto" w:fill="E2EFD9" w:themeFill="accent6" w:themeFillTint="33"/>
            <w:vAlign w:val="center"/>
          </w:tcPr>
          <w:p w14:paraId="2E0FC6C1" w14:textId="77777777" w:rsidR="009109D3" w:rsidRDefault="009109D3" w:rsidP="00310376">
            <w:pPr>
              <w:jc w:val="left"/>
              <w:rPr>
                <w:rFonts w:cs="Arial"/>
                <w:sz w:val="20"/>
              </w:rPr>
            </w:pPr>
            <w:r w:rsidRPr="007B6276">
              <w:rPr>
                <w:rFonts w:cs="Arial"/>
                <w:sz w:val="20"/>
              </w:rPr>
              <w:t>GRC-08</w:t>
            </w:r>
          </w:p>
        </w:tc>
        <w:tc>
          <w:tcPr>
            <w:tcW w:w="3301" w:type="pct"/>
            <w:shd w:val="clear" w:color="auto" w:fill="E2EFD9" w:themeFill="accent6" w:themeFillTint="33"/>
          </w:tcPr>
          <w:p w14:paraId="2E48AD96" w14:textId="77777777" w:rsidR="009109D3" w:rsidRDefault="009109D3" w:rsidP="00310376">
            <w:pPr>
              <w:rPr>
                <w:rFonts w:cs="Arial"/>
                <w:b/>
                <w:bCs/>
                <w:sz w:val="20"/>
              </w:rPr>
            </w:pPr>
            <w:r>
              <w:rPr>
                <w:rFonts w:cs="Arial"/>
                <w:b/>
                <w:bCs/>
                <w:sz w:val="20"/>
              </w:rPr>
              <w:t>Control:</w:t>
            </w:r>
          </w:p>
          <w:p w14:paraId="3538144E" w14:textId="77777777" w:rsidR="009109D3" w:rsidRPr="007B6276" w:rsidRDefault="009109D3" w:rsidP="00310376">
            <w:pPr>
              <w:rPr>
                <w:rFonts w:cs="Arial"/>
                <w:bCs/>
                <w:sz w:val="20"/>
              </w:rPr>
            </w:pPr>
            <w:r w:rsidRPr="007B6276">
              <w:rPr>
                <w:rFonts w:cs="Arial"/>
                <w:bCs/>
                <w:sz w:val="20"/>
              </w:rPr>
              <w:t>Establish and maintain contact with cloud-related special interest groups and other relevant entities in line with business context.</w:t>
            </w:r>
          </w:p>
        </w:tc>
        <w:tc>
          <w:tcPr>
            <w:tcW w:w="888" w:type="pct"/>
            <w:shd w:val="clear" w:color="auto" w:fill="E2EFD9" w:themeFill="accent6" w:themeFillTint="33"/>
          </w:tcPr>
          <w:p w14:paraId="436FD2BF" w14:textId="77777777" w:rsidR="009109D3" w:rsidRDefault="009109D3" w:rsidP="00310376">
            <w:pPr>
              <w:rPr>
                <w:sz w:val="20"/>
              </w:rPr>
            </w:pPr>
            <w:r w:rsidRPr="007002AC">
              <w:rPr>
                <w:sz w:val="20"/>
              </w:rPr>
              <w:t>Special Interest Groups</w:t>
            </w:r>
          </w:p>
        </w:tc>
        <w:tc>
          <w:tcPr>
            <w:tcW w:w="454" w:type="pct"/>
            <w:gridSpan w:val="2"/>
            <w:shd w:val="clear" w:color="auto" w:fill="E2EFD9" w:themeFill="accent6" w:themeFillTint="33"/>
          </w:tcPr>
          <w:p w14:paraId="33F4BE22" w14:textId="77777777" w:rsidR="009109D3" w:rsidRPr="00982D2E" w:rsidRDefault="009109D3" w:rsidP="00310376">
            <w:pPr>
              <w:rPr>
                <w:sz w:val="20"/>
              </w:rPr>
            </w:pPr>
          </w:p>
        </w:tc>
      </w:tr>
      <w:tr w:rsidR="009109D3" w:rsidRPr="00982D2E" w14:paraId="53030DF2" w14:textId="77777777" w:rsidTr="00310376">
        <w:trPr>
          <w:trHeight w:val="432"/>
        </w:trPr>
        <w:tc>
          <w:tcPr>
            <w:tcW w:w="5000" w:type="pct"/>
            <w:gridSpan w:val="5"/>
            <w:shd w:val="clear" w:color="auto" w:fill="E2EFD9" w:themeFill="accent6" w:themeFillTint="33"/>
            <w:vAlign w:val="center"/>
          </w:tcPr>
          <w:p w14:paraId="54B586D9" w14:textId="77777777" w:rsidR="009109D3" w:rsidRPr="00C243BA" w:rsidRDefault="009109D3" w:rsidP="00310376">
            <w:pPr>
              <w:jc w:val="center"/>
              <w:rPr>
                <w:b/>
                <w:sz w:val="20"/>
              </w:rPr>
            </w:pPr>
            <w:r w:rsidRPr="00A812F7">
              <w:rPr>
                <w:b/>
                <w:color w:val="801619"/>
                <w:sz w:val="20"/>
              </w:rPr>
              <w:t>Human Resources (HRS)</w:t>
            </w:r>
          </w:p>
        </w:tc>
      </w:tr>
      <w:tr w:rsidR="009109D3" w:rsidRPr="00982D2E" w14:paraId="7823C734" w14:textId="77777777" w:rsidTr="00677141">
        <w:trPr>
          <w:trHeight w:val="432"/>
        </w:trPr>
        <w:tc>
          <w:tcPr>
            <w:tcW w:w="356" w:type="pct"/>
            <w:shd w:val="clear" w:color="auto" w:fill="E2EFD9" w:themeFill="accent6" w:themeFillTint="33"/>
            <w:vAlign w:val="center"/>
          </w:tcPr>
          <w:p w14:paraId="373AD1F5" w14:textId="77777777" w:rsidR="009109D3" w:rsidRDefault="009109D3" w:rsidP="00310376">
            <w:pPr>
              <w:jc w:val="left"/>
              <w:rPr>
                <w:rFonts w:cs="Arial"/>
                <w:sz w:val="20"/>
              </w:rPr>
            </w:pPr>
            <w:r w:rsidRPr="00C01C5F">
              <w:rPr>
                <w:rFonts w:cs="Arial"/>
                <w:sz w:val="20"/>
              </w:rPr>
              <w:t>HRS-01</w:t>
            </w:r>
          </w:p>
        </w:tc>
        <w:tc>
          <w:tcPr>
            <w:tcW w:w="3301" w:type="pct"/>
            <w:shd w:val="clear" w:color="auto" w:fill="E2EFD9" w:themeFill="accent6" w:themeFillTint="33"/>
          </w:tcPr>
          <w:p w14:paraId="6695840F" w14:textId="77777777" w:rsidR="009109D3" w:rsidRDefault="009109D3" w:rsidP="00310376">
            <w:pPr>
              <w:rPr>
                <w:rFonts w:cs="Arial"/>
                <w:b/>
                <w:bCs/>
                <w:sz w:val="20"/>
              </w:rPr>
            </w:pPr>
            <w:r>
              <w:rPr>
                <w:rFonts w:cs="Arial"/>
                <w:b/>
                <w:bCs/>
                <w:sz w:val="20"/>
              </w:rPr>
              <w:t>Control:</w:t>
            </w:r>
          </w:p>
          <w:p w14:paraId="10F82E69" w14:textId="77777777" w:rsidR="009109D3" w:rsidRPr="00C01C5F" w:rsidRDefault="009109D3" w:rsidP="00310376">
            <w:pPr>
              <w:rPr>
                <w:rFonts w:cs="Arial"/>
                <w:bCs/>
                <w:sz w:val="20"/>
              </w:rPr>
            </w:pPr>
            <w:r w:rsidRPr="00C01C5F">
              <w:rPr>
                <w:rFonts w:cs="Arial"/>
                <w:bCs/>
                <w:sz w:val="20"/>
              </w:rPr>
              <w:t xml:space="preserve">Establish, document, approve, communicate, apply, </w:t>
            </w:r>
            <w:r>
              <w:rPr>
                <w:rFonts w:cs="Arial"/>
                <w:bCs/>
                <w:sz w:val="20"/>
              </w:rPr>
              <w:t xml:space="preserve"> </w:t>
            </w:r>
            <w:r w:rsidRPr="00C01C5F">
              <w:rPr>
                <w:rFonts w:cs="Arial"/>
                <w:bCs/>
                <w:sz w:val="20"/>
              </w:rPr>
              <w:t>evaluate and maintain policies and procedures for background verification of all new employees (including but not limited to remote employees, contractors, and third parties) according to local laws, regulations, ethics, and contractual constraints and proportional to the data classification to be accessed, the business requirements, and acceptable risk. Review and update the policies and procedures at least annually.</w:t>
            </w:r>
          </w:p>
        </w:tc>
        <w:tc>
          <w:tcPr>
            <w:tcW w:w="888" w:type="pct"/>
            <w:shd w:val="clear" w:color="auto" w:fill="E2EFD9" w:themeFill="accent6" w:themeFillTint="33"/>
          </w:tcPr>
          <w:p w14:paraId="1C192865" w14:textId="77777777" w:rsidR="009109D3" w:rsidRPr="00C01C5F" w:rsidRDefault="009109D3" w:rsidP="00310376">
            <w:pPr>
              <w:rPr>
                <w:sz w:val="20"/>
              </w:rPr>
            </w:pPr>
            <w:r w:rsidRPr="00C01C5F">
              <w:rPr>
                <w:sz w:val="20"/>
              </w:rPr>
              <w:t xml:space="preserve">Background Screening </w:t>
            </w:r>
          </w:p>
          <w:p w14:paraId="0C2F71A7" w14:textId="77777777" w:rsidR="009109D3" w:rsidRDefault="009109D3" w:rsidP="00310376">
            <w:pPr>
              <w:rPr>
                <w:sz w:val="20"/>
              </w:rPr>
            </w:pPr>
            <w:r w:rsidRPr="00C01C5F">
              <w:rPr>
                <w:sz w:val="20"/>
              </w:rPr>
              <w:t>Policy and Procedures</w:t>
            </w:r>
          </w:p>
        </w:tc>
        <w:tc>
          <w:tcPr>
            <w:tcW w:w="454" w:type="pct"/>
            <w:gridSpan w:val="2"/>
            <w:shd w:val="clear" w:color="auto" w:fill="E2EFD9" w:themeFill="accent6" w:themeFillTint="33"/>
          </w:tcPr>
          <w:p w14:paraId="1327C7AC" w14:textId="77777777" w:rsidR="009109D3" w:rsidRPr="00982D2E" w:rsidRDefault="009109D3" w:rsidP="00310376">
            <w:pPr>
              <w:rPr>
                <w:sz w:val="20"/>
              </w:rPr>
            </w:pPr>
          </w:p>
        </w:tc>
      </w:tr>
      <w:tr w:rsidR="009109D3" w:rsidRPr="00982D2E" w14:paraId="6B7D8347" w14:textId="77777777" w:rsidTr="00677141">
        <w:trPr>
          <w:trHeight w:val="432"/>
        </w:trPr>
        <w:tc>
          <w:tcPr>
            <w:tcW w:w="356" w:type="pct"/>
            <w:shd w:val="clear" w:color="auto" w:fill="E2EFD9" w:themeFill="accent6" w:themeFillTint="33"/>
            <w:vAlign w:val="center"/>
          </w:tcPr>
          <w:p w14:paraId="0F9E1F2A" w14:textId="77777777" w:rsidR="009109D3" w:rsidRDefault="009109D3" w:rsidP="00310376">
            <w:pPr>
              <w:jc w:val="left"/>
              <w:rPr>
                <w:rFonts w:cs="Arial"/>
                <w:sz w:val="20"/>
              </w:rPr>
            </w:pPr>
            <w:r w:rsidRPr="00970CCE">
              <w:rPr>
                <w:rFonts w:cs="Arial"/>
                <w:sz w:val="20"/>
              </w:rPr>
              <w:t>HRS-02</w:t>
            </w:r>
          </w:p>
        </w:tc>
        <w:tc>
          <w:tcPr>
            <w:tcW w:w="3301" w:type="pct"/>
            <w:shd w:val="clear" w:color="auto" w:fill="E2EFD9" w:themeFill="accent6" w:themeFillTint="33"/>
          </w:tcPr>
          <w:p w14:paraId="401E38BE" w14:textId="77777777" w:rsidR="009109D3" w:rsidRDefault="009109D3" w:rsidP="00310376">
            <w:pPr>
              <w:rPr>
                <w:rFonts w:cs="Arial"/>
                <w:b/>
                <w:bCs/>
                <w:sz w:val="20"/>
              </w:rPr>
            </w:pPr>
            <w:r>
              <w:rPr>
                <w:rFonts w:cs="Arial"/>
                <w:b/>
                <w:bCs/>
                <w:sz w:val="20"/>
              </w:rPr>
              <w:t>Control:</w:t>
            </w:r>
          </w:p>
          <w:p w14:paraId="6273AA7C" w14:textId="77777777" w:rsidR="009109D3" w:rsidRPr="00C243BA" w:rsidRDefault="009109D3" w:rsidP="00310376">
            <w:pPr>
              <w:rPr>
                <w:sz w:val="20"/>
              </w:rPr>
            </w:pPr>
            <w:r w:rsidRPr="00970CCE">
              <w:rPr>
                <w:rFonts w:cs="Arial"/>
                <w:bCs/>
                <w:sz w:val="20"/>
              </w:rPr>
              <w:t>Establish, document, approve, communicate, apply, evaluate and maintain policies and procedures for defining allowances and conditions for the acceptable use of organizationally-owned or managed assets. Review and update the policies and procedures at least annually</w:t>
            </w:r>
          </w:p>
        </w:tc>
        <w:tc>
          <w:tcPr>
            <w:tcW w:w="888" w:type="pct"/>
            <w:shd w:val="clear" w:color="auto" w:fill="E2EFD9" w:themeFill="accent6" w:themeFillTint="33"/>
          </w:tcPr>
          <w:p w14:paraId="0A60529B" w14:textId="77777777" w:rsidR="009109D3" w:rsidRPr="00FE0FE5" w:rsidRDefault="009109D3" w:rsidP="00310376">
            <w:pPr>
              <w:rPr>
                <w:sz w:val="20"/>
              </w:rPr>
            </w:pPr>
            <w:r w:rsidRPr="00FE0FE5">
              <w:rPr>
                <w:sz w:val="20"/>
              </w:rPr>
              <w:t>Acceptable Use of</w:t>
            </w:r>
            <w:r>
              <w:rPr>
                <w:sz w:val="20"/>
              </w:rPr>
              <w:t xml:space="preserve"> </w:t>
            </w:r>
            <w:r w:rsidRPr="00FE0FE5">
              <w:rPr>
                <w:sz w:val="20"/>
              </w:rPr>
              <w:t xml:space="preserve">Technology Policy and </w:t>
            </w:r>
          </w:p>
          <w:p w14:paraId="2C4DCBF1" w14:textId="77777777" w:rsidR="009109D3" w:rsidRDefault="009109D3" w:rsidP="00310376">
            <w:pPr>
              <w:rPr>
                <w:sz w:val="20"/>
              </w:rPr>
            </w:pPr>
            <w:r w:rsidRPr="00FE0FE5">
              <w:rPr>
                <w:sz w:val="20"/>
              </w:rPr>
              <w:t>Procedures</w:t>
            </w:r>
          </w:p>
        </w:tc>
        <w:tc>
          <w:tcPr>
            <w:tcW w:w="454" w:type="pct"/>
            <w:gridSpan w:val="2"/>
            <w:shd w:val="clear" w:color="auto" w:fill="E2EFD9" w:themeFill="accent6" w:themeFillTint="33"/>
          </w:tcPr>
          <w:p w14:paraId="3F95A8E7" w14:textId="77777777" w:rsidR="009109D3" w:rsidRPr="00982D2E" w:rsidRDefault="009109D3" w:rsidP="00310376">
            <w:pPr>
              <w:rPr>
                <w:sz w:val="20"/>
              </w:rPr>
            </w:pPr>
          </w:p>
        </w:tc>
      </w:tr>
      <w:tr w:rsidR="009109D3" w:rsidRPr="00982D2E" w14:paraId="5735F2A7" w14:textId="77777777" w:rsidTr="00677141">
        <w:trPr>
          <w:trHeight w:val="432"/>
        </w:trPr>
        <w:tc>
          <w:tcPr>
            <w:tcW w:w="356" w:type="pct"/>
            <w:shd w:val="clear" w:color="auto" w:fill="E2EFD9" w:themeFill="accent6" w:themeFillTint="33"/>
            <w:vAlign w:val="center"/>
          </w:tcPr>
          <w:p w14:paraId="49222112" w14:textId="77777777" w:rsidR="009109D3" w:rsidRDefault="009109D3" w:rsidP="00310376">
            <w:pPr>
              <w:jc w:val="left"/>
              <w:rPr>
                <w:rFonts w:cs="Arial"/>
                <w:sz w:val="20"/>
              </w:rPr>
            </w:pPr>
            <w:r w:rsidRPr="000B4F1B">
              <w:rPr>
                <w:rFonts w:cs="Arial"/>
                <w:sz w:val="20"/>
              </w:rPr>
              <w:t>HRS-03</w:t>
            </w:r>
          </w:p>
        </w:tc>
        <w:tc>
          <w:tcPr>
            <w:tcW w:w="3301" w:type="pct"/>
            <w:shd w:val="clear" w:color="auto" w:fill="E2EFD9" w:themeFill="accent6" w:themeFillTint="33"/>
          </w:tcPr>
          <w:p w14:paraId="3D5B8721" w14:textId="77777777" w:rsidR="009109D3" w:rsidRDefault="009109D3" w:rsidP="00310376">
            <w:pPr>
              <w:rPr>
                <w:rFonts w:cs="Arial"/>
                <w:b/>
                <w:bCs/>
                <w:sz w:val="20"/>
              </w:rPr>
            </w:pPr>
            <w:r>
              <w:rPr>
                <w:rFonts w:cs="Arial"/>
                <w:b/>
                <w:bCs/>
                <w:sz w:val="20"/>
              </w:rPr>
              <w:t>Control:</w:t>
            </w:r>
          </w:p>
          <w:p w14:paraId="7B5BE3C9" w14:textId="77777777" w:rsidR="009109D3" w:rsidRPr="000B4F1B" w:rsidRDefault="009109D3" w:rsidP="00310376">
            <w:pPr>
              <w:rPr>
                <w:rFonts w:cs="Arial"/>
                <w:bCs/>
                <w:sz w:val="20"/>
              </w:rPr>
            </w:pPr>
            <w:r w:rsidRPr="000B4F1B">
              <w:rPr>
                <w:rFonts w:cs="Arial"/>
                <w:bCs/>
                <w:sz w:val="20"/>
              </w:rPr>
              <w:t xml:space="preserve">Establish, document, approve, communicate, apply, </w:t>
            </w:r>
            <w:r>
              <w:rPr>
                <w:rFonts w:cs="Arial"/>
                <w:bCs/>
                <w:sz w:val="20"/>
              </w:rPr>
              <w:t xml:space="preserve"> </w:t>
            </w:r>
            <w:r w:rsidRPr="000B4F1B">
              <w:rPr>
                <w:rFonts w:cs="Arial"/>
                <w:bCs/>
                <w:sz w:val="20"/>
              </w:rPr>
              <w:t xml:space="preserve">evaluate and maintain policies and procedures that </w:t>
            </w:r>
            <w:r>
              <w:rPr>
                <w:rFonts w:cs="Arial"/>
                <w:bCs/>
                <w:sz w:val="20"/>
              </w:rPr>
              <w:t xml:space="preserve"> </w:t>
            </w:r>
            <w:r w:rsidRPr="000B4F1B">
              <w:rPr>
                <w:rFonts w:cs="Arial"/>
                <w:bCs/>
                <w:sz w:val="20"/>
              </w:rPr>
              <w:t xml:space="preserve">require unattended workspaces to not have openly </w:t>
            </w:r>
            <w:r>
              <w:rPr>
                <w:rFonts w:cs="Arial"/>
                <w:bCs/>
                <w:sz w:val="20"/>
              </w:rPr>
              <w:t xml:space="preserve"> </w:t>
            </w:r>
            <w:r w:rsidRPr="000B4F1B">
              <w:rPr>
                <w:rFonts w:cs="Arial"/>
                <w:bCs/>
                <w:sz w:val="20"/>
              </w:rPr>
              <w:t xml:space="preserve">visible confidential data. Review and update the policies </w:t>
            </w:r>
            <w:r>
              <w:rPr>
                <w:rFonts w:cs="Arial"/>
                <w:bCs/>
                <w:sz w:val="20"/>
              </w:rPr>
              <w:t xml:space="preserve"> </w:t>
            </w:r>
            <w:r w:rsidRPr="000B4F1B">
              <w:rPr>
                <w:rFonts w:cs="Arial"/>
                <w:bCs/>
                <w:sz w:val="20"/>
              </w:rPr>
              <w:t>and procedures at least annually.</w:t>
            </w:r>
          </w:p>
        </w:tc>
        <w:tc>
          <w:tcPr>
            <w:tcW w:w="888" w:type="pct"/>
            <w:shd w:val="clear" w:color="auto" w:fill="E2EFD9" w:themeFill="accent6" w:themeFillTint="33"/>
          </w:tcPr>
          <w:p w14:paraId="0F3E9E51" w14:textId="77777777" w:rsidR="009109D3" w:rsidRPr="008467A5" w:rsidRDefault="009109D3" w:rsidP="00310376">
            <w:pPr>
              <w:rPr>
                <w:sz w:val="20"/>
              </w:rPr>
            </w:pPr>
            <w:r w:rsidRPr="008467A5">
              <w:rPr>
                <w:sz w:val="20"/>
              </w:rPr>
              <w:t xml:space="preserve">Clean Desk Policy and </w:t>
            </w:r>
          </w:p>
          <w:p w14:paraId="704C4C7C" w14:textId="77777777" w:rsidR="009109D3" w:rsidRDefault="009109D3" w:rsidP="00310376">
            <w:pPr>
              <w:rPr>
                <w:sz w:val="20"/>
              </w:rPr>
            </w:pPr>
            <w:r w:rsidRPr="008467A5">
              <w:rPr>
                <w:sz w:val="20"/>
              </w:rPr>
              <w:t>Procedures</w:t>
            </w:r>
          </w:p>
        </w:tc>
        <w:tc>
          <w:tcPr>
            <w:tcW w:w="454" w:type="pct"/>
            <w:gridSpan w:val="2"/>
            <w:shd w:val="clear" w:color="auto" w:fill="E2EFD9" w:themeFill="accent6" w:themeFillTint="33"/>
          </w:tcPr>
          <w:p w14:paraId="3A1F20B1" w14:textId="77777777" w:rsidR="009109D3" w:rsidRPr="00982D2E" w:rsidRDefault="009109D3" w:rsidP="00310376">
            <w:pPr>
              <w:rPr>
                <w:sz w:val="20"/>
              </w:rPr>
            </w:pPr>
          </w:p>
        </w:tc>
      </w:tr>
      <w:tr w:rsidR="009109D3" w:rsidRPr="00982D2E" w14:paraId="3A63B633" w14:textId="77777777" w:rsidTr="00677141">
        <w:trPr>
          <w:trHeight w:val="432"/>
        </w:trPr>
        <w:tc>
          <w:tcPr>
            <w:tcW w:w="356" w:type="pct"/>
            <w:shd w:val="clear" w:color="auto" w:fill="E2EFD9" w:themeFill="accent6" w:themeFillTint="33"/>
            <w:vAlign w:val="center"/>
          </w:tcPr>
          <w:p w14:paraId="4BAACE07" w14:textId="77777777" w:rsidR="009109D3" w:rsidRDefault="009109D3" w:rsidP="00310376">
            <w:pPr>
              <w:jc w:val="left"/>
              <w:rPr>
                <w:rFonts w:cs="Arial"/>
                <w:sz w:val="20"/>
              </w:rPr>
            </w:pPr>
            <w:r w:rsidRPr="00071AFB">
              <w:rPr>
                <w:rFonts w:cs="Arial"/>
                <w:sz w:val="20"/>
              </w:rPr>
              <w:lastRenderedPageBreak/>
              <w:t>HRS-04</w:t>
            </w:r>
          </w:p>
        </w:tc>
        <w:tc>
          <w:tcPr>
            <w:tcW w:w="3301" w:type="pct"/>
            <w:shd w:val="clear" w:color="auto" w:fill="E2EFD9" w:themeFill="accent6" w:themeFillTint="33"/>
          </w:tcPr>
          <w:p w14:paraId="72AEC8D1" w14:textId="77777777" w:rsidR="009109D3" w:rsidRDefault="009109D3" w:rsidP="00310376">
            <w:pPr>
              <w:rPr>
                <w:rFonts w:cs="Arial"/>
                <w:b/>
                <w:bCs/>
                <w:sz w:val="20"/>
              </w:rPr>
            </w:pPr>
            <w:r>
              <w:rPr>
                <w:rFonts w:cs="Arial"/>
                <w:b/>
                <w:bCs/>
                <w:sz w:val="20"/>
              </w:rPr>
              <w:t>Control:</w:t>
            </w:r>
          </w:p>
          <w:p w14:paraId="365AF7CE" w14:textId="77777777" w:rsidR="009109D3" w:rsidRPr="00071AFB" w:rsidRDefault="009109D3" w:rsidP="00310376">
            <w:pPr>
              <w:rPr>
                <w:rFonts w:cs="Arial"/>
                <w:bCs/>
                <w:sz w:val="20"/>
              </w:rPr>
            </w:pPr>
            <w:r w:rsidRPr="00071AFB">
              <w:rPr>
                <w:rFonts w:cs="Arial"/>
                <w:bCs/>
                <w:sz w:val="20"/>
              </w:rPr>
              <w:t xml:space="preserve">Establish, document, approve, communicate, apply, </w:t>
            </w:r>
            <w:r>
              <w:rPr>
                <w:rFonts w:cs="Arial"/>
                <w:bCs/>
                <w:sz w:val="20"/>
              </w:rPr>
              <w:t xml:space="preserve"> </w:t>
            </w:r>
            <w:r w:rsidRPr="00071AFB">
              <w:rPr>
                <w:rFonts w:cs="Arial"/>
                <w:bCs/>
                <w:sz w:val="20"/>
              </w:rPr>
              <w:t xml:space="preserve">evaluate and maintain policies and procedures to protect </w:t>
            </w:r>
            <w:r>
              <w:rPr>
                <w:rFonts w:cs="Arial"/>
                <w:bCs/>
                <w:sz w:val="20"/>
              </w:rPr>
              <w:t xml:space="preserve"> </w:t>
            </w:r>
            <w:r w:rsidRPr="00071AFB">
              <w:rPr>
                <w:rFonts w:cs="Arial"/>
                <w:bCs/>
                <w:sz w:val="20"/>
              </w:rPr>
              <w:t xml:space="preserve">information accessed, processed or stored at remote </w:t>
            </w:r>
            <w:r>
              <w:rPr>
                <w:rFonts w:cs="Arial"/>
                <w:bCs/>
                <w:sz w:val="20"/>
              </w:rPr>
              <w:t xml:space="preserve"> </w:t>
            </w:r>
            <w:r w:rsidRPr="00071AFB">
              <w:rPr>
                <w:rFonts w:cs="Arial"/>
                <w:bCs/>
                <w:sz w:val="20"/>
              </w:rPr>
              <w:t xml:space="preserve">sites and locations. Review and update the policies and </w:t>
            </w:r>
            <w:r>
              <w:rPr>
                <w:rFonts w:cs="Arial"/>
                <w:bCs/>
                <w:sz w:val="20"/>
              </w:rPr>
              <w:t xml:space="preserve"> </w:t>
            </w:r>
            <w:r w:rsidRPr="00071AFB">
              <w:rPr>
                <w:rFonts w:cs="Arial"/>
                <w:bCs/>
                <w:sz w:val="20"/>
              </w:rPr>
              <w:t>procedures at least annually.</w:t>
            </w:r>
          </w:p>
        </w:tc>
        <w:tc>
          <w:tcPr>
            <w:tcW w:w="888" w:type="pct"/>
            <w:shd w:val="clear" w:color="auto" w:fill="E2EFD9" w:themeFill="accent6" w:themeFillTint="33"/>
          </w:tcPr>
          <w:p w14:paraId="5AE179AB" w14:textId="77777777" w:rsidR="009109D3" w:rsidRPr="00071AFB" w:rsidRDefault="009109D3" w:rsidP="00310376">
            <w:pPr>
              <w:rPr>
                <w:sz w:val="20"/>
              </w:rPr>
            </w:pPr>
            <w:r w:rsidRPr="00071AFB">
              <w:rPr>
                <w:sz w:val="20"/>
              </w:rPr>
              <w:t xml:space="preserve">Remote and Home Working Policy and </w:t>
            </w:r>
          </w:p>
          <w:p w14:paraId="17057B2D" w14:textId="77777777" w:rsidR="009109D3" w:rsidRDefault="009109D3" w:rsidP="00310376">
            <w:pPr>
              <w:rPr>
                <w:sz w:val="20"/>
              </w:rPr>
            </w:pPr>
            <w:r w:rsidRPr="00071AFB">
              <w:rPr>
                <w:sz w:val="20"/>
              </w:rPr>
              <w:t>Procedures</w:t>
            </w:r>
          </w:p>
        </w:tc>
        <w:tc>
          <w:tcPr>
            <w:tcW w:w="454" w:type="pct"/>
            <w:gridSpan w:val="2"/>
            <w:shd w:val="clear" w:color="auto" w:fill="E2EFD9" w:themeFill="accent6" w:themeFillTint="33"/>
          </w:tcPr>
          <w:p w14:paraId="48532FF5" w14:textId="77777777" w:rsidR="009109D3" w:rsidRPr="00982D2E" w:rsidRDefault="009109D3" w:rsidP="00310376">
            <w:pPr>
              <w:rPr>
                <w:sz w:val="20"/>
              </w:rPr>
            </w:pPr>
          </w:p>
        </w:tc>
      </w:tr>
      <w:tr w:rsidR="009109D3" w:rsidRPr="00982D2E" w14:paraId="5EC16E2E" w14:textId="77777777" w:rsidTr="00677141">
        <w:trPr>
          <w:trHeight w:val="432"/>
        </w:trPr>
        <w:tc>
          <w:tcPr>
            <w:tcW w:w="356" w:type="pct"/>
            <w:shd w:val="clear" w:color="auto" w:fill="E2EFD9" w:themeFill="accent6" w:themeFillTint="33"/>
            <w:vAlign w:val="center"/>
          </w:tcPr>
          <w:p w14:paraId="1E51A775" w14:textId="77777777" w:rsidR="009109D3" w:rsidRDefault="009109D3" w:rsidP="00310376">
            <w:pPr>
              <w:jc w:val="left"/>
              <w:rPr>
                <w:rFonts w:cs="Arial"/>
                <w:sz w:val="20"/>
              </w:rPr>
            </w:pPr>
            <w:r w:rsidRPr="0078570F">
              <w:rPr>
                <w:rFonts w:cs="Arial"/>
                <w:sz w:val="20"/>
              </w:rPr>
              <w:t>HRS-05</w:t>
            </w:r>
          </w:p>
        </w:tc>
        <w:tc>
          <w:tcPr>
            <w:tcW w:w="3301" w:type="pct"/>
            <w:shd w:val="clear" w:color="auto" w:fill="E2EFD9" w:themeFill="accent6" w:themeFillTint="33"/>
          </w:tcPr>
          <w:p w14:paraId="3D9200AE" w14:textId="77777777" w:rsidR="009109D3" w:rsidRDefault="009109D3" w:rsidP="00310376">
            <w:pPr>
              <w:rPr>
                <w:rFonts w:cs="Arial"/>
                <w:bCs/>
                <w:sz w:val="20"/>
              </w:rPr>
            </w:pPr>
            <w:r>
              <w:rPr>
                <w:rFonts w:cs="Arial"/>
                <w:b/>
                <w:bCs/>
                <w:sz w:val="20"/>
              </w:rPr>
              <w:t>Control:</w:t>
            </w:r>
          </w:p>
          <w:p w14:paraId="2530F080" w14:textId="77777777" w:rsidR="009109D3" w:rsidRPr="0078570F" w:rsidRDefault="009109D3" w:rsidP="00310376">
            <w:pPr>
              <w:rPr>
                <w:rFonts w:cs="Arial"/>
                <w:bCs/>
                <w:sz w:val="20"/>
              </w:rPr>
            </w:pPr>
            <w:r w:rsidRPr="0078570F">
              <w:rPr>
                <w:rFonts w:cs="Arial"/>
                <w:bCs/>
                <w:sz w:val="20"/>
              </w:rPr>
              <w:t>Establish and document procedures for the return of organization-owned assets by terminated employees.</w:t>
            </w:r>
          </w:p>
        </w:tc>
        <w:tc>
          <w:tcPr>
            <w:tcW w:w="888" w:type="pct"/>
            <w:shd w:val="clear" w:color="auto" w:fill="E2EFD9" w:themeFill="accent6" w:themeFillTint="33"/>
          </w:tcPr>
          <w:p w14:paraId="61871772" w14:textId="77777777" w:rsidR="009109D3" w:rsidRDefault="009109D3" w:rsidP="00310376">
            <w:pPr>
              <w:rPr>
                <w:sz w:val="20"/>
              </w:rPr>
            </w:pPr>
            <w:r w:rsidRPr="0078570F">
              <w:rPr>
                <w:sz w:val="20"/>
              </w:rPr>
              <w:t>Asset returns</w:t>
            </w:r>
          </w:p>
        </w:tc>
        <w:tc>
          <w:tcPr>
            <w:tcW w:w="454" w:type="pct"/>
            <w:gridSpan w:val="2"/>
            <w:shd w:val="clear" w:color="auto" w:fill="E2EFD9" w:themeFill="accent6" w:themeFillTint="33"/>
          </w:tcPr>
          <w:p w14:paraId="169B4C0E" w14:textId="77777777" w:rsidR="009109D3" w:rsidRPr="00982D2E" w:rsidRDefault="009109D3" w:rsidP="00310376">
            <w:pPr>
              <w:rPr>
                <w:sz w:val="20"/>
              </w:rPr>
            </w:pPr>
          </w:p>
        </w:tc>
      </w:tr>
      <w:tr w:rsidR="009109D3" w:rsidRPr="00982D2E" w14:paraId="24A9DA74" w14:textId="77777777" w:rsidTr="00677141">
        <w:trPr>
          <w:trHeight w:val="432"/>
        </w:trPr>
        <w:tc>
          <w:tcPr>
            <w:tcW w:w="356" w:type="pct"/>
            <w:shd w:val="clear" w:color="auto" w:fill="E2EFD9" w:themeFill="accent6" w:themeFillTint="33"/>
            <w:vAlign w:val="center"/>
          </w:tcPr>
          <w:p w14:paraId="3DACC449" w14:textId="77777777" w:rsidR="009109D3" w:rsidRDefault="009109D3" w:rsidP="00310376">
            <w:pPr>
              <w:jc w:val="left"/>
              <w:rPr>
                <w:rFonts w:cs="Arial"/>
                <w:sz w:val="20"/>
              </w:rPr>
            </w:pPr>
            <w:r w:rsidRPr="000E33E2">
              <w:rPr>
                <w:rFonts w:cs="Arial"/>
                <w:sz w:val="20"/>
              </w:rPr>
              <w:t>HRS-06</w:t>
            </w:r>
          </w:p>
        </w:tc>
        <w:tc>
          <w:tcPr>
            <w:tcW w:w="3301" w:type="pct"/>
            <w:shd w:val="clear" w:color="auto" w:fill="E2EFD9" w:themeFill="accent6" w:themeFillTint="33"/>
          </w:tcPr>
          <w:p w14:paraId="27F2FBBD" w14:textId="77777777" w:rsidR="009109D3" w:rsidRDefault="009109D3" w:rsidP="00310376">
            <w:pPr>
              <w:rPr>
                <w:rFonts w:cs="Arial"/>
                <w:b/>
                <w:bCs/>
                <w:sz w:val="20"/>
              </w:rPr>
            </w:pPr>
            <w:r>
              <w:rPr>
                <w:rFonts w:cs="Arial"/>
                <w:b/>
                <w:bCs/>
                <w:sz w:val="20"/>
              </w:rPr>
              <w:t>Control:</w:t>
            </w:r>
          </w:p>
          <w:p w14:paraId="2FB0459F" w14:textId="77777777" w:rsidR="009109D3" w:rsidRPr="000E33E2" w:rsidRDefault="009109D3" w:rsidP="00310376">
            <w:pPr>
              <w:rPr>
                <w:rFonts w:cs="Arial"/>
                <w:bCs/>
                <w:sz w:val="20"/>
              </w:rPr>
            </w:pPr>
            <w:r w:rsidRPr="000E33E2">
              <w:rPr>
                <w:rFonts w:cs="Arial"/>
                <w:bCs/>
                <w:sz w:val="20"/>
              </w:rPr>
              <w:t>Establish, document, and communicate to all personnel the procedures outlining the roles and responsibilities concerning changes in employment.</w:t>
            </w:r>
          </w:p>
        </w:tc>
        <w:tc>
          <w:tcPr>
            <w:tcW w:w="888" w:type="pct"/>
            <w:shd w:val="clear" w:color="auto" w:fill="E2EFD9" w:themeFill="accent6" w:themeFillTint="33"/>
          </w:tcPr>
          <w:p w14:paraId="186BB4F0" w14:textId="77777777" w:rsidR="009109D3" w:rsidRPr="003860F8" w:rsidRDefault="009109D3" w:rsidP="00310376">
            <w:pPr>
              <w:rPr>
                <w:sz w:val="20"/>
              </w:rPr>
            </w:pPr>
            <w:r w:rsidRPr="003860F8">
              <w:rPr>
                <w:sz w:val="20"/>
              </w:rPr>
              <w:t xml:space="preserve">Employment </w:t>
            </w:r>
          </w:p>
          <w:p w14:paraId="77091C4C" w14:textId="77777777" w:rsidR="009109D3" w:rsidRDefault="009109D3" w:rsidP="00310376">
            <w:pPr>
              <w:rPr>
                <w:sz w:val="20"/>
              </w:rPr>
            </w:pPr>
            <w:r w:rsidRPr="003860F8">
              <w:rPr>
                <w:sz w:val="20"/>
              </w:rPr>
              <w:t>Termination</w:t>
            </w:r>
          </w:p>
        </w:tc>
        <w:tc>
          <w:tcPr>
            <w:tcW w:w="454" w:type="pct"/>
            <w:gridSpan w:val="2"/>
            <w:shd w:val="clear" w:color="auto" w:fill="E2EFD9" w:themeFill="accent6" w:themeFillTint="33"/>
          </w:tcPr>
          <w:p w14:paraId="338F89E5" w14:textId="77777777" w:rsidR="009109D3" w:rsidRPr="00982D2E" w:rsidRDefault="009109D3" w:rsidP="00310376">
            <w:pPr>
              <w:rPr>
                <w:sz w:val="20"/>
              </w:rPr>
            </w:pPr>
          </w:p>
        </w:tc>
      </w:tr>
      <w:tr w:rsidR="009109D3" w:rsidRPr="00982D2E" w14:paraId="2750CC36" w14:textId="77777777" w:rsidTr="00677141">
        <w:trPr>
          <w:trHeight w:val="432"/>
        </w:trPr>
        <w:tc>
          <w:tcPr>
            <w:tcW w:w="356" w:type="pct"/>
            <w:shd w:val="clear" w:color="auto" w:fill="E2EFD9" w:themeFill="accent6" w:themeFillTint="33"/>
            <w:vAlign w:val="center"/>
          </w:tcPr>
          <w:p w14:paraId="232E59D3" w14:textId="77777777" w:rsidR="009109D3" w:rsidRDefault="009109D3" w:rsidP="00310376">
            <w:pPr>
              <w:jc w:val="left"/>
              <w:rPr>
                <w:rFonts w:cs="Arial"/>
                <w:sz w:val="20"/>
              </w:rPr>
            </w:pPr>
            <w:r w:rsidRPr="00AD59C3">
              <w:rPr>
                <w:rFonts w:cs="Arial"/>
                <w:sz w:val="20"/>
              </w:rPr>
              <w:t>HRS-07</w:t>
            </w:r>
          </w:p>
        </w:tc>
        <w:tc>
          <w:tcPr>
            <w:tcW w:w="3301" w:type="pct"/>
            <w:shd w:val="clear" w:color="auto" w:fill="E2EFD9" w:themeFill="accent6" w:themeFillTint="33"/>
          </w:tcPr>
          <w:p w14:paraId="4438CAA5" w14:textId="77777777" w:rsidR="009109D3" w:rsidRDefault="009109D3" w:rsidP="00310376">
            <w:pPr>
              <w:rPr>
                <w:rFonts w:cs="Arial"/>
                <w:b/>
                <w:bCs/>
                <w:sz w:val="20"/>
              </w:rPr>
            </w:pPr>
            <w:r>
              <w:rPr>
                <w:rFonts w:cs="Arial"/>
                <w:b/>
                <w:bCs/>
                <w:sz w:val="20"/>
              </w:rPr>
              <w:t>Control:</w:t>
            </w:r>
          </w:p>
          <w:p w14:paraId="51C2F15C" w14:textId="77777777" w:rsidR="009109D3" w:rsidRPr="00AD59C3" w:rsidRDefault="009109D3" w:rsidP="00310376">
            <w:pPr>
              <w:rPr>
                <w:rFonts w:cs="Arial"/>
                <w:bCs/>
                <w:sz w:val="20"/>
              </w:rPr>
            </w:pPr>
            <w:r w:rsidRPr="00AD59C3">
              <w:rPr>
                <w:rFonts w:cs="Arial"/>
                <w:bCs/>
                <w:sz w:val="20"/>
              </w:rPr>
              <w:t>Employees sign the employee agreement prior to being granted access to organizational information systems, resources and assets.</w:t>
            </w:r>
          </w:p>
        </w:tc>
        <w:tc>
          <w:tcPr>
            <w:tcW w:w="888" w:type="pct"/>
            <w:shd w:val="clear" w:color="auto" w:fill="E2EFD9" w:themeFill="accent6" w:themeFillTint="33"/>
          </w:tcPr>
          <w:p w14:paraId="3EB232F5" w14:textId="77777777" w:rsidR="009109D3" w:rsidRPr="00AD59C3" w:rsidRDefault="009109D3" w:rsidP="00310376">
            <w:pPr>
              <w:rPr>
                <w:sz w:val="20"/>
              </w:rPr>
            </w:pPr>
            <w:r w:rsidRPr="00AD59C3">
              <w:rPr>
                <w:sz w:val="20"/>
              </w:rPr>
              <w:t xml:space="preserve">Employment </w:t>
            </w:r>
          </w:p>
          <w:p w14:paraId="5559C75B" w14:textId="77777777" w:rsidR="009109D3" w:rsidRDefault="009109D3" w:rsidP="00310376">
            <w:pPr>
              <w:rPr>
                <w:sz w:val="20"/>
              </w:rPr>
            </w:pPr>
            <w:r w:rsidRPr="00AD59C3">
              <w:rPr>
                <w:sz w:val="20"/>
              </w:rPr>
              <w:t>Agreement Process</w:t>
            </w:r>
          </w:p>
        </w:tc>
        <w:tc>
          <w:tcPr>
            <w:tcW w:w="454" w:type="pct"/>
            <w:gridSpan w:val="2"/>
            <w:shd w:val="clear" w:color="auto" w:fill="E2EFD9" w:themeFill="accent6" w:themeFillTint="33"/>
          </w:tcPr>
          <w:p w14:paraId="7041CC8A" w14:textId="77777777" w:rsidR="009109D3" w:rsidRPr="00982D2E" w:rsidRDefault="009109D3" w:rsidP="00310376">
            <w:pPr>
              <w:rPr>
                <w:sz w:val="20"/>
              </w:rPr>
            </w:pPr>
          </w:p>
        </w:tc>
      </w:tr>
      <w:tr w:rsidR="009109D3" w:rsidRPr="00982D2E" w14:paraId="4789338A" w14:textId="77777777" w:rsidTr="00677141">
        <w:trPr>
          <w:trHeight w:val="432"/>
        </w:trPr>
        <w:tc>
          <w:tcPr>
            <w:tcW w:w="356" w:type="pct"/>
            <w:shd w:val="clear" w:color="auto" w:fill="E2EFD9" w:themeFill="accent6" w:themeFillTint="33"/>
            <w:vAlign w:val="center"/>
          </w:tcPr>
          <w:p w14:paraId="61B6F3AE" w14:textId="77777777" w:rsidR="009109D3" w:rsidRDefault="009109D3" w:rsidP="00310376">
            <w:pPr>
              <w:jc w:val="left"/>
              <w:rPr>
                <w:rFonts w:cs="Arial"/>
                <w:sz w:val="20"/>
              </w:rPr>
            </w:pPr>
            <w:r w:rsidRPr="002E71E0">
              <w:rPr>
                <w:rFonts w:cs="Arial"/>
                <w:sz w:val="20"/>
              </w:rPr>
              <w:t>HRS-08</w:t>
            </w:r>
          </w:p>
        </w:tc>
        <w:tc>
          <w:tcPr>
            <w:tcW w:w="3301" w:type="pct"/>
            <w:shd w:val="clear" w:color="auto" w:fill="E2EFD9" w:themeFill="accent6" w:themeFillTint="33"/>
          </w:tcPr>
          <w:p w14:paraId="42AF3FAA" w14:textId="77777777" w:rsidR="009109D3" w:rsidRDefault="009109D3" w:rsidP="00310376">
            <w:pPr>
              <w:rPr>
                <w:rFonts w:cs="Arial"/>
                <w:b/>
                <w:bCs/>
                <w:sz w:val="20"/>
              </w:rPr>
            </w:pPr>
            <w:r>
              <w:rPr>
                <w:rFonts w:cs="Arial"/>
                <w:b/>
                <w:bCs/>
                <w:sz w:val="20"/>
              </w:rPr>
              <w:t>Control:</w:t>
            </w:r>
          </w:p>
          <w:p w14:paraId="582A3459" w14:textId="77777777" w:rsidR="009109D3" w:rsidRPr="002E71E0" w:rsidRDefault="009109D3" w:rsidP="00310376">
            <w:pPr>
              <w:rPr>
                <w:rFonts w:cs="Arial"/>
                <w:bCs/>
                <w:sz w:val="20"/>
              </w:rPr>
            </w:pPr>
            <w:r w:rsidRPr="002E71E0">
              <w:rPr>
                <w:rFonts w:cs="Arial"/>
                <w:bCs/>
                <w:sz w:val="20"/>
              </w:rPr>
              <w:t>The organization includes within the employment agreements provisions and/or terms for adherence to established information governance and security policies.</w:t>
            </w:r>
          </w:p>
        </w:tc>
        <w:tc>
          <w:tcPr>
            <w:tcW w:w="888" w:type="pct"/>
            <w:shd w:val="clear" w:color="auto" w:fill="E2EFD9" w:themeFill="accent6" w:themeFillTint="33"/>
          </w:tcPr>
          <w:p w14:paraId="66272122" w14:textId="77777777" w:rsidR="009109D3" w:rsidRPr="002D4F04" w:rsidRDefault="009109D3" w:rsidP="00310376">
            <w:pPr>
              <w:rPr>
                <w:sz w:val="20"/>
              </w:rPr>
            </w:pPr>
            <w:r w:rsidRPr="002D4F04">
              <w:rPr>
                <w:sz w:val="20"/>
              </w:rPr>
              <w:t xml:space="preserve">Employment </w:t>
            </w:r>
          </w:p>
          <w:p w14:paraId="062EF749" w14:textId="77777777" w:rsidR="009109D3" w:rsidRDefault="009109D3" w:rsidP="00310376">
            <w:pPr>
              <w:rPr>
                <w:sz w:val="20"/>
              </w:rPr>
            </w:pPr>
            <w:r w:rsidRPr="002D4F04">
              <w:rPr>
                <w:sz w:val="20"/>
              </w:rPr>
              <w:t>Agreement Content</w:t>
            </w:r>
          </w:p>
        </w:tc>
        <w:tc>
          <w:tcPr>
            <w:tcW w:w="454" w:type="pct"/>
            <w:gridSpan w:val="2"/>
            <w:shd w:val="clear" w:color="auto" w:fill="E2EFD9" w:themeFill="accent6" w:themeFillTint="33"/>
          </w:tcPr>
          <w:p w14:paraId="52D16E81" w14:textId="77777777" w:rsidR="009109D3" w:rsidRPr="00982D2E" w:rsidRDefault="009109D3" w:rsidP="00310376">
            <w:pPr>
              <w:rPr>
                <w:sz w:val="20"/>
              </w:rPr>
            </w:pPr>
          </w:p>
        </w:tc>
      </w:tr>
      <w:tr w:rsidR="009109D3" w:rsidRPr="00982D2E" w14:paraId="5090A284" w14:textId="77777777" w:rsidTr="00677141">
        <w:trPr>
          <w:trHeight w:val="432"/>
        </w:trPr>
        <w:tc>
          <w:tcPr>
            <w:tcW w:w="356" w:type="pct"/>
            <w:shd w:val="clear" w:color="auto" w:fill="E2EFD9" w:themeFill="accent6" w:themeFillTint="33"/>
            <w:vAlign w:val="center"/>
          </w:tcPr>
          <w:p w14:paraId="758B0574" w14:textId="77777777" w:rsidR="009109D3" w:rsidRDefault="009109D3" w:rsidP="00310376">
            <w:pPr>
              <w:jc w:val="left"/>
              <w:rPr>
                <w:rFonts w:cs="Arial"/>
                <w:sz w:val="20"/>
              </w:rPr>
            </w:pPr>
            <w:r w:rsidRPr="00BA2504">
              <w:rPr>
                <w:rFonts w:cs="Arial"/>
                <w:sz w:val="20"/>
              </w:rPr>
              <w:t>HRS-09</w:t>
            </w:r>
          </w:p>
        </w:tc>
        <w:tc>
          <w:tcPr>
            <w:tcW w:w="3301" w:type="pct"/>
            <w:shd w:val="clear" w:color="auto" w:fill="E2EFD9" w:themeFill="accent6" w:themeFillTint="33"/>
          </w:tcPr>
          <w:p w14:paraId="715D288D" w14:textId="77777777" w:rsidR="009109D3" w:rsidRDefault="009109D3" w:rsidP="00310376">
            <w:pPr>
              <w:rPr>
                <w:rFonts w:cs="Arial"/>
                <w:b/>
                <w:bCs/>
                <w:sz w:val="20"/>
              </w:rPr>
            </w:pPr>
            <w:r>
              <w:rPr>
                <w:rFonts w:cs="Arial"/>
                <w:b/>
                <w:bCs/>
                <w:sz w:val="20"/>
              </w:rPr>
              <w:t>Control:</w:t>
            </w:r>
          </w:p>
          <w:p w14:paraId="1DE99B57" w14:textId="77777777" w:rsidR="009109D3" w:rsidRPr="00BA2504" w:rsidRDefault="009109D3" w:rsidP="00310376">
            <w:pPr>
              <w:rPr>
                <w:rFonts w:cs="Arial"/>
                <w:bCs/>
                <w:sz w:val="20"/>
              </w:rPr>
            </w:pPr>
            <w:r w:rsidRPr="00BA2504">
              <w:rPr>
                <w:rFonts w:cs="Arial"/>
                <w:bCs/>
                <w:sz w:val="20"/>
              </w:rPr>
              <w:t>Document and communicate roles and responsibilities of employees, as they relate to information assets and security.</w:t>
            </w:r>
          </w:p>
        </w:tc>
        <w:tc>
          <w:tcPr>
            <w:tcW w:w="888" w:type="pct"/>
            <w:shd w:val="clear" w:color="auto" w:fill="E2EFD9" w:themeFill="accent6" w:themeFillTint="33"/>
          </w:tcPr>
          <w:p w14:paraId="25F924A9" w14:textId="77777777" w:rsidR="009109D3" w:rsidRPr="006957BE" w:rsidRDefault="009109D3" w:rsidP="00310376">
            <w:pPr>
              <w:rPr>
                <w:sz w:val="20"/>
              </w:rPr>
            </w:pPr>
            <w:r w:rsidRPr="006957BE">
              <w:rPr>
                <w:sz w:val="20"/>
              </w:rPr>
              <w:t xml:space="preserve">Personnel Roles and </w:t>
            </w:r>
          </w:p>
          <w:p w14:paraId="620028E1" w14:textId="77777777" w:rsidR="009109D3" w:rsidRDefault="009109D3" w:rsidP="00310376">
            <w:pPr>
              <w:rPr>
                <w:sz w:val="20"/>
              </w:rPr>
            </w:pPr>
            <w:r w:rsidRPr="006957BE">
              <w:rPr>
                <w:sz w:val="20"/>
              </w:rPr>
              <w:t>Responsibilities</w:t>
            </w:r>
          </w:p>
        </w:tc>
        <w:tc>
          <w:tcPr>
            <w:tcW w:w="454" w:type="pct"/>
            <w:gridSpan w:val="2"/>
            <w:shd w:val="clear" w:color="auto" w:fill="E2EFD9" w:themeFill="accent6" w:themeFillTint="33"/>
          </w:tcPr>
          <w:p w14:paraId="3B2D3680" w14:textId="77777777" w:rsidR="009109D3" w:rsidRPr="00982D2E" w:rsidRDefault="009109D3" w:rsidP="00310376">
            <w:pPr>
              <w:rPr>
                <w:sz w:val="20"/>
              </w:rPr>
            </w:pPr>
          </w:p>
        </w:tc>
      </w:tr>
      <w:tr w:rsidR="009109D3" w:rsidRPr="00982D2E" w14:paraId="3F833877" w14:textId="77777777" w:rsidTr="00677141">
        <w:trPr>
          <w:trHeight w:val="432"/>
        </w:trPr>
        <w:tc>
          <w:tcPr>
            <w:tcW w:w="356" w:type="pct"/>
            <w:shd w:val="clear" w:color="auto" w:fill="E2EFD9" w:themeFill="accent6" w:themeFillTint="33"/>
            <w:vAlign w:val="center"/>
          </w:tcPr>
          <w:p w14:paraId="57B78FDF" w14:textId="77777777" w:rsidR="009109D3" w:rsidRDefault="009109D3" w:rsidP="00310376">
            <w:pPr>
              <w:jc w:val="left"/>
              <w:rPr>
                <w:rFonts w:cs="Arial"/>
                <w:sz w:val="20"/>
              </w:rPr>
            </w:pPr>
            <w:r w:rsidRPr="006957BE">
              <w:rPr>
                <w:rFonts w:cs="Arial"/>
                <w:sz w:val="20"/>
              </w:rPr>
              <w:t>HRS-10</w:t>
            </w:r>
          </w:p>
        </w:tc>
        <w:tc>
          <w:tcPr>
            <w:tcW w:w="3301" w:type="pct"/>
            <w:shd w:val="clear" w:color="auto" w:fill="E2EFD9" w:themeFill="accent6" w:themeFillTint="33"/>
          </w:tcPr>
          <w:p w14:paraId="381749C2" w14:textId="77777777" w:rsidR="009109D3" w:rsidRDefault="009109D3" w:rsidP="00310376">
            <w:pPr>
              <w:rPr>
                <w:rFonts w:cs="Arial"/>
                <w:b/>
                <w:bCs/>
                <w:sz w:val="20"/>
              </w:rPr>
            </w:pPr>
            <w:r>
              <w:rPr>
                <w:rFonts w:cs="Arial"/>
                <w:b/>
                <w:bCs/>
                <w:sz w:val="20"/>
              </w:rPr>
              <w:t>Control:</w:t>
            </w:r>
          </w:p>
          <w:p w14:paraId="707578F5" w14:textId="77777777" w:rsidR="009109D3" w:rsidRPr="001254E6" w:rsidRDefault="009109D3" w:rsidP="00310376">
            <w:pPr>
              <w:rPr>
                <w:rFonts w:cs="Arial"/>
                <w:bCs/>
                <w:sz w:val="20"/>
              </w:rPr>
            </w:pPr>
            <w:r w:rsidRPr="001254E6">
              <w:rPr>
                <w:rFonts w:cs="Arial"/>
                <w:bCs/>
                <w:sz w:val="20"/>
              </w:rPr>
              <w:t>Identify, document, and review, at planned intervals, requirements for non-disclosure/confidentiality agreements reflecting the organization’s needs for the protection of data and operational details.</w:t>
            </w:r>
          </w:p>
        </w:tc>
        <w:tc>
          <w:tcPr>
            <w:tcW w:w="888" w:type="pct"/>
            <w:shd w:val="clear" w:color="auto" w:fill="E2EFD9" w:themeFill="accent6" w:themeFillTint="33"/>
          </w:tcPr>
          <w:p w14:paraId="65AE34E8" w14:textId="77777777" w:rsidR="009109D3" w:rsidRPr="001254E6" w:rsidRDefault="009109D3" w:rsidP="00310376">
            <w:pPr>
              <w:rPr>
                <w:sz w:val="20"/>
              </w:rPr>
            </w:pPr>
            <w:r w:rsidRPr="001254E6">
              <w:rPr>
                <w:sz w:val="20"/>
              </w:rPr>
              <w:t xml:space="preserve">Non-Disclosure </w:t>
            </w:r>
          </w:p>
          <w:p w14:paraId="67308351" w14:textId="77777777" w:rsidR="009109D3" w:rsidRDefault="009109D3" w:rsidP="00310376">
            <w:pPr>
              <w:rPr>
                <w:sz w:val="20"/>
              </w:rPr>
            </w:pPr>
            <w:r w:rsidRPr="001254E6">
              <w:rPr>
                <w:sz w:val="20"/>
              </w:rPr>
              <w:t>Agreements</w:t>
            </w:r>
          </w:p>
        </w:tc>
        <w:tc>
          <w:tcPr>
            <w:tcW w:w="454" w:type="pct"/>
            <w:gridSpan w:val="2"/>
            <w:shd w:val="clear" w:color="auto" w:fill="E2EFD9" w:themeFill="accent6" w:themeFillTint="33"/>
          </w:tcPr>
          <w:p w14:paraId="4B2AAEDD" w14:textId="77777777" w:rsidR="009109D3" w:rsidRPr="00982D2E" w:rsidRDefault="009109D3" w:rsidP="00310376">
            <w:pPr>
              <w:rPr>
                <w:sz w:val="20"/>
              </w:rPr>
            </w:pPr>
          </w:p>
        </w:tc>
      </w:tr>
      <w:tr w:rsidR="009109D3" w:rsidRPr="00982D2E" w14:paraId="31620D6C" w14:textId="77777777" w:rsidTr="00677141">
        <w:trPr>
          <w:trHeight w:val="432"/>
        </w:trPr>
        <w:tc>
          <w:tcPr>
            <w:tcW w:w="356" w:type="pct"/>
            <w:shd w:val="clear" w:color="auto" w:fill="E2EFD9" w:themeFill="accent6" w:themeFillTint="33"/>
            <w:vAlign w:val="center"/>
          </w:tcPr>
          <w:p w14:paraId="281A0174" w14:textId="77777777" w:rsidR="009109D3" w:rsidRDefault="009109D3" w:rsidP="00310376">
            <w:pPr>
              <w:jc w:val="left"/>
              <w:rPr>
                <w:rFonts w:cs="Arial"/>
                <w:sz w:val="20"/>
              </w:rPr>
            </w:pPr>
            <w:r w:rsidRPr="00C40163">
              <w:rPr>
                <w:rFonts w:cs="Arial"/>
                <w:sz w:val="20"/>
              </w:rPr>
              <w:t>HRS-11</w:t>
            </w:r>
          </w:p>
        </w:tc>
        <w:tc>
          <w:tcPr>
            <w:tcW w:w="3301" w:type="pct"/>
            <w:shd w:val="clear" w:color="auto" w:fill="E2EFD9" w:themeFill="accent6" w:themeFillTint="33"/>
          </w:tcPr>
          <w:p w14:paraId="08B678EA" w14:textId="77777777" w:rsidR="009109D3" w:rsidRDefault="009109D3" w:rsidP="00310376">
            <w:pPr>
              <w:rPr>
                <w:rFonts w:cs="Arial"/>
                <w:b/>
                <w:bCs/>
                <w:sz w:val="20"/>
              </w:rPr>
            </w:pPr>
            <w:r>
              <w:rPr>
                <w:rFonts w:cs="Arial"/>
                <w:b/>
                <w:bCs/>
                <w:sz w:val="20"/>
              </w:rPr>
              <w:t>Control:</w:t>
            </w:r>
          </w:p>
          <w:p w14:paraId="5B495E35" w14:textId="77777777" w:rsidR="009109D3" w:rsidRPr="00C40163" w:rsidRDefault="009109D3" w:rsidP="00310376">
            <w:pPr>
              <w:rPr>
                <w:rFonts w:cs="Arial"/>
                <w:bCs/>
                <w:sz w:val="20"/>
              </w:rPr>
            </w:pPr>
            <w:r w:rsidRPr="00C40163">
              <w:rPr>
                <w:rFonts w:cs="Arial"/>
                <w:bCs/>
                <w:sz w:val="20"/>
              </w:rPr>
              <w:t>Establish, document, approve, communicate, apply, evaluate and maintain a security awareness training program for all employees of the organization and provide regular training updates.</w:t>
            </w:r>
          </w:p>
        </w:tc>
        <w:tc>
          <w:tcPr>
            <w:tcW w:w="888" w:type="pct"/>
            <w:shd w:val="clear" w:color="auto" w:fill="E2EFD9" w:themeFill="accent6" w:themeFillTint="33"/>
          </w:tcPr>
          <w:p w14:paraId="28AFEFBF" w14:textId="77777777" w:rsidR="009109D3" w:rsidRPr="00925305" w:rsidRDefault="009109D3" w:rsidP="00310376">
            <w:pPr>
              <w:rPr>
                <w:sz w:val="20"/>
              </w:rPr>
            </w:pPr>
            <w:r w:rsidRPr="00925305">
              <w:rPr>
                <w:sz w:val="20"/>
              </w:rPr>
              <w:t xml:space="preserve">Security Awareness </w:t>
            </w:r>
          </w:p>
          <w:p w14:paraId="008D39B9" w14:textId="77777777" w:rsidR="009109D3" w:rsidRDefault="009109D3" w:rsidP="00310376">
            <w:pPr>
              <w:rPr>
                <w:sz w:val="20"/>
              </w:rPr>
            </w:pPr>
            <w:r w:rsidRPr="00925305">
              <w:rPr>
                <w:sz w:val="20"/>
              </w:rPr>
              <w:t>Training</w:t>
            </w:r>
          </w:p>
        </w:tc>
        <w:tc>
          <w:tcPr>
            <w:tcW w:w="454" w:type="pct"/>
            <w:gridSpan w:val="2"/>
            <w:shd w:val="clear" w:color="auto" w:fill="E2EFD9" w:themeFill="accent6" w:themeFillTint="33"/>
          </w:tcPr>
          <w:p w14:paraId="44EC1EB0" w14:textId="77777777" w:rsidR="009109D3" w:rsidRPr="00982D2E" w:rsidRDefault="009109D3" w:rsidP="00310376">
            <w:pPr>
              <w:rPr>
                <w:sz w:val="20"/>
              </w:rPr>
            </w:pPr>
          </w:p>
        </w:tc>
      </w:tr>
      <w:tr w:rsidR="009109D3" w:rsidRPr="00982D2E" w14:paraId="7838F536" w14:textId="77777777" w:rsidTr="00677141">
        <w:trPr>
          <w:trHeight w:val="432"/>
        </w:trPr>
        <w:tc>
          <w:tcPr>
            <w:tcW w:w="356" w:type="pct"/>
            <w:shd w:val="clear" w:color="auto" w:fill="E2EFD9" w:themeFill="accent6" w:themeFillTint="33"/>
            <w:vAlign w:val="center"/>
          </w:tcPr>
          <w:p w14:paraId="19A9B21E" w14:textId="77777777" w:rsidR="009109D3" w:rsidRDefault="009109D3" w:rsidP="00310376">
            <w:pPr>
              <w:jc w:val="left"/>
              <w:rPr>
                <w:rFonts w:cs="Arial"/>
                <w:sz w:val="20"/>
              </w:rPr>
            </w:pPr>
            <w:r w:rsidRPr="004F7804">
              <w:rPr>
                <w:rFonts w:cs="Arial"/>
                <w:sz w:val="20"/>
              </w:rPr>
              <w:t>HRS-12</w:t>
            </w:r>
          </w:p>
        </w:tc>
        <w:tc>
          <w:tcPr>
            <w:tcW w:w="3301" w:type="pct"/>
            <w:shd w:val="clear" w:color="auto" w:fill="E2EFD9" w:themeFill="accent6" w:themeFillTint="33"/>
          </w:tcPr>
          <w:p w14:paraId="1E22E01F" w14:textId="77777777" w:rsidR="009109D3" w:rsidRDefault="009109D3" w:rsidP="00310376">
            <w:pPr>
              <w:rPr>
                <w:rFonts w:cs="Arial"/>
                <w:b/>
                <w:bCs/>
                <w:sz w:val="20"/>
              </w:rPr>
            </w:pPr>
            <w:r>
              <w:rPr>
                <w:rFonts w:cs="Arial"/>
                <w:b/>
                <w:bCs/>
                <w:sz w:val="20"/>
              </w:rPr>
              <w:t>Control:</w:t>
            </w:r>
          </w:p>
          <w:p w14:paraId="3AFCDA15" w14:textId="77777777" w:rsidR="009109D3" w:rsidRPr="004F7804" w:rsidRDefault="009109D3" w:rsidP="00310376">
            <w:pPr>
              <w:rPr>
                <w:rFonts w:cs="Arial"/>
                <w:bCs/>
                <w:sz w:val="20"/>
              </w:rPr>
            </w:pPr>
            <w:r w:rsidRPr="004F7804">
              <w:rPr>
                <w:rFonts w:cs="Arial"/>
                <w:bCs/>
                <w:sz w:val="20"/>
              </w:rPr>
              <w:t>Provide all employees with access to sensitive organizational and personal data with appropriate security awareness training and regular updates in organizational procedures, processes, and policies relating to their professional function relative to the organization.</w:t>
            </w:r>
          </w:p>
        </w:tc>
        <w:tc>
          <w:tcPr>
            <w:tcW w:w="888" w:type="pct"/>
            <w:shd w:val="clear" w:color="auto" w:fill="E2EFD9" w:themeFill="accent6" w:themeFillTint="33"/>
          </w:tcPr>
          <w:p w14:paraId="114722C9" w14:textId="77777777" w:rsidR="009109D3" w:rsidRPr="00442315" w:rsidRDefault="009109D3" w:rsidP="00310376">
            <w:pPr>
              <w:rPr>
                <w:sz w:val="20"/>
              </w:rPr>
            </w:pPr>
            <w:r w:rsidRPr="00442315">
              <w:rPr>
                <w:sz w:val="20"/>
              </w:rPr>
              <w:t xml:space="preserve">Personal and Sensitive </w:t>
            </w:r>
          </w:p>
          <w:p w14:paraId="710E339C" w14:textId="77777777" w:rsidR="009109D3" w:rsidRPr="00442315" w:rsidRDefault="009109D3" w:rsidP="00310376">
            <w:pPr>
              <w:rPr>
                <w:sz w:val="20"/>
              </w:rPr>
            </w:pPr>
            <w:r w:rsidRPr="00442315">
              <w:rPr>
                <w:sz w:val="20"/>
              </w:rPr>
              <w:t>Data</w:t>
            </w:r>
            <w:r>
              <w:rPr>
                <w:sz w:val="20"/>
              </w:rPr>
              <w:t xml:space="preserve"> </w:t>
            </w:r>
            <w:r w:rsidRPr="00442315">
              <w:rPr>
                <w:sz w:val="20"/>
              </w:rPr>
              <w:t xml:space="preserve">Awareness and </w:t>
            </w:r>
          </w:p>
          <w:p w14:paraId="48DEE986" w14:textId="77777777" w:rsidR="009109D3" w:rsidRDefault="009109D3" w:rsidP="00310376">
            <w:pPr>
              <w:rPr>
                <w:sz w:val="20"/>
              </w:rPr>
            </w:pPr>
            <w:r w:rsidRPr="00442315">
              <w:rPr>
                <w:sz w:val="20"/>
              </w:rPr>
              <w:t>Training</w:t>
            </w:r>
          </w:p>
        </w:tc>
        <w:tc>
          <w:tcPr>
            <w:tcW w:w="454" w:type="pct"/>
            <w:gridSpan w:val="2"/>
            <w:shd w:val="clear" w:color="auto" w:fill="E2EFD9" w:themeFill="accent6" w:themeFillTint="33"/>
          </w:tcPr>
          <w:p w14:paraId="2AB18B47" w14:textId="77777777" w:rsidR="009109D3" w:rsidRPr="00982D2E" w:rsidRDefault="009109D3" w:rsidP="00310376">
            <w:pPr>
              <w:rPr>
                <w:sz w:val="20"/>
              </w:rPr>
            </w:pPr>
          </w:p>
        </w:tc>
      </w:tr>
      <w:tr w:rsidR="009109D3" w:rsidRPr="00982D2E" w14:paraId="7C6BDC24" w14:textId="77777777" w:rsidTr="00677141">
        <w:trPr>
          <w:trHeight w:val="432"/>
        </w:trPr>
        <w:tc>
          <w:tcPr>
            <w:tcW w:w="356" w:type="pct"/>
            <w:shd w:val="clear" w:color="auto" w:fill="E2EFD9" w:themeFill="accent6" w:themeFillTint="33"/>
            <w:vAlign w:val="center"/>
          </w:tcPr>
          <w:p w14:paraId="3C241154" w14:textId="77777777" w:rsidR="009109D3" w:rsidRDefault="009109D3" w:rsidP="00310376">
            <w:pPr>
              <w:jc w:val="left"/>
              <w:rPr>
                <w:rFonts w:cs="Arial"/>
                <w:sz w:val="20"/>
              </w:rPr>
            </w:pPr>
            <w:r w:rsidRPr="000D3F1B">
              <w:rPr>
                <w:rFonts w:cs="Arial"/>
                <w:sz w:val="20"/>
              </w:rPr>
              <w:t>HRS-13</w:t>
            </w:r>
          </w:p>
        </w:tc>
        <w:tc>
          <w:tcPr>
            <w:tcW w:w="3301" w:type="pct"/>
            <w:shd w:val="clear" w:color="auto" w:fill="E2EFD9" w:themeFill="accent6" w:themeFillTint="33"/>
          </w:tcPr>
          <w:p w14:paraId="4EB98EF8" w14:textId="77777777" w:rsidR="009109D3" w:rsidRDefault="009109D3" w:rsidP="00310376">
            <w:pPr>
              <w:rPr>
                <w:rFonts w:cs="Arial"/>
                <w:b/>
                <w:bCs/>
                <w:sz w:val="20"/>
              </w:rPr>
            </w:pPr>
            <w:r>
              <w:rPr>
                <w:rFonts w:cs="Arial"/>
                <w:b/>
                <w:bCs/>
                <w:sz w:val="20"/>
              </w:rPr>
              <w:t>Control:</w:t>
            </w:r>
          </w:p>
          <w:p w14:paraId="3FAE9690" w14:textId="77777777" w:rsidR="009109D3" w:rsidRPr="00AC65E0" w:rsidRDefault="009109D3" w:rsidP="00310376">
            <w:pPr>
              <w:rPr>
                <w:rFonts w:cs="Arial"/>
                <w:bCs/>
                <w:sz w:val="20"/>
              </w:rPr>
            </w:pPr>
            <w:r w:rsidRPr="00AC65E0">
              <w:rPr>
                <w:rFonts w:cs="Arial"/>
                <w:bCs/>
                <w:sz w:val="20"/>
              </w:rPr>
              <w:t>Make employees aware of their roles and responsibilities for maintaining awareness and compliance with established policies and procedures and applicable legal, statutory, or regulatory compliance obligations.</w:t>
            </w:r>
          </w:p>
        </w:tc>
        <w:tc>
          <w:tcPr>
            <w:tcW w:w="888" w:type="pct"/>
            <w:shd w:val="clear" w:color="auto" w:fill="E2EFD9" w:themeFill="accent6" w:themeFillTint="33"/>
          </w:tcPr>
          <w:p w14:paraId="27D2DD51" w14:textId="77777777" w:rsidR="009109D3" w:rsidRDefault="009109D3" w:rsidP="00310376">
            <w:pPr>
              <w:rPr>
                <w:sz w:val="20"/>
              </w:rPr>
            </w:pPr>
            <w:r w:rsidRPr="00A575DE">
              <w:rPr>
                <w:sz w:val="20"/>
              </w:rPr>
              <w:t xml:space="preserve">Compliance User </w:t>
            </w:r>
            <w:r>
              <w:rPr>
                <w:sz w:val="20"/>
              </w:rPr>
              <w:t xml:space="preserve"> </w:t>
            </w:r>
            <w:r w:rsidRPr="00A575DE">
              <w:rPr>
                <w:sz w:val="20"/>
              </w:rPr>
              <w:t>Responsibility</w:t>
            </w:r>
          </w:p>
        </w:tc>
        <w:tc>
          <w:tcPr>
            <w:tcW w:w="454" w:type="pct"/>
            <w:gridSpan w:val="2"/>
            <w:shd w:val="clear" w:color="auto" w:fill="E2EFD9" w:themeFill="accent6" w:themeFillTint="33"/>
          </w:tcPr>
          <w:p w14:paraId="5F813F72" w14:textId="77777777" w:rsidR="009109D3" w:rsidRPr="00982D2E" w:rsidRDefault="009109D3" w:rsidP="00310376">
            <w:pPr>
              <w:rPr>
                <w:sz w:val="20"/>
              </w:rPr>
            </w:pPr>
          </w:p>
        </w:tc>
      </w:tr>
      <w:tr w:rsidR="009109D3" w:rsidRPr="00982D2E" w14:paraId="208438A1" w14:textId="77777777" w:rsidTr="00310376">
        <w:trPr>
          <w:trHeight w:val="432"/>
        </w:trPr>
        <w:tc>
          <w:tcPr>
            <w:tcW w:w="5000" w:type="pct"/>
            <w:gridSpan w:val="5"/>
            <w:shd w:val="clear" w:color="auto" w:fill="E2EFD9" w:themeFill="accent6" w:themeFillTint="33"/>
            <w:vAlign w:val="center"/>
          </w:tcPr>
          <w:p w14:paraId="50E94837" w14:textId="77777777" w:rsidR="009109D3" w:rsidRPr="00296293" w:rsidRDefault="009109D3" w:rsidP="00310376">
            <w:pPr>
              <w:jc w:val="center"/>
              <w:rPr>
                <w:b/>
                <w:sz w:val="20"/>
              </w:rPr>
            </w:pPr>
            <w:r w:rsidRPr="00F778F1">
              <w:rPr>
                <w:b/>
                <w:color w:val="801619"/>
                <w:sz w:val="20"/>
              </w:rPr>
              <w:lastRenderedPageBreak/>
              <w:t>Identity &amp; Access Management (IAM)</w:t>
            </w:r>
          </w:p>
        </w:tc>
      </w:tr>
      <w:tr w:rsidR="009109D3" w:rsidRPr="00982D2E" w14:paraId="24E9E2B7" w14:textId="77777777" w:rsidTr="00677141">
        <w:trPr>
          <w:trHeight w:val="432"/>
        </w:trPr>
        <w:tc>
          <w:tcPr>
            <w:tcW w:w="356" w:type="pct"/>
            <w:shd w:val="clear" w:color="auto" w:fill="E2EFD9" w:themeFill="accent6" w:themeFillTint="33"/>
            <w:vAlign w:val="center"/>
          </w:tcPr>
          <w:p w14:paraId="0B7D3961" w14:textId="77777777" w:rsidR="009109D3" w:rsidRDefault="009109D3" w:rsidP="00310376">
            <w:pPr>
              <w:jc w:val="left"/>
              <w:rPr>
                <w:rFonts w:cs="Arial"/>
                <w:sz w:val="20"/>
              </w:rPr>
            </w:pPr>
            <w:r w:rsidRPr="00B733BF">
              <w:rPr>
                <w:rFonts w:cs="Arial"/>
                <w:sz w:val="20"/>
              </w:rPr>
              <w:t>IAM-01</w:t>
            </w:r>
          </w:p>
        </w:tc>
        <w:tc>
          <w:tcPr>
            <w:tcW w:w="3301" w:type="pct"/>
            <w:shd w:val="clear" w:color="auto" w:fill="E2EFD9" w:themeFill="accent6" w:themeFillTint="33"/>
          </w:tcPr>
          <w:p w14:paraId="5E0EFD40" w14:textId="77777777" w:rsidR="009109D3" w:rsidRDefault="009109D3" w:rsidP="00310376">
            <w:pPr>
              <w:rPr>
                <w:rFonts w:cs="Arial"/>
                <w:b/>
                <w:bCs/>
                <w:sz w:val="20"/>
              </w:rPr>
            </w:pPr>
            <w:r>
              <w:rPr>
                <w:rFonts w:cs="Arial"/>
                <w:b/>
                <w:bCs/>
                <w:sz w:val="20"/>
              </w:rPr>
              <w:t>Control:</w:t>
            </w:r>
          </w:p>
          <w:p w14:paraId="0016773E" w14:textId="77777777" w:rsidR="009109D3" w:rsidRPr="00B733BF" w:rsidRDefault="009109D3" w:rsidP="00310376">
            <w:pPr>
              <w:rPr>
                <w:rFonts w:cs="Arial"/>
                <w:bCs/>
                <w:sz w:val="20"/>
              </w:rPr>
            </w:pPr>
            <w:r w:rsidRPr="00B733BF">
              <w:rPr>
                <w:rFonts w:cs="Arial"/>
                <w:bCs/>
                <w:sz w:val="20"/>
              </w:rPr>
              <w:t>Establish, document, approve, communicate, implement, apply, evaluate and maintain policies and procedures for identity and access management. Review and update the policies and procedures at least annually.</w:t>
            </w:r>
          </w:p>
        </w:tc>
        <w:tc>
          <w:tcPr>
            <w:tcW w:w="888" w:type="pct"/>
            <w:shd w:val="clear" w:color="auto" w:fill="E2EFD9" w:themeFill="accent6" w:themeFillTint="33"/>
          </w:tcPr>
          <w:p w14:paraId="78E923B7" w14:textId="77777777" w:rsidR="009109D3" w:rsidRDefault="009109D3" w:rsidP="00310376">
            <w:pPr>
              <w:rPr>
                <w:sz w:val="20"/>
              </w:rPr>
            </w:pPr>
            <w:r w:rsidRPr="00F64830">
              <w:rPr>
                <w:sz w:val="20"/>
              </w:rPr>
              <w:t>Identity and Access Management</w:t>
            </w:r>
            <w:r>
              <w:rPr>
                <w:sz w:val="20"/>
              </w:rPr>
              <w:t xml:space="preserve"> </w:t>
            </w:r>
            <w:r w:rsidRPr="00F64830">
              <w:rPr>
                <w:sz w:val="20"/>
              </w:rPr>
              <w:t>Policy and Procedures</w:t>
            </w:r>
          </w:p>
        </w:tc>
        <w:tc>
          <w:tcPr>
            <w:tcW w:w="454" w:type="pct"/>
            <w:gridSpan w:val="2"/>
            <w:shd w:val="clear" w:color="auto" w:fill="E2EFD9" w:themeFill="accent6" w:themeFillTint="33"/>
          </w:tcPr>
          <w:p w14:paraId="230C2B67" w14:textId="77777777" w:rsidR="009109D3" w:rsidRPr="00982D2E" w:rsidRDefault="009109D3" w:rsidP="00310376">
            <w:pPr>
              <w:rPr>
                <w:sz w:val="20"/>
              </w:rPr>
            </w:pPr>
          </w:p>
        </w:tc>
      </w:tr>
      <w:tr w:rsidR="009109D3" w:rsidRPr="00982D2E" w14:paraId="01AACB44" w14:textId="77777777" w:rsidTr="00677141">
        <w:trPr>
          <w:trHeight w:val="432"/>
        </w:trPr>
        <w:tc>
          <w:tcPr>
            <w:tcW w:w="356" w:type="pct"/>
            <w:shd w:val="clear" w:color="auto" w:fill="E2EFD9" w:themeFill="accent6" w:themeFillTint="33"/>
            <w:vAlign w:val="center"/>
          </w:tcPr>
          <w:p w14:paraId="3BAB4738" w14:textId="77777777" w:rsidR="009109D3" w:rsidRDefault="009109D3" w:rsidP="00310376">
            <w:pPr>
              <w:jc w:val="left"/>
              <w:rPr>
                <w:rFonts w:cs="Arial"/>
                <w:sz w:val="20"/>
              </w:rPr>
            </w:pPr>
            <w:r w:rsidRPr="00E80E4F">
              <w:rPr>
                <w:rFonts w:cs="Arial"/>
                <w:sz w:val="20"/>
              </w:rPr>
              <w:t>IAM-02</w:t>
            </w:r>
          </w:p>
        </w:tc>
        <w:tc>
          <w:tcPr>
            <w:tcW w:w="3301" w:type="pct"/>
            <w:shd w:val="clear" w:color="auto" w:fill="E2EFD9" w:themeFill="accent6" w:themeFillTint="33"/>
          </w:tcPr>
          <w:p w14:paraId="34D806C9" w14:textId="77777777" w:rsidR="009109D3" w:rsidRDefault="009109D3" w:rsidP="00310376">
            <w:pPr>
              <w:rPr>
                <w:rFonts w:cs="Arial"/>
                <w:b/>
                <w:bCs/>
                <w:sz w:val="20"/>
              </w:rPr>
            </w:pPr>
            <w:r>
              <w:rPr>
                <w:rFonts w:cs="Arial"/>
                <w:b/>
                <w:bCs/>
                <w:sz w:val="20"/>
              </w:rPr>
              <w:t>Control:</w:t>
            </w:r>
          </w:p>
          <w:p w14:paraId="5E8925E2" w14:textId="77777777" w:rsidR="009109D3" w:rsidRPr="002F38FC" w:rsidRDefault="009109D3" w:rsidP="00310376">
            <w:pPr>
              <w:rPr>
                <w:rFonts w:cs="Arial"/>
                <w:bCs/>
                <w:sz w:val="20"/>
              </w:rPr>
            </w:pPr>
            <w:r w:rsidRPr="002F38FC">
              <w:rPr>
                <w:rFonts w:cs="Arial"/>
                <w:bCs/>
                <w:sz w:val="20"/>
              </w:rPr>
              <w:t>Establish, document, approve, communicate, implement, apply, evaluate and maintain strong password policies and procedures. Review and update the policies and procedures at least annually.</w:t>
            </w:r>
          </w:p>
        </w:tc>
        <w:tc>
          <w:tcPr>
            <w:tcW w:w="888" w:type="pct"/>
            <w:shd w:val="clear" w:color="auto" w:fill="E2EFD9" w:themeFill="accent6" w:themeFillTint="33"/>
          </w:tcPr>
          <w:p w14:paraId="4E7F3946" w14:textId="77777777" w:rsidR="009109D3" w:rsidRDefault="009109D3" w:rsidP="00310376">
            <w:pPr>
              <w:rPr>
                <w:sz w:val="20"/>
              </w:rPr>
            </w:pPr>
            <w:r w:rsidRPr="00E80E4F">
              <w:rPr>
                <w:sz w:val="20"/>
              </w:rPr>
              <w:t>Strong</w:t>
            </w:r>
            <w:r>
              <w:rPr>
                <w:sz w:val="20"/>
              </w:rPr>
              <w:t xml:space="preserve"> </w:t>
            </w:r>
            <w:r w:rsidRPr="00E80E4F">
              <w:rPr>
                <w:sz w:val="20"/>
              </w:rPr>
              <w:t>Password</w:t>
            </w:r>
            <w:r>
              <w:rPr>
                <w:sz w:val="20"/>
              </w:rPr>
              <w:t xml:space="preserve"> </w:t>
            </w:r>
            <w:r w:rsidRPr="00E80E4F">
              <w:rPr>
                <w:sz w:val="20"/>
              </w:rPr>
              <w:t>Policy and Procedures</w:t>
            </w:r>
          </w:p>
        </w:tc>
        <w:tc>
          <w:tcPr>
            <w:tcW w:w="454" w:type="pct"/>
            <w:gridSpan w:val="2"/>
            <w:shd w:val="clear" w:color="auto" w:fill="E2EFD9" w:themeFill="accent6" w:themeFillTint="33"/>
          </w:tcPr>
          <w:p w14:paraId="01C51B09" w14:textId="77777777" w:rsidR="009109D3" w:rsidRPr="00982D2E" w:rsidRDefault="009109D3" w:rsidP="00310376">
            <w:pPr>
              <w:rPr>
                <w:sz w:val="20"/>
              </w:rPr>
            </w:pPr>
          </w:p>
        </w:tc>
      </w:tr>
      <w:tr w:rsidR="009109D3" w:rsidRPr="00982D2E" w14:paraId="4F8EEF6D" w14:textId="77777777" w:rsidTr="00677141">
        <w:trPr>
          <w:trHeight w:val="432"/>
        </w:trPr>
        <w:tc>
          <w:tcPr>
            <w:tcW w:w="356" w:type="pct"/>
            <w:shd w:val="clear" w:color="auto" w:fill="E2EFD9" w:themeFill="accent6" w:themeFillTint="33"/>
            <w:vAlign w:val="center"/>
          </w:tcPr>
          <w:p w14:paraId="10449C84" w14:textId="77777777" w:rsidR="009109D3" w:rsidRDefault="009109D3" w:rsidP="00310376">
            <w:pPr>
              <w:jc w:val="left"/>
              <w:rPr>
                <w:rFonts w:cs="Arial"/>
                <w:sz w:val="20"/>
              </w:rPr>
            </w:pPr>
            <w:r w:rsidRPr="00055D10">
              <w:rPr>
                <w:rFonts w:cs="Arial"/>
                <w:sz w:val="20"/>
              </w:rPr>
              <w:t>IAM-03</w:t>
            </w:r>
          </w:p>
        </w:tc>
        <w:tc>
          <w:tcPr>
            <w:tcW w:w="3301" w:type="pct"/>
            <w:shd w:val="clear" w:color="auto" w:fill="E2EFD9" w:themeFill="accent6" w:themeFillTint="33"/>
          </w:tcPr>
          <w:p w14:paraId="33352FE4" w14:textId="77777777" w:rsidR="009109D3" w:rsidRDefault="009109D3" w:rsidP="00310376">
            <w:pPr>
              <w:rPr>
                <w:rFonts w:cs="Arial"/>
                <w:b/>
                <w:bCs/>
                <w:sz w:val="20"/>
              </w:rPr>
            </w:pPr>
            <w:r>
              <w:rPr>
                <w:rFonts w:cs="Arial"/>
                <w:b/>
                <w:bCs/>
                <w:sz w:val="20"/>
              </w:rPr>
              <w:t>Control:</w:t>
            </w:r>
          </w:p>
          <w:p w14:paraId="1A7B1C09" w14:textId="77777777" w:rsidR="009109D3" w:rsidRPr="00055D10" w:rsidRDefault="009109D3" w:rsidP="00310376">
            <w:pPr>
              <w:rPr>
                <w:rFonts w:cs="Arial"/>
                <w:bCs/>
                <w:sz w:val="20"/>
              </w:rPr>
            </w:pPr>
            <w:r w:rsidRPr="00055D10">
              <w:rPr>
                <w:rFonts w:cs="Arial"/>
                <w:bCs/>
                <w:sz w:val="20"/>
              </w:rPr>
              <w:t>Manage, store, and review the information of system identities, and level of access.</w:t>
            </w:r>
          </w:p>
        </w:tc>
        <w:tc>
          <w:tcPr>
            <w:tcW w:w="888" w:type="pct"/>
            <w:shd w:val="clear" w:color="auto" w:fill="E2EFD9" w:themeFill="accent6" w:themeFillTint="33"/>
          </w:tcPr>
          <w:p w14:paraId="7FEF3D3D" w14:textId="77777777" w:rsidR="009109D3" w:rsidRDefault="009109D3" w:rsidP="00310376">
            <w:pPr>
              <w:rPr>
                <w:sz w:val="20"/>
              </w:rPr>
            </w:pPr>
            <w:r w:rsidRPr="00055D10">
              <w:rPr>
                <w:sz w:val="20"/>
              </w:rPr>
              <w:t>Identity Inventory</w:t>
            </w:r>
          </w:p>
        </w:tc>
        <w:tc>
          <w:tcPr>
            <w:tcW w:w="454" w:type="pct"/>
            <w:gridSpan w:val="2"/>
            <w:shd w:val="clear" w:color="auto" w:fill="E2EFD9" w:themeFill="accent6" w:themeFillTint="33"/>
          </w:tcPr>
          <w:p w14:paraId="180D414D" w14:textId="77777777" w:rsidR="009109D3" w:rsidRPr="00982D2E" w:rsidRDefault="009109D3" w:rsidP="00310376">
            <w:pPr>
              <w:rPr>
                <w:sz w:val="20"/>
              </w:rPr>
            </w:pPr>
          </w:p>
        </w:tc>
      </w:tr>
      <w:tr w:rsidR="009109D3" w:rsidRPr="00982D2E" w14:paraId="42B4F8B9" w14:textId="77777777" w:rsidTr="00677141">
        <w:trPr>
          <w:trHeight w:val="432"/>
        </w:trPr>
        <w:tc>
          <w:tcPr>
            <w:tcW w:w="356" w:type="pct"/>
            <w:shd w:val="clear" w:color="auto" w:fill="E2EFD9" w:themeFill="accent6" w:themeFillTint="33"/>
            <w:vAlign w:val="center"/>
          </w:tcPr>
          <w:p w14:paraId="39841B3D" w14:textId="77777777" w:rsidR="009109D3" w:rsidRDefault="009109D3" w:rsidP="00310376">
            <w:pPr>
              <w:jc w:val="left"/>
              <w:rPr>
                <w:rFonts w:cs="Arial"/>
                <w:sz w:val="20"/>
              </w:rPr>
            </w:pPr>
            <w:r w:rsidRPr="00055D10">
              <w:rPr>
                <w:rFonts w:cs="Arial"/>
                <w:sz w:val="20"/>
              </w:rPr>
              <w:t>IAM-04</w:t>
            </w:r>
          </w:p>
        </w:tc>
        <w:tc>
          <w:tcPr>
            <w:tcW w:w="3301" w:type="pct"/>
            <w:shd w:val="clear" w:color="auto" w:fill="E2EFD9" w:themeFill="accent6" w:themeFillTint="33"/>
          </w:tcPr>
          <w:p w14:paraId="1C15C98E" w14:textId="77777777" w:rsidR="009109D3" w:rsidRDefault="009109D3" w:rsidP="00310376">
            <w:pPr>
              <w:rPr>
                <w:rFonts w:cs="Arial"/>
                <w:b/>
                <w:bCs/>
                <w:sz w:val="20"/>
              </w:rPr>
            </w:pPr>
            <w:r>
              <w:rPr>
                <w:rFonts w:cs="Arial"/>
                <w:b/>
                <w:bCs/>
                <w:sz w:val="20"/>
              </w:rPr>
              <w:t>Control:</w:t>
            </w:r>
          </w:p>
          <w:p w14:paraId="0AE210A0" w14:textId="77777777" w:rsidR="009109D3" w:rsidRPr="00055D10" w:rsidRDefault="009109D3" w:rsidP="00310376">
            <w:pPr>
              <w:rPr>
                <w:rFonts w:cs="Arial"/>
                <w:bCs/>
                <w:sz w:val="20"/>
              </w:rPr>
            </w:pPr>
            <w:r w:rsidRPr="00055D10">
              <w:rPr>
                <w:rFonts w:cs="Arial"/>
                <w:bCs/>
                <w:sz w:val="20"/>
              </w:rPr>
              <w:t>Employ the separation of duties principle when implementing information system access.</w:t>
            </w:r>
          </w:p>
        </w:tc>
        <w:tc>
          <w:tcPr>
            <w:tcW w:w="888" w:type="pct"/>
            <w:shd w:val="clear" w:color="auto" w:fill="E2EFD9" w:themeFill="accent6" w:themeFillTint="33"/>
          </w:tcPr>
          <w:p w14:paraId="1DA47AE8" w14:textId="77777777" w:rsidR="009109D3" w:rsidRDefault="009109D3" w:rsidP="00310376">
            <w:pPr>
              <w:rPr>
                <w:sz w:val="20"/>
              </w:rPr>
            </w:pPr>
            <w:r w:rsidRPr="00055D10">
              <w:rPr>
                <w:sz w:val="20"/>
              </w:rPr>
              <w:t>Separation of Duties</w:t>
            </w:r>
          </w:p>
        </w:tc>
        <w:tc>
          <w:tcPr>
            <w:tcW w:w="454" w:type="pct"/>
            <w:gridSpan w:val="2"/>
            <w:shd w:val="clear" w:color="auto" w:fill="E2EFD9" w:themeFill="accent6" w:themeFillTint="33"/>
          </w:tcPr>
          <w:p w14:paraId="4A0BD346" w14:textId="77777777" w:rsidR="009109D3" w:rsidRPr="00982D2E" w:rsidRDefault="009109D3" w:rsidP="00310376">
            <w:pPr>
              <w:rPr>
                <w:sz w:val="20"/>
              </w:rPr>
            </w:pPr>
          </w:p>
        </w:tc>
      </w:tr>
      <w:tr w:rsidR="009109D3" w:rsidRPr="00982D2E" w14:paraId="3FF1618E" w14:textId="77777777" w:rsidTr="00677141">
        <w:trPr>
          <w:trHeight w:val="432"/>
        </w:trPr>
        <w:tc>
          <w:tcPr>
            <w:tcW w:w="356" w:type="pct"/>
            <w:shd w:val="clear" w:color="auto" w:fill="E2EFD9" w:themeFill="accent6" w:themeFillTint="33"/>
            <w:vAlign w:val="center"/>
          </w:tcPr>
          <w:p w14:paraId="33B6B84F" w14:textId="77777777" w:rsidR="009109D3" w:rsidRDefault="009109D3" w:rsidP="00310376">
            <w:pPr>
              <w:jc w:val="left"/>
              <w:rPr>
                <w:rFonts w:cs="Arial"/>
                <w:sz w:val="20"/>
              </w:rPr>
            </w:pPr>
            <w:r w:rsidRPr="007A3C7B">
              <w:rPr>
                <w:rFonts w:cs="Arial"/>
                <w:sz w:val="20"/>
              </w:rPr>
              <w:t>IAM-05</w:t>
            </w:r>
          </w:p>
        </w:tc>
        <w:tc>
          <w:tcPr>
            <w:tcW w:w="3301" w:type="pct"/>
            <w:shd w:val="clear" w:color="auto" w:fill="E2EFD9" w:themeFill="accent6" w:themeFillTint="33"/>
          </w:tcPr>
          <w:p w14:paraId="03C98625" w14:textId="77777777" w:rsidR="009109D3" w:rsidRDefault="009109D3" w:rsidP="00310376">
            <w:pPr>
              <w:rPr>
                <w:rFonts w:cs="Arial"/>
                <w:b/>
                <w:bCs/>
                <w:sz w:val="20"/>
              </w:rPr>
            </w:pPr>
            <w:r>
              <w:rPr>
                <w:rFonts w:cs="Arial"/>
                <w:b/>
                <w:bCs/>
                <w:sz w:val="20"/>
              </w:rPr>
              <w:t>Control:</w:t>
            </w:r>
          </w:p>
          <w:p w14:paraId="652BEBF1" w14:textId="77777777" w:rsidR="009109D3" w:rsidRPr="007A3C7B" w:rsidRDefault="009109D3" w:rsidP="00310376">
            <w:pPr>
              <w:rPr>
                <w:rFonts w:cs="Arial"/>
                <w:bCs/>
                <w:sz w:val="20"/>
              </w:rPr>
            </w:pPr>
            <w:r w:rsidRPr="007A3C7B">
              <w:rPr>
                <w:rFonts w:cs="Arial"/>
                <w:bCs/>
                <w:sz w:val="20"/>
              </w:rPr>
              <w:t>Employ the least privilege principle when implementing information system access.</w:t>
            </w:r>
          </w:p>
        </w:tc>
        <w:tc>
          <w:tcPr>
            <w:tcW w:w="888" w:type="pct"/>
            <w:shd w:val="clear" w:color="auto" w:fill="E2EFD9" w:themeFill="accent6" w:themeFillTint="33"/>
          </w:tcPr>
          <w:p w14:paraId="610766B9" w14:textId="77777777" w:rsidR="009109D3" w:rsidRDefault="009109D3" w:rsidP="00310376">
            <w:pPr>
              <w:rPr>
                <w:sz w:val="20"/>
              </w:rPr>
            </w:pPr>
            <w:r w:rsidRPr="007A3C7B">
              <w:rPr>
                <w:sz w:val="20"/>
              </w:rPr>
              <w:t>Least Privilege</w:t>
            </w:r>
          </w:p>
        </w:tc>
        <w:tc>
          <w:tcPr>
            <w:tcW w:w="454" w:type="pct"/>
            <w:gridSpan w:val="2"/>
            <w:shd w:val="clear" w:color="auto" w:fill="E2EFD9" w:themeFill="accent6" w:themeFillTint="33"/>
          </w:tcPr>
          <w:p w14:paraId="73FCAFCE" w14:textId="77777777" w:rsidR="009109D3" w:rsidRPr="00982D2E" w:rsidRDefault="009109D3" w:rsidP="00310376">
            <w:pPr>
              <w:rPr>
                <w:sz w:val="20"/>
              </w:rPr>
            </w:pPr>
          </w:p>
        </w:tc>
      </w:tr>
      <w:tr w:rsidR="009109D3" w:rsidRPr="00982D2E" w14:paraId="338BCEC3" w14:textId="77777777" w:rsidTr="00677141">
        <w:trPr>
          <w:trHeight w:val="1139"/>
        </w:trPr>
        <w:tc>
          <w:tcPr>
            <w:tcW w:w="356" w:type="pct"/>
            <w:shd w:val="clear" w:color="auto" w:fill="E2EFD9" w:themeFill="accent6" w:themeFillTint="33"/>
            <w:vAlign w:val="center"/>
          </w:tcPr>
          <w:p w14:paraId="2A3857D5" w14:textId="77777777" w:rsidR="009109D3" w:rsidRDefault="009109D3" w:rsidP="00310376">
            <w:pPr>
              <w:jc w:val="left"/>
              <w:rPr>
                <w:rFonts w:cs="Arial"/>
                <w:sz w:val="20"/>
              </w:rPr>
            </w:pPr>
            <w:r w:rsidRPr="0076245B">
              <w:rPr>
                <w:rFonts w:cs="Arial"/>
                <w:sz w:val="20"/>
              </w:rPr>
              <w:t>IAM-06</w:t>
            </w:r>
          </w:p>
        </w:tc>
        <w:tc>
          <w:tcPr>
            <w:tcW w:w="3301" w:type="pct"/>
            <w:shd w:val="clear" w:color="auto" w:fill="E2EFD9" w:themeFill="accent6" w:themeFillTint="33"/>
          </w:tcPr>
          <w:p w14:paraId="4E8E58A6" w14:textId="77777777" w:rsidR="009109D3" w:rsidRDefault="009109D3" w:rsidP="00310376">
            <w:pPr>
              <w:rPr>
                <w:rFonts w:cs="Arial"/>
                <w:b/>
                <w:bCs/>
                <w:sz w:val="20"/>
              </w:rPr>
            </w:pPr>
            <w:r>
              <w:rPr>
                <w:rFonts w:cs="Arial"/>
                <w:b/>
                <w:bCs/>
                <w:sz w:val="20"/>
              </w:rPr>
              <w:t>Control:</w:t>
            </w:r>
          </w:p>
          <w:p w14:paraId="45EBC314" w14:textId="77777777" w:rsidR="009109D3" w:rsidRPr="0076245B" w:rsidRDefault="009109D3" w:rsidP="00310376">
            <w:pPr>
              <w:rPr>
                <w:rFonts w:cs="Arial"/>
                <w:bCs/>
                <w:sz w:val="20"/>
              </w:rPr>
            </w:pPr>
            <w:r w:rsidRPr="0076245B">
              <w:rPr>
                <w:rFonts w:cs="Arial"/>
                <w:bCs/>
                <w:sz w:val="20"/>
              </w:rPr>
              <w:t>Define and implement a user access provisioning process which authorizes, records, and communicates access changes to data and assets.</w:t>
            </w:r>
          </w:p>
        </w:tc>
        <w:tc>
          <w:tcPr>
            <w:tcW w:w="888" w:type="pct"/>
            <w:shd w:val="clear" w:color="auto" w:fill="E2EFD9" w:themeFill="accent6" w:themeFillTint="33"/>
          </w:tcPr>
          <w:p w14:paraId="00A7A9E4" w14:textId="77777777" w:rsidR="009109D3" w:rsidRPr="0076245B" w:rsidRDefault="009109D3" w:rsidP="00310376">
            <w:pPr>
              <w:rPr>
                <w:sz w:val="20"/>
              </w:rPr>
            </w:pPr>
            <w:r w:rsidRPr="0076245B">
              <w:rPr>
                <w:sz w:val="20"/>
              </w:rPr>
              <w:t xml:space="preserve">User Access </w:t>
            </w:r>
          </w:p>
          <w:p w14:paraId="3B2D3837" w14:textId="77777777" w:rsidR="009109D3" w:rsidRDefault="009109D3" w:rsidP="00310376">
            <w:pPr>
              <w:rPr>
                <w:sz w:val="20"/>
              </w:rPr>
            </w:pPr>
            <w:r w:rsidRPr="0076245B">
              <w:rPr>
                <w:sz w:val="20"/>
              </w:rPr>
              <w:t>Provisioning</w:t>
            </w:r>
          </w:p>
        </w:tc>
        <w:tc>
          <w:tcPr>
            <w:tcW w:w="454" w:type="pct"/>
            <w:gridSpan w:val="2"/>
            <w:shd w:val="clear" w:color="auto" w:fill="E2EFD9" w:themeFill="accent6" w:themeFillTint="33"/>
          </w:tcPr>
          <w:p w14:paraId="50D26C26" w14:textId="77777777" w:rsidR="009109D3" w:rsidRPr="00982D2E" w:rsidRDefault="009109D3" w:rsidP="00310376">
            <w:pPr>
              <w:rPr>
                <w:sz w:val="20"/>
              </w:rPr>
            </w:pPr>
          </w:p>
        </w:tc>
      </w:tr>
      <w:tr w:rsidR="009109D3" w:rsidRPr="00982D2E" w14:paraId="5154A4A3" w14:textId="77777777" w:rsidTr="00677141">
        <w:trPr>
          <w:trHeight w:val="455"/>
        </w:trPr>
        <w:tc>
          <w:tcPr>
            <w:tcW w:w="356" w:type="pct"/>
            <w:shd w:val="clear" w:color="auto" w:fill="E2EFD9" w:themeFill="accent6" w:themeFillTint="33"/>
            <w:vAlign w:val="center"/>
          </w:tcPr>
          <w:p w14:paraId="1587EA55" w14:textId="77777777" w:rsidR="009109D3" w:rsidRDefault="009109D3" w:rsidP="00310376">
            <w:pPr>
              <w:jc w:val="left"/>
              <w:rPr>
                <w:rFonts w:cs="Arial"/>
                <w:sz w:val="20"/>
              </w:rPr>
            </w:pPr>
            <w:r w:rsidRPr="00E17FC1">
              <w:rPr>
                <w:rFonts w:cs="Arial"/>
                <w:sz w:val="20"/>
              </w:rPr>
              <w:t>IAM-07</w:t>
            </w:r>
          </w:p>
        </w:tc>
        <w:tc>
          <w:tcPr>
            <w:tcW w:w="3301" w:type="pct"/>
            <w:shd w:val="clear" w:color="auto" w:fill="E2EFD9" w:themeFill="accent6" w:themeFillTint="33"/>
          </w:tcPr>
          <w:p w14:paraId="1A356A0A" w14:textId="77777777" w:rsidR="009109D3" w:rsidRDefault="009109D3" w:rsidP="00310376">
            <w:pPr>
              <w:rPr>
                <w:rFonts w:cs="Arial"/>
                <w:b/>
                <w:bCs/>
                <w:sz w:val="20"/>
              </w:rPr>
            </w:pPr>
            <w:r>
              <w:rPr>
                <w:rFonts w:cs="Arial"/>
                <w:b/>
                <w:bCs/>
                <w:sz w:val="20"/>
              </w:rPr>
              <w:t>Control:</w:t>
            </w:r>
          </w:p>
          <w:p w14:paraId="0E31CD17" w14:textId="77777777" w:rsidR="009109D3" w:rsidRPr="00E17FC1" w:rsidRDefault="009109D3" w:rsidP="00310376">
            <w:pPr>
              <w:rPr>
                <w:rFonts w:cs="Arial"/>
                <w:bCs/>
                <w:sz w:val="20"/>
              </w:rPr>
            </w:pPr>
            <w:r w:rsidRPr="00E17FC1">
              <w:rPr>
                <w:rFonts w:cs="Arial"/>
                <w:bCs/>
                <w:sz w:val="20"/>
              </w:rPr>
              <w:t>De-provision or respectively modify access of movers / leavers or system identity changes in a timely manner in order to effectively adopt and communicate identity and access management policies.</w:t>
            </w:r>
          </w:p>
        </w:tc>
        <w:tc>
          <w:tcPr>
            <w:tcW w:w="888" w:type="pct"/>
            <w:shd w:val="clear" w:color="auto" w:fill="E2EFD9" w:themeFill="accent6" w:themeFillTint="33"/>
          </w:tcPr>
          <w:p w14:paraId="27959B76" w14:textId="77777777" w:rsidR="009109D3" w:rsidRPr="00122AFB" w:rsidRDefault="009109D3" w:rsidP="00310376">
            <w:pPr>
              <w:rPr>
                <w:sz w:val="20"/>
              </w:rPr>
            </w:pPr>
            <w:r w:rsidRPr="00122AFB">
              <w:rPr>
                <w:sz w:val="20"/>
              </w:rPr>
              <w:t xml:space="preserve">User Access Changes </w:t>
            </w:r>
          </w:p>
          <w:p w14:paraId="3179C8DF" w14:textId="77777777" w:rsidR="009109D3" w:rsidRDefault="009109D3" w:rsidP="00310376">
            <w:pPr>
              <w:rPr>
                <w:sz w:val="20"/>
              </w:rPr>
            </w:pPr>
            <w:r w:rsidRPr="00122AFB">
              <w:rPr>
                <w:sz w:val="20"/>
              </w:rPr>
              <w:t>and Revocation</w:t>
            </w:r>
          </w:p>
        </w:tc>
        <w:tc>
          <w:tcPr>
            <w:tcW w:w="454" w:type="pct"/>
            <w:gridSpan w:val="2"/>
            <w:shd w:val="clear" w:color="auto" w:fill="E2EFD9" w:themeFill="accent6" w:themeFillTint="33"/>
          </w:tcPr>
          <w:p w14:paraId="281BE609" w14:textId="77777777" w:rsidR="009109D3" w:rsidRPr="00982D2E" w:rsidRDefault="009109D3" w:rsidP="00310376">
            <w:pPr>
              <w:rPr>
                <w:sz w:val="20"/>
              </w:rPr>
            </w:pPr>
          </w:p>
        </w:tc>
      </w:tr>
      <w:tr w:rsidR="009109D3" w:rsidRPr="00982D2E" w14:paraId="6ABF6949" w14:textId="77777777" w:rsidTr="00677141">
        <w:trPr>
          <w:trHeight w:val="455"/>
        </w:trPr>
        <w:tc>
          <w:tcPr>
            <w:tcW w:w="356" w:type="pct"/>
            <w:shd w:val="clear" w:color="auto" w:fill="E2EFD9" w:themeFill="accent6" w:themeFillTint="33"/>
            <w:vAlign w:val="center"/>
          </w:tcPr>
          <w:p w14:paraId="373CD1FD" w14:textId="77777777" w:rsidR="009109D3" w:rsidRDefault="009109D3" w:rsidP="00310376">
            <w:pPr>
              <w:jc w:val="left"/>
              <w:rPr>
                <w:rFonts w:cs="Arial"/>
                <w:sz w:val="20"/>
              </w:rPr>
            </w:pPr>
            <w:r w:rsidRPr="005C0172">
              <w:rPr>
                <w:rFonts w:cs="Arial"/>
                <w:sz w:val="20"/>
              </w:rPr>
              <w:t>IAM-08</w:t>
            </w:r>
          </w:p>
        </w:tc>
        <w:tc>
          <w:tcPr>
            <w:tcW w:w="3301" w:type="pct"/>
            <w:shd w:val="clear" w:color="auto" w:fill="E2EFD9" w:themeFill="accent6" w:themeFillTint="33"/>
          </w:tcPr>
          <w:p w14:paraId="3350A968" w14:textId="77777777" w:rsidR="009109D3" w:rsidRDefault="009109D3" w:rsidP="00310376">
            <w:pPr>
              <w:rPr>
                <w:rFonts w:cs="Arial"/>
                <w:b/>
                <w:bCs/>
                <w:sz w:val="20"/>
              </w:rPr>
            </w:pPr>
            <w:r>
              <w:rPr>
                <w:rFonts w:cs="Arial"/>
                <w:b/>
                <w:bCs/>
                <w:sz w:val="20"/>
              </w:rPr>
              <w:t>Control:</w:t>
            </w:r>
          </w:p>
          <w:p w14:paraId="387FD419" w14:textId="77777777" w:rsidR="009109D3" w:rsidRPr="00455B8C" w:rsidRDefault="009109D3" w:rsidP="00310376">
            <w:pPr>
              <w:rPr>
                <w:rFonts w:cs="Arial"/>
                <w:bCs/>
                <w:sz w:val="20"/>
              </w:rPr>
            </w:pPr>
            <w:r w:rsidRPr="005C0172">
              <w:rPr>
                <w:rFonts w:cs="Arial"/>
                <w:bCs/>
                <w:sz w:val="20"/>
              </w:rPr>
              <w:t>Review and validate user access for least privilege and separation of duties with a frequency that is commensurate with organizational risk tolerance.</w:t>
            </w:r>
          </w:p>
        </w:tc>
        <w:tc>
          <w:tcPr>
            <w:tcW w:w="888" w:type="pct"/>
            <w:shd w:val="clear" w:color="auto" w:fill="E2EFD9" w:themeFill="accent6" w:themeFillTint="33"/>
          </w:tcPr>
          <w:p w14:paraId="1AF88A57" w14:textId="77777777" w:rsidR="009109D3" w:rsidRDefault="009109D3" w:rsidP="00310376">
            <w:pPr>
              <w:rPr>
                <w:sz w:val="20"/>
              </w:rPr>
            </w:pPr>
            <w:r w:rsidRPr="005C0172">
              <w:rPr>
                <w:sz w:val="20"/>
              </w:rPr>
              <w:t>User Access Review</w:t>
            </w:r>
          </w:p>
        </w:tc>
        <w:tc>
          <w:tcPr>
            <w:tcW w:w="454" w:type="pct"/>
            <w:gridSpan w:val="2"/>
            <w:shd w:val="clear" w:color="auto" w:fill="E2EFD9" w:themeFill="accent6" w:themeFillTint="33"/>
          </w:tcPr>
          <w:p w14:paraId="4BDFFB7B" w14:textId="77777777" w:rsidR="009109D3" w:rsidRPr="00982D2E" w:rsidRDefault="009109D3" w:rsidP="00310376">
            <w:pPr>
              <w:rPr>
                <w:sz w:val="20"/>
              </w:rPr>
            </w:pPr>
          </w:p>
        </w:tc>
      </w:tr>
      <w:tr w:rsidR="009109D3" w:rsidRPr="00982D2E" w14:paraId="3B7D9E6A" w14:textId="77777777" w:rsidTr="00677141">
        <w:trPr>
          <w:trHeight w:val="455"/>
        </w:trPr>
        <w:tc>
          <w:tcPr>
            <w:tcW w:w="356" w:type="pct"/>
            <w:shd w:val="clear" w:color="auto" w:fill="E2EFD9" w:themeFill="accent6" w:themeFillTint="33"/>
            <w:vAlign w:val="center"/>
          </w:tcPr>
          <w:p w14:paraId="4C36F9EC" w14:textId="77777777" w:rsidR="009109D3" w:rsidRDefault="009109D3" w:rsidP="00310376">
            <w:pPr>
              <w:jc w:val="left"/>
              <w:rPr>
                <w:rFonts w:cs="Arial"/>
                <w:sz w:val="20"/>
              </w:rPr>
            </w:pPr>
            <w:r w:rsidRPr="00F460D5">
              <w:rPr>
                <w:rFonts w:cs="Arial"/>
                <w:sz w:val="20"/>
              </w:rPr>
              <w:t>IAM-09</w:t>
            </w:r>
          </w:p>
        </w:tc>
        <w:tc>
          <w:tcPr>
            <w:tcW w:w="3301" w:type="pct"/>
            <w:shd w:val="clear" w:color="auto" w:fill="E2EFD9" w:themeFill="accent6" w:themeFillTint="33"/>
          </w:tcPr>
          <w:p w14:paraId="741EBBDB" w14:textId="77777777" w:rsidR="009109D3" w:rsidRDefault="009109D3" w:rsidP="00310376">
            <w:pPr>
              <w:rPr>
                <w:rFonts w:cs="Arial"/>
                <w:b/>
                <w:bCs/>
                <w:sz w:val="20"/>
              </w:rPr>
            </w:pPr>
            <w:r>
              <w:rPr>
                <w:rFonts w:cs="Arial"/>
                <w:b/>
                <w:bCs/>
                <w:sz w:val="20"/>
              </w:rPr>
              <w:t>Control:</w:t>
            </w:r>
          </w:p>
          <w:p w14:paraId="5A19BAB1" w14:textId="77777777" w:rsidR="009109D3" w:rsidRPr="00455B8C" w:rsidRDefault="009109D3" w:rsidP="00310376">
            <w:pPr>
              <w:rPr>
                <w:rFonts w:cs="Arial"/>
                <w:bCs/>
                <w:sz w:val="20"/>
              </w:rPr>
            </w:pPr>
            <w:r w:rsidRPr="00F460D5">
              <w:rPr>
                <w:rFonts w:cs="Arial"/>
                <w:bCs/>
                <w:sz w:val="20"/>
              </w:rPr>
              <w:t>Define, implement and evaluate processes, procedures and technical measures for the segregation of privileged access roles such that administrative access to data, encryption and key management capabilities and logging capabilities are distinct and separated.</w:t>
            </w:r>
          </w:p>
        </w:tc>
        <w:tc>
          <w:tcPr>
            <w:tcW w:w="888" w:type="pct"/>
            <w:shd w:val="clear" w:color="auto" w:fill="E2EFD9" w:themeFill="accent6" w:themeFillTint="33"/>
          </w:tcPr>
          <w:p w14:paraId="281BF524" w14:textId="77777777" w:rsidR="009109D3" w:rsidRPr="00C672BA" w:rsidRDefault="009109D3" w:rsidP="00310376">
            <w:pPr>
              <w:rPr>
                <w:sz w:val="20"/>
              </w:rPr>
            </w:pPr>
            <w:r w:rsidRPr="00C672BA">
              <w:rPr>
                <w:sz w:val="20"/>
              </w:rPr>
              <w:t xml:space="preserve">Segregation of </w:t>
            </w:r>
          </w:p>
          <w:p w14:paraId="53981B93" w14:textId="77777777" w:rsidR="009109D3" w:rsidRDefault="009109D3" w:rsidP="00310376">
            <w:pPr>
              <w:rPr>
                <w:sz w:val="20"/>
              </w:rPr>
            </w:pPr>
            <w:r w:rsidRPr="00C672BA">
              <w:rPr>
                <w:sz w:val="20"/>
              </w:rPr>
              <w:t>Privileged Access Roles</w:t>
            </w:r>
          </w:p>
        </w:tc>
        <w:tc>
          <w:tcPr>
            <w:tcW w:w="454" w:type="pct"/>
            <w:gridSpan w:val="2"/>
            <w:shd w:val="clear" w:color="auto" w:fill="E2EFD9" w:themeFill="accent6" w:themeFillTint="33"/>
          </w:tcPr>
          <w:p w14:paraId="0D66CAC5" w14:textId="77777777" w:rsidR="009109D3" w:rsidRPr="00982D2E" w:rsidRDefault="009109D3" w:rsidP="00310376">
            <w:pPr>
              <w:rPr>
                <w:sz w:val="20"/>
              </w:rPr>
            </w:pPr>
          </w:p>
        </w:tc>
      </w:tr>
      <w:tr w:rsidR="009109D3" w:rsidRPr="00982D2E" w14:paraId="7BCA2824" w14:textId="77777777" w:rsidTr="00677141">
        <w:trPr>
          <w:trHeight w:val="455"/>
        </w:trPr>
        <w:tc>
          <w:tcPr>
            <w:tcW w:w="356" w:type="pct"/>
            <w:shd w:val="clear" w:color="auto" w:fill="E2EFD9" w:themeFill="accent6" w:themeFillTint="33"/>
            <w:vAlign w:val="center"/>
          </w:tcPr>
          <w:p w14:paraId="5D3320D9" w14:textId="77777777" w:rsidR="009109D3" w:rsidRDefault="009109D3" w:rsidP="00310376">
            <w:pPr>
              <w:jc w:val="left"/>
              <w:rPr>
                <w:rFonts w:cs="Arial"/>
                <w:sz w:val="20"/>
              </w:rPr>
            </w:pPr>
            <w:r w:rsidRPr="00D26ACD">
              <w:rPr>
                <w:rFonts w:cs="Arial"/>
                <w:sz w:val="20"/>
              </w:rPr>
              <w:t>IAM-10</w:t>
            </w:r>
          </w:p>
        </w:tc>
        <w:tc>
          <w:tcPr>
            <w:tcW w:w="3301" w:type="pct"/>
            <w:shd w:val="clear" w:color="auto" w:fill="E2EFD9" w:themeFill="accent6" w:themeFillTint="33"/>
          </w:tcPr>
          <w:p w14:paraId="0D800498" w14:textId="77777777" w:rsidR="009109D3" w:rsidRDefault="009109D3" w:rsidP="00310376">
            <w:pPr>
              <w:rPr>
                <w:rFonts w:cs="Arial"/>
                <w:b/>
                <w:bCs/>
                <w:sz w:val="20"/>
              </w:rPr>
            </w:pPr>
            <w:r>
              <w:rPr>
                <w:rFonts w:cs="Arial"/>
                <w:b/>
                <w:bCs/>
                <w:sz w:val="20"/>
              </w:rPr>
              <w:t>Control:</w:t>
            </w:r>
          </w:p>
          <w:p w14:paraId="033CF3F2" w14:textId="77777777" w:rsidR="009109D3" w:rsidRPr="00DF2AF0" w:rsidRDefault="009109D3" w:rsidP="00310376">
            <w:pPr>
              <w:rPr>
                <w:rFonts w:cs="Arial"/>
                <w:bCs/>
                <w:sz w:val="20"/>
              </w:rPr>
            </w:pPr>
            <w:r w:rsidRPr="00D26ACD">
              <w:rPr>
                <w:rFonts w:cs="Arial"/>
                <w:bCs/>
                <w:sz w:val="20"/>
              </w:rPr>
              <w:t>Define and implement an access process to ensure privileged access roles and rights are granted for a time limited period, and implement procedures to prevent the culmination of segregated privileged access.</w:t>
            </w:r>
          </w:p>
        </w:tc>
        <w:tc>
          <w:tcPr>
            <w:tcW w:w="888" w:type="pct"/>
            <w:shd w:val="clear" w:color="auto" w:fill="E2EFD9" w:themeFill="accent6" w:themeFillTint="33"/>
          </w:tcPr>
          <w:p w14:paraId="54672B48" w14:textId="77777777" w:rsidR="009109D3" w:rsidRPr="00C45A87" w:rsidRDefault="009109D3" w:rsidP="00310376">
            <w:pPr>
              <w:rPr>
                <w:sz w:val="20"/>
              </w:rPr>
            </w:pPr>
            <w:r w:rsidRPr="00C45A87">
              <w:rPr>
                <w:sz w:val="20"/>
              </w:rPr>
              <w:t xml:space="preserve">Management of </w:t>
            </w:r>
          </w:p>
          <w:p w14:paraId="14F454FC" w14:textId="77777777" w:rsidR="009109D3" w:rsidRDefault="009109D3" w:rsidP="00310376">
            <w:pPr>
              <w:rPr>
                <w:sz w:val="20"/>
              </w:rPr>
            </w:pPr>
            <w:r w:rsidRPr="00C45A87">
              <w:rPr>
                <w:sz w:val="20"/>
              </w:rPr>
              <w:t>Privileged Access Roles</w:t>
            </w:r>
          </w:p>
        </w:tc>
        <w:tc>
          <w:tcPr>
            <w:tcW w:w="454" w:type="pct"/>
            <w:gridSpan w:val="2"/>
            <w:shd w:val="clear" w:color="auto" w:fill="E2EFD9" w:themeFill="accent6" w:themeFillTint="33"/>
          </w:tcPr>
          <w:p w14:paraId="7C6CFA45" w14:textId="77777777" w:rsidR="009109D3" w:rsidRPr="00982D2E" w:rsidRDefault="009109D3" w:rsidP="00310376">
            <w:pPr>
              <w:rPr>
                <w:sz w:val="20"/>
              </w:rPr>
            </w:pPr>
          </w:p>
        </w:tc>
      </w:tr>
      <w:tr w:rsidR="009109D3" w:rsidRPr="00982D2E" w14:paraId="7CD59C87" w14:textId="77777777" w:rsidTr="00677141">
        <w:trPr>
          <w:trHeight w:val="455"/>
        </w:trPr>
        <w:tc>
          <w:tcPr>
            <w:tcW w:w="356" w:type="pct"/>
            <w:shd w:val="clear" w:color="auto" w:fill="E2EFD9" w:themeFill="accent6" w:themeFillTint="33"/>
            <w:vAlign w:val="center"/>
          </w:tcPr>
          <w:p w14:paraId="1572EFAE" w14:textId="77777777" w:rsidR="009109D3" w:rsidRDefault="009109D3" w:rsidP="00310376">
            <w:pPr>
              <w:jc w:val="left"/>
              <w:rPr>
                <w:rFonts w:cs="Arial"/>
                <w:sz w:val="20"/>
              </w:rPr>
            </w:pPr>
            <w:r w:rsidRPr="00EF5988">
              <w:rPr>
                <w:rFonts w:cs="Arial"/>
                <w:sz w:val="20"/>
              </w:rPr>
              <w:lastRenderedPageBreak/>
              <w:t>IAM-11</w:t>
            </w:r>
          </w:p>
        </w:tc>
        <w:tc>
          <w:tcPr>
            <w:tcW w:w="3301" w:type="pct"/>
            <w:shd w:val="clear" w:color="auto" w:fill="E2EFD9" w:themeFill="accent6" w:themeFillTint="33"/>
          </w:tcPr>
          <w:p w14:paraId="7561B0C3" w14:textId="77777777" w:rsidR="009109D3" w:rsidRDefault="009109D3" w:rsidP="00310376">
            <w:pPr>
              <w:rPr>
                <w:rFonts w:cs="Arial"/>
                <w:b/>
                <w:bCs/>
                <w:sz w:val="20"/>
              </w:rPr>
            </w:pPr>
            <w:r>
              <w:rPr>
                <w:rFonts w:cs="Arial"/>
                <w:b/>
                <w:bCs/>
                <w:sz w:val="20"/>
              </w:rPr>
              <w:t>Control:</w:t>
            </w:r>
          </w:p>
          <w:p w14:paraId="3FC71EC7" w14:textId="77777777" w:rsidR="009109D3" w:rsidRPr="00DF2AF0" w:rsidRDefault="009109D3" w:rsidP="00310376">
            <w:pPr>
              <w:rPr>
                <w:rFonts w:cs="Arial"/>
                <w:bCs/>
                <w:sz w:val="20"/>
              </w:rPr>
            </w:pPr>
            <w:r w:rsidRPr="006A3B0F">
              <w:rPr>
                <w:rFonts w:cs="Arial"/>
                <w:bCs/>
                <w:sz w:val="20"/>
              </w:rPr>
              <w:t>Define, implement and evaluate processes and procedures for customers to participate, where applicable, in the granting of access for agreed, high risk (as defined by the organizational risk assessment) privileged access roles.</w:t>
            </w:r>
          </w:p>
        </w:tc>
        <w:tc>
          <w:tcPr>
            <w:tcW w:w="888" w:type="pct"/>
            <w:shd w:val="clear" w:color="auto" w:fill="E2EFD9" w:themeFill="accent6" w:themeFillTint="33"/>
          </w:tcPr>
          <w:p w14:paraId="54F48E89" w14:textId="77777777" w:rsidR="009109D3" w:rsidRPr="0026603C" w:rsidRDefault="009109D3" w:rsidP="00310376">
            <w:pPr>
              <w:rPr>
                <w:sz w:val="20"/>
              </w:rPr>
            </w:pPr>
            <w:r w:rsidRPr="0026603C">
              <w:rPr>
                <w:sz w:val="20"/>
              </w:rPr>
              <w:t xml:space="preserve">CSCs Approval for Agreed Privileged </w:t>
            </w:r>
          </w:p>
          <w:p w14:paraId="450CFA3B" w14:textId="77777777" w:rsidR="009109D3" w:rsidRDefault="009109D3" w:rsidP="00310376">
            <w:pPr>
              <w:rPr>
                <w:sz w:val="20"/>
              </w:rPr>
            </w:pPr>
            <w:r w:rsidRPr="0026603C">
              <w:rPr>
                <w:sz w:val="20"/>
              </w:rPr>
              <w:t>Access Roles</w:t>
            </w:r>
          </w:p>
        </w:tc>
        <w:tc>
          <w:tcPr>
            <w:tcW w:w="454" w:type="pct"/>
            <w:gridSpan w:val="2"/>
            <w:shd w:val="clear" w:color="auto" w:fill="E2EFD9" w:themeFill="accent6" w:themeFillTint="33"/>
          </w:tcPr>
          <w:p w14:paraId="1DE888D2" w14:textId="77777777" w:rsidR="009109D3" w:rsidRPr="00982D2E" w:rsidRDefault="009109D3" w:rsidP="00310376">
            <w:pPr>
              <w:rPr>
                <w:sz w:val="20"/>
              </w:rPr>
            </w:pPr>
          </w:p>
        </w:tc>
      </w:tr>
      <w:tr w:rsidR="009109D3" w:rsidRPr="00982D2E" w14:paraId="22679BFA" w14:textId="77777777" w:rsidTr="00677141">
        <w:trPr>
          <w:trHeight w:val="455"/>
        </w:trPr>
        <w:tc>
          <w:tcPr>
            <w:tcW w:w="356" w:type="pct"/>
            <w:shd w:val="clear" w:color="auto" w:fill="E2EFD9" w:themeFill="accent6" w:themeFillTint="33"/>
            <w:vAlign w:val="center"/>
          </w:tcPr>
          <w:p w14:paraId="29E2E8BF" w14:textId="77777777" w:rsidR="009109D3" w:rsidRDefault="009109D3" w:rsidP="00310376">
            <w:pPr>
              <w:jc w:val="left"/>
              <w:rPr>
                <w:rFonts w:cs="Arial"/>
                <w:sz w:val="20"/>
              </w:rPr>
            </w:pPr>
            <w:r w:rsidRPr="00B95480">
              <w:rPr>
                <w:rFonts w:cs="Arial"/>
                <w:sz w:val="20"/>
              </w:rPr>
              <w:t>IAM-12</w:t>
            </w:r>
          </w:p>
        </w:tc>
        <w:tc>
          <w:tcPr>
            <w:tcW w:w="3301" w:type="pct"/>
            <w:shd w:val="clear" w:color="auto" w:fill="E2EFD9" w:themeFill="accent6" w:themeFillTint="33"/>
          </w:tcPr>
          <w:p w14:paraId="0107AB0D" w14:textId="77777777" w:rsidR="009109D3" w:rsidRDefault="009109D3" w:rsidP="00310376">
            <w:pPr>
              <w:rPr>
                <w:rFonts w:cs="Arial"/>
                <w:b/>
                <w:bCs/>
                <w:sz w:val="20"/>
              </w:rPr>
            </w:pPr>
            <w:r>
              <w:rPr>
                <w:rFonts w:cs="Arial"/>
                <w:b/>
                <w:bCs/>
                <w:sz w:val="20"/>
              </w:rPr>
              <w:t>Control:</w:t>
            </w:r>
          </w:p>
          <w:p w14:paraId="1E39C606" w14:textId="77777777" w:rsidR="009109D3" w:rsidRPr="00DF2AF0" w:rsidRDefault="009109D3" w:rsidP="00310376">
            <w:pPr>
              <w:rPr>
                <w:rFonts w:cs="Arial"/>
                <w:bCs/>
                <w:sz w:val="20"/>
              </w:rPr>
            </w:pPr>
            <w:r w:rsidRPr="00B95480">
              <w:rPr>
                <w:rFonts w:cs="Arial"/>
                <w:bCs/>
                <w:sz w:val="20"/>
              </w:rPr>
              <w:t>Define, implement and evaluate processes, procedures and technical measures to ensure the logging infrastructure is read-only for all with write access, including privileged access roles, and that the ability to disable it is controlled through a procedure that ensures the segregation of duties and break glass procedures.</w:t>
            </w:r>
          </w:p>
        </w:tc>
        <w:tc>
          <w:tcPr>
            <w:tcW w:w="888" w:type="pct"/>
            <w:shd w:val="clear" w:color="auto" w:fill="E2EFD9" w:themeFill="accent6" w:themeFillTint="33"/>
          </w:tcPr>
          <w:p w14:paraId="296EA5C8" w14:textId="77777777" w:rsidR="009109D3" w:rsidRDefault="009109D3" w:rsidP="00310376">
            <w:pPr>
              <w:rPr>
                <w:sz w:val="20"/>
              </w:rPr>
            </w:pPr>
            <w:r w:rsidRPr="00380C85">
              <w:rPr>
                <w:sz w:val="20"/>
              </w:rPr>
              <w:t>Safeguard Logs Integrity</w:t>
            </w:r>
          </w:p>
        </w:tc>
        <w:tc>
          <w:tcPr>
            <w:tcW w:w="454" w:type="pct"/>
            <w:gridSpan w:val="2"/>
            <w:shd w:val="clear" w:color="auto" w:fill="E2EFD9" w:themeFill="accent6" w:themeFillTint="33"/>
          </w:tcPr>
          <w:p w14:paraId="14DAA138" w14:textId="77777777" w:rsidR="009109D3" w:rsidRPr="00982D2E" w:rsidRDefault="009109D3" w:rsidP="00310376">
            <w:pPr>
              <w:rPr>
                <w:sz w:val="20"/>
              </w:rPr>
            </w:pPr>
          </w:p>
        </w:tc>
      </w:tr>
      <w:tr w:rsidR="009109D3" w:rsidRPr="00982D2E" w14:paraId="092557D0" w14:textId="77777777" w:rsidTr="00677141">
        <w:trPr>
          <w:trHeight w:val="455"/>
        </w:trPr>
        <w:tc>
          <w:tcPr>
            <w:tcW w:w="356" w:type="pct"/>
            <w:shd w:val="clear" w:color="auto" w:fill="E2EFD9" w:themeFill="accent6" w:themeFillTint="33"/>
            <w:vAlign w:val="center"/>
          </w:tcPr>
          <w:p w14:paraId="7BD7919B" w14:textId="77777777" w:rsidR="009109D3" w:rsidRDefault="009109D3" w:rsidP="00310376">
            <w:pPr>
              <w:jc w:val="left"/>
              <w:rPr>
                <w:rFonts w:cs="Arial"/>
                <w:sz w:val="20"/>
              </w:rPr>
            </w:pPr>
            <w:r w:rsidRPr="0054380F">
              <w:rPr>
                <w:rFonts w:cs="Arial"/>
                <w:sz w:val="20"/>
              </w:rPr>
              <w:t>IAM-13</w:t>
            </w:r>
          </w:p>
        </w:tc>
        <w:tc>
          <w:tcPr>
            <w:tcW w:w="3301" w:type="pct"/>
            <w:shd w:val="clear" w:color="auto" w:fill="E2EFD9" w:themeFill="accent6" w:themeFillTint="33"/>
          </w:tcPr>
          <w:p w14:paraId="17F9F051" w14:textId="77777777" w:rsidR="009109D3" w:rsidRDefault="009109D3" w:rsidP="00310376">
            <w:pPr>
              <w:rPr>
                <w:rFonts w:cs="Arial"/>
                <w:b/>
                <w:bCs/>
                <w:sz w:val="20"/>
              </w:rPr>
            </w:pPr>
            <w:r>
              <w:rPr>
                <w:rFonts w:cs="Arial"/>
                <w:b/>
                <w:bCs/>
                <w:sz w:val="20"/>
              </w:rPr>
              <w:t>Control:</w:t>
            </w:r>
          </w:p>
          <w:p w14:paraId="6A851F2D" w14:textId="77777777" w:rsidR="009109D3" w:rsidRPr="00DF2AF0" w:rsidRDefault="009109D3" w:rsidP="00310376">
            <w:pPr>
              <w:rPr>
                <w:rFonts w:cs="Arial"/>
                <w:bCs/>
                <w:sz w:val="20"/>
              </w:rPr>
            </w:pPr>
            <w:r w:rsidRPr="0054380F">
              <w:rPr>
                <w:rFonts w:cs="Arial"/>
                <w:bCs/>
                <w:sz w:val="20"/>
              </w:rPr>
              <w:t>Define, implement and evaluate processes, procedures and technical measures that ensure users are identifiable through unique IDs or which can associate individuals to the usage of user IDs.</w:t>
            </w:r>
          </w:p>
        </w:tc>
        <w:tc>
          <w:tcPr>
            <w:tcW w:w="888" w:type="pct"/>
            <w:shd w:val="clear" w:color="auto" w:fill="E2EFD9" w:themeFill="accent6" w:themeFillTint="33"/>
          </w:tcPr>
          <w:p w14:paraId="1009F3B1" w14:textId="77777777" w:rsidR="009109D3" w:rsidRDefault="009109D3" w:rsidP="00310376">
            <w:pPr>
              <w:rPr>
                <w:sz w:val="20"/>
              </w:rPr>
            </w:pPr>
            <w:r w:rsidRPr="00642D3B">
              <w:rPr>
                <w:sz w:val="20"/>
              </w:rPr>
              <w:t>Uniquely Identifiable</w:t>
            </w:r>
            <w:r>
              <w:rPr>
                <w:sz w:val="20"/>
              </w:rPr>
              <w:t xml:space="preserve"> </w:t>
            </w:r>
            <w:r w:rsidRPr="00642D3B">
              <w:rPr>
                <w:sz w:val="20"/>
              </w:rPr>
              <w:t>Users</w:t>
            </w:r>
          </w:p>
        </w:tc>
        <w:tc>
          <w:tcPr>
            <w:tcW w:w="454" w:type="pct"/>
            <w:gridSpan w:val="2"/>
            <w:shd w:val="clear" w:color="auto" w:fill="E2EFD9" w:themeFill="accent6" w:themeFillTint="33"/>
          </w:tcPr>
          <w:p w14:paraId="68D687D1" w14:textId="77777777" w:rsidR="009109D3" w:rsidRPr="00982D2E" w:rsidRDefault="009109D3" w:rsidP="00310376">
            <w:pPr>
              <w:rPr>
                <w:sz w:val="20"/>
              </w:rPr>
            </w:pPr>
          </w:p>
        </w:tc>
      </w:tr>
      <w:tr w:rsidR="009109D3" w:rsidRPr="00982D2E" w14:paraId="7E2045E7" w14:textId="77777777" w:rsidTr="00677141">
        <w:trPr>
          <w:trHeight w:val="455"/>
        </w:trPr>
        <w:tc>
          <w:tcPr>
            <w:tcW w:w="356" w:type="pct"/>
            <w:shd w:val="clear" w:color="auto" w:fill="E2EFD9" w:themeFill="accent6" w:themeFillTint="33"/>
            <w:vAlign w:val="center"/>
          </w:tcPr>
          <w:p w14:paraId="78A675D7" w14:textId="77777777" w:rsidR="009109D3" w:rsidRDefault="009109D3" w:rsidP="00310376">
            <w:pPr>
              <w:jc w:val="left"/>
              <w:rPr>
                <w:rFonts w:cs="Arial"/>
                <w:sz w:val="20"/>
              </w:rPr>
            </w:pPr>
            <w:r w:rsidRPr="00674226">
              <w:rPr>
                <w:rFonts w:cs="Arial"/>
                <w:sz w:val="20"/>
              </w:rPr>
              <w:t>IAM-14</w:t>
            </w:r>
          </w:p>
        </w:tc>
        <w:tc>
          <w:tcPr>
            <w:tcW w:w="3301" w:type="pct"/>
            <w:shd w:val="clear" w:color="auto" w:fill="E2EFD9" w:themeFill="accent6" w:themeFillTint="33"/>
          </w:tcPr>
          <w:p w14:paraId="2503AA8D" w14:textId="77777777" w:rsidR="009109D3" w:rsidRDefault="009109D3" w:rsidP="00310376">
            <w:pPr>
              <w:rPr>
                <w:rFonts w:cs="Arial"/>
                <w:b/>
                <w:bCs/>
                <w:sz w:val="20"/>
              </w:rPr>
            </w:pPr>
            <w:r>
              <w:rPr>
                <w:rFonts w:cs="Arial"/>
                <w:b/>
                <w:bCs/>
                <w:sz w:val="20"/>
              </w:rPr>
              <w:t>Control:</w:t>
            </w:r>
          </w:p>
          <w:p w14:paraId="18B29700" w14:textId="77777777" w:rsidR="009109D3" w:rsidRPr="00C9521A" w:rsidRDefault="009109D3" w:rsidP="00310376">
            <w:pPr>
              <w:rPr>
                <w:rFonts w:cs="Arial"/>
                <w:bCs/>
                <w:sz w:val="20"/>
              </w:rPr>
            </w:pPr>
            <w:r w:rsidRPr="00C9521A">
              <w:rPr>
                <w:rFonts w:cs="Arial"/>
                <w:bCs/>
                <w:sz w:val="20"/>
              </w:rPr>
              <w:t>Define, implement and evaluate processes, procedures and technical measures for authenticating access to systems, application and data assets, including multi factor authentication for at least privileged user and sensitive data access. Adopt digital certificates or alternatives which achieve an equivalent level of security for system identities.</w:t>
            </w:r>
          </w:p>
        </w:tc>
        <w:tc>
          <w:tcPr>
            <w:tcW w:w="888" w:type="pct"/>
            <w:shd w:val="clear" w:color="auto" w:fill="E2EFD9" w:themeFill="accent6" w:themeFillTint="33"/>
          </w:tcPr>
          <w:p w14:paraId="1657A22F" w14:textId="77777777" w:rsidR="009109D3" w:rsidRDefault="009109D3" w:rsidP="00310376">
            <w:pPr>
              <w:rPr>
                <w:sz w:val="20"/>
              </w:rPr>
            </w:pPr>
            <w:r w:rsidRPr="00817D25">
              <w:rPr>
                <w:sz w:val="20"/>
              </w:rPr>
              <w:t>Strong Authentication</w:t>
            </w:r>
          </w:p>
        </w:tc>
        <w:tc>
          <w:tcPr>
            <w:tcW w:w="454" w:type="pct"/>
            <w:gridSpan w:val="2"/>
            <w:shd w:val="clear" w:color="auto" w:fill="E2EFD9" w:themeFill="accent6" w:themeFillTint="33"/>
          </w:tcPr>
          <w:p w14:paraId="3AF5ADFB" w14:textId="77777777" w:rsidR="009109D3" w:rsidRPr="00982D2E" w:rsidRDefault="009109D3" w:rsidP="00310376">
            <w:pPr>
              <w:rPr>
                <w:sz w:val="20"/>
              </w:rPr>
            </w:pPr>
          </w:p>
        </w:tc>
      </w:tr>
      <w:tr w:rsidR="009109D3" w:rsidRPr="00982D2E" w14:paraId="576AAA2F" w14:textId="77777777" w:rsidTr="00677141">
        <w:trPr>
          <w:trHeight w:val="455"/>
        </w:trPr>
        <w:tc>
          <w:tcPr>
            <w:tcW w:w="356" w:type="pct"/>
            <w:shd w:val="clear" w:color="auto" w:fill="E2EFD9" w:themeFill="accent6" w:themeFillTint="33"/>
            <w:vAlign w:val="center"/>
          </w:tcPr>
          <w:p w14:paraId="3726B950" w14:textId="77777777" w:rsidR="009109D3" w:rsidRDefault="009109D3" w:rsidP="00310376">
            <w:pPr>
              <w:jc w:val="left"/>
              <w:rPr>
                <w:rFonts w:cs="Arial"/>
                <w:sz w:val="20"/>
              </w:rPr>
            </w:pPr>
            <w:r w:rsidRPr="004F4432">
              <w:rPr>
                <w:rFonts w:cs="Arial"/>
                <w:sz w:val="20"/>
              </w:rPr>
              <w:t>IAM-15</w:t>
            </w:r>
          </w:p>
        </w:tc>
        <w:tc>
          <w:tcPr>
            <w:tcW w:w="3301" w:type="pct"/>
            <w:shd w:val="clear" w:color="auto" w:fill="E2EFD9" w:themeFill="accent6" w:themeFillTint="33"/>
          </w:tcPr>
          <w:p w14:paraId="639FF86B" w14:textId="77777777" w:rsidR="009109D3" w:rsidRDefault="009109D3" w:rsidP="00310376">
            <w:pPr>
              <w:rPr>
                <w:rFonts w:cs="Arial"/>
                <w:b/>
                <w:bCs/>
                <w:sz w:val="20"/>
              </w:rPr>
            </w:pPr>
            <w:r>
              <w:rPr>
                <w:rFonts w:cs="Arial"/>
                <w:b/>
                <w:bCs/>
                <w:sz w:val="20"/>
              </w:rPr>
              <w:t>Control:</w:t>
            </w:r>
          </w:p>
          <w:p w14:paraId="0B0A1038" w14:textId="77777777" w:rsidR="009109D3" w:rsidRPr="00DF2AF0" w:rsidRDefault="009109D3" w:rsidP="00310376">
            <w:pPr>
              <w:rPr>
                <w:rFonts w:cs="Arial"/>
                <w:bCs/>
                <w:sz w:val="20"/>
              </w:rPr>
            </w:pPr>
            <w:r w:rsidRPr="004F4432">
              <w:rPr>
                <w:rFonts w:cs="Arial"/>
                <w:bCs/>
                <w:sz w:val="20"/>
              </w:rPr>
              <w:t>Define, implement and evaluate processes, procedures and technical measures for the secure management of passwords.</w:t>
            </w:r>
          </w:p>
        </w:tc>
        <w:tc>
          <w:tcPr>
            <w:tcW w:w="888" w:type="pct"/>
            <w:shd w:val="clear" w:color="auto" w:fill="E2EFD9" w:themeFill="accent6" w:themeFillTint="33"/>
          </w:tcPr>
          <w:p w14:paraId="1C1CE4AD" w14:textId="77777777" w:rsidR="009109D3" w:rsidRPr="004F4432" w:rsidRDefault="009109D3" w:rsidP="00310376">
            <w:pPr>
              <w:rPr>
                <w:sz w:val="20"/>
              </w:rPr>
            </w:pPr>
            <w:r w:rsidRPr="004F4432">
              <w:rPr>
                <w:sz w:val="20"/>
              </w:rPr>
              <w:t xml:space="preserve">Passwords </w:t>
            </w:r>
          </w:p>
          <w:p w14:paraId="1B7D7A65" w14:textId="77777777" w:rsidR="009109D3" w:rsidRDefault="009109D3" w:rsidP="00310376">
            <w:pPr>
              <w:rPr>
                <w:sz w:val="20"/>
              </w:rPr>
            </w:pPr>
            <w:r w:rsidRPr="004F4432">
              <w:rPr>
                <w:sz w:val="20"/>
              </w:rPr>
              <w:t>Management</w:t>
            </w:r>
          </w:p>
        </w:tc>
        <w:tc>
          <w:tcPr>
            <w:tcW w:w="454" w:type="pct"/>
            <w:gridSpan w:val="2"/>
            <w:shd w:val="clear" w:color="auto" w:fill="E2EFD9" w:themeFill="accent6" w:themeFillTint="33"/>
          </w:tcPr>
          <w:p w14:paraId="37CD3B5A" w14:textId="77777777" w:rsidR="009109D3" w:rsidRPr="00982D2E" w:rsidRDefault="009109D3" w:rsidP="00310376">
            <w:pPr>
              <w:rPr>
                <w:sz w:val="20"/>
              </w:rPr>
            </w:pPr>
          </w:p>
        </w:tc>
      </w:tr>
      <w:tr w:rsidR="009109D3" w:rsidRPr="00982D2E" w14:paraId="055AEF7F" w14:textId="77777777" w:rsidTr="00677141">
        <w:trPr>
          <w:trHeight w:val="455"/>
        </w:trPr>
        <w:tc>
          <w:tcPr>
            <w:tcW w:w="356" w:type="pct"/>
            <w:shd w:val="clear" w:color="auto" w:fill="E2EFD9" w:themeFill="accent6" w:themeFillTint="33"/>
            <w:vAlign w:val="center"/>
          </w:tcPr>
          <w:p w14:paraId="320FB9A6" w14:textId="77777777" w:rsidR="009109D3" w:rsidRDefault="009109D3" w:rsidP="00310376">
            <w:pPr>
              <w:jc w:val="left"/>
              <w:rPr>
                <w:rFonts w:cs="Arial"/>
                <w:sz w:val="20"/>
              </w:rPr>
            </w:pPr>
            <w:r w:rsidRPr="00DD794C">
              <w:rPr>
                <w:rFonts w:cs="Arial"/>
                <w:sz w:val="20"/>
              </w:rPr>
              <w:t>IAM-16</w:t>
            </w:r>
          </w:p>
        </w:tc>
        <w:tc>
          <w:tcPr>
            <w:tcW w:w="3301" w:type="pct"/>
            <w:shd w:val="clear" w:color="auto" w:fill="E2EFD9" w:themeFill="accent6" w:themeFillTint="33"/>
          </w:tcPr>
          <w:p w14:paraId="2051D05A" w14:textId="77777777" w:rsidR="009109D3" w:rsidRDefault="009109D3" w:rsidP="00310376">
            <w:pPr>
              <w:rPr>
                <w:rFonts w:cs="Arial"/>
                <w:b/>
                <w:bCs/>
                <w:sz w:val="20"/>
              </w:rPr>
            </w:pPr>
            <w:r>
              <w:rPr>
                <w:rFonts w:cs="Arial"/>
                <w:b/>
                <w:bCs/>
                <w:sz w:val="20"/>
              </w:rPr>
              <w:t>Control:</w:t>
            </w:r>
          </w:p>
          <w:p w14:paraId="7DB2C543" w14:textId="77777777" w:rsidR="009109D3" w:rsidRPr="000636B6" w:rsidRDefault="009109D3" w:rsidP="00310376">
            <w:pPr>
              <w:rPr>
                <w:rFonts w:cs="Arial"/>
                <w:bCs/>
                <w:sz w:val="20"/>
              </w:rPr>
            </w:pPr>
            <w:r w:rsidRPr="000636B6">
              <w:rPr>
                <w:rFonts w:cs="Arial"/>
                <w:bCs/>
                <w:sz w:val="20"/>
              </w:rPr>
              <w:t>Define, implement and evaluate processes, procedures and technical measures to verify access to data and system functions is authorized.</w:t>
            </w:r>
          </w:p>
        </w:tc>
        <w:tc>
          <w:tcPr>
            <w:tcW w:w="888" w:type="pct"/>
            <w:shd w:val="clear" w:color="auto" w:fill="E2EFD9" w:themeFill="accent6" w:themeFillTint="33"/>
          </w:tcPr>
          <w:p w14:paraId="4E46A0DD" w14:textId="77777777" w:rsidR="009109D3" w:rsidRPr="0045603B" w:rsidRDefault="009109D3" w:rsidP="00310376">
            <w:pPr>
              <w:rPr>
                <w:sz w:val="20"/>
              </w:rPr>
            </w:pPr>
            <w:r w:rsidRPr="0045603B">
              <w:rPr>
                <w:sz w:val="20"/>
              </w:rPr>
              <w:t xml:space="preserve">Authorization </w:t>
            </w:r>
          </w:p>
          <w:p w14:paraId="06960C24" w14:textId="77777777" w:rsidR="009109D3" w:rsidRDefault="009109D3" w:rsidP="00310376">
            <w:pPr>
              <w:rPr>
                <w:sz w:val="20"/>
              </w:rPr>
            </w:pPr>
            <w:r w:rsidRPr="0045603B">
              <w:rPr>
                <w:sz w:val="20"/>
              </w:rPr>
              <w:t>Mechanisms</w:t>
            </w:r>
          </w:p>
        </w:tc>
        <w:tc>
          <w:tcPr>
            <w:tcW w:w="454" w:type="pct"/>
            <w:gridSpan w:val="2"/>
            <w:shd w:val="clear" w:color="auto" w:fill="E2EFD9" w:themeFill="accent6" w:themeFillTint="33"/>
          </w:tcPr>
          <w:p w14:paraId="455C69FD" w14:textId="77777777" w:rsidR="009109D3" w:rsidRPr="00982D2E" w:rsidRDefault="009109D3" w:rsidP="00310376">
            <w:pPr>
              <w:rPr>
                <w:sz w:val="20"/>
              </w:rPr>
            </w:pPr>
          </w:p>
        </w:tc>
      </w:tr>
      <w:tr w:rsidR="009109D3" w:rsidRPr="00982D2E" w14:paraId="540C45C8" w14:textId="77777777" w:rsidTr="00310376">
        <w:trPr>
          <w:trHeight w:val="455"/>
        </w:trPr>
        <w:tc>
          <w:tcPr>
            <w:tcW w:w="5000" w:type="pct"/>
            <w:gridSpan w:val="5"/>
            <w:shd w:val="clear" w:color="auto" w:fill="E2EFD9" w:themeFill="accent6" w:themeFillTint="33"/>
            <w:vAlign w:val="center"/>
          </w:tcPr>
          <w:p w14:paraId="0CA293C9" w14:textId="77777777" w:rsidR="009109D3" w:rsidRPr="00DF2AF0" w:rsidRDefault="009109D3" w:rsidP="00310376">
            <w:pPr>
              <w:jc w:val="center"/>
              <w:rPr>
                <w:b/>
                <w:sz w:val="20"/>
              </w:rPr>
            </w:pPr>
            <w:r w:rsidRPr="0077792C">
              <w:rPr>
                <w:b/>
                <w:color w:val="801619"/>
                <w:sz w:val="20"/>
              </w:rPr>
              <w:t>Interoperability &amp; Portability (IPY)</w:t>
            </w:r>
          </w:p>
        </w:tc>
      </w:tr>
      <w:tr w:rsidR="009109D3" w:rsidRPr="00982D2E" w14:paraId="11B372C7" w14:textId="77777777" w:rsidTr="00677141">
        <w:trPr>
          <w:trHeight w:val="455"/>
        </w:trPr>
        <w:tc>
          <w:tcPr>
            <w:tcW w:w="356" w:type="pct"/>
            <w:shd w:val="clear" w:color="auto" w:fill="E2EFD9" w:themeFill="accent6" w:themeFillTint="33"/>
            <w:vAlign w:val="center"/>
          </w:tcPr>
          <w:p w14:paraId="75DDF999" w14:textId="77777777" w:rsidR="009109D3" w:rsidRDefault="009109D3" w:rsidP="00310376">
            <w:pPr>
              <w:rPr>
                <w:rFonts w:cs="Arial"/>
                <w:sz w:val="20"/>
              </w:rPr>
            </w:pPr>
            <w:r w:rsidRPr="003E2DA5">
              <w:rPr>
                <w:rFonts w:cs="Arial"/>
                <w:sz w:val="20"/>
              </w:rPr>
              <w:t>IPY-01</w:t>
            </w:r>
          </w:p>
        </w:tc>
        <w:tc>
          <w:tcPr>
            <w:tcW w:w="3301" w:type="pct"/>
            <w:shd w:val="clear" w:color="auto" w:fill="E2EFD9" w:themeFill="accent6" w:themeFillTint="33"/>
          </w:tcPr>
          <w:p w14:paraId="5FBD4AA8" w14:textId="77777777" w:rsidR="009109D3" w:rsidRDefault="009109D3" w:rsidP="00310376">
            <w:pPr>
              <w:rPr>
                <w:rFonts w:cs="Arial"/>
                <w:b/>
                <w:bCs/>
                <w:sz w:val="20"/>
              </w:rPr>
            </w:pPr>
            <w:r>
              <w:rPr>
                <w:rFonts w:cs="Arial"/>
                <w:b/>
                <w:bCs/>
                <w:sz w:val="20"/>
              </w:rPr>
              <w:t>Control:</w:t>
            </w:r>
          </w:p>
          <w:p w14:paraId="7BE5F468" w14:textId="77777777" w:rsidR="009109D3" w:rsidRPr="003E2DA5" w:rsidRDefault="009109D3" w:rsidP="00310376">
            <w:pPr>
              <w:rPr>
                <w:rFonts w:cs="Arial"/>
                <w:bCs/>
                <w:sz w:val="20"/>
              </w:rPr>
            </w:pPr>
            <w:r w:rsidRPr="003E2DA5">
              <w:rPr>
                <w:rFonts w:cs="Arial"/>
                <w:bCs/>
                <w:sz w:val="20"/>
              </w:rPr>
              <w:t>Establish, document, approve, communicate, apply, evaluate and maintain policies and procedures for interoperability and portability including</w:t>
            </w:r>
            <w:r>
              <w:rPr>
                <w:rFonts w:cs="Arial"/>
                <w:bCs/>
                <w:sz w:val="20"/>
              </w:rPr>
              <w:t xml:space="preserve"> </w:t>
            </w:r>
            <w:r w:rsidRPr="003E2DA5">
              <w:rPr>
                <w:rFonts w:cs="Arial"/>
                <w:bCs/>
                <w:sz w:val="20"/>
              </w:rPr>
              <w:t>requirements for:</w:t>
            </w:r>
          </w:p>
          <w:p w14:paraId="3FDE30C5" w14:textId="77777777" w:rsidR="009109D3" w:rsidRPr="003E2DA5" w:rsidRDefault="009109D3" w:rsidP="00310376">
            <w:pPr>
              <w:rPr>
                <w:rFonts w:cs="Arial"/>
                <w:bCs/>
                <w:sz w:val="20"/>
              </w:rPr>
            </w:pPr>
            <w:r w:rsidRPr="003E2DA5">
              <w:rPr>
                <w:rFonts w:cs="Arial"/>
                <w:bCs/>
                <w:sz w:val="20"/>
              </w:rPr>
              <w:t>a. Communications between application interfaces</w:t>
            </w:r>
          </w:p>
          <w:p w14:paraId="4A01BA20" w14:textId="77777777" w:rsidR="009109D3" w:rsidRPr="003E2DA5" w:rsidRDefault="009109D3" w:rsidP="00310376">
            <w:pPr>
              <w:rPr>
                <w:rFonts w:cs="Arial"/>
                <w:bCs/>
                <w:sz w:val="20"/>
              </w:rPr>
            </w:pPr>
            <w:r w:rsidRPr="003E2DA5">
              <w:rPr>
                <w:rFonts w:cs="Arial"/>
                <w:bCs/>
                <w:sz w:val="20"/>
              </w:rPr>
              <w:t>b. Information processing interoperability</w:t>
            </w:r>
          </w:p>
          <w:p w14:paraId="3F4E3F2F" w14:textId="77777777" w:rsidR="009109D3" w:rsidRPr="003E2DA5" w:rsidRDefault="009109D3" w:rsidP="00310376">
            <w:pPr>
              <w:rPr>
                <w:rFonts w:cs="Arial"/>
                <w:bCs/>
                <w:sz w:val="20"/>
              </w:rPr>
            </w:pPr>
            <w:r w:rsidRPr="003E2DA5">
              <w:rPr>
                <w:rFonts w:cs="Arial"/>
                <w:bCs/>
                <w:sz w:val="20"/>
              </w:rPr>
              <w:t>c. Application development portability</w:t>
            </w:r>
          </w:p>
          <w:p w14:paraId="37DAB495" w14:textId="77777777" w:rsidR="009109D3" w:rsidRPr="003E2DA5" w:rsidRDefault="009109D3" w:rsidP="00310376">
            <w:pPr>
              <w:rPr>
                <w:rFonts w:cs="Arial"/>
                <w:bCs/>
                <w:sz w:val="20"/>
              </w:rPr>
            </w:pPr>
            <w:r w:rsidRPr="003E2DA5">
              <w:rPr>
                <w:rFonts w:cs="Arial"/>
                <w:bCs/>
                <w:sz w:val="20"/>
              </w:rPr>
              <w:t>d. Information/Data exchange, usage, portability, integrity, and persistence</w:t>
            </w:r>
          </w:p>
          <w:p w14:paraId="5C4E8F0B" w14:textId="77777777" w:rsidR="009109D3" w:rsidRPr="00DF2AF0" w:rsidRDefault="009109D3" w:rsidP="00310376">
            <w:pPr>
              <w:rPr>
                <w:rFonts w:cs="Arial"/>
                <w:bCs/>
                <w:sz w:val="20"/>
              </w:rPr>
            </w:pPr>
            <w:r w:rsidRPr="003E2DA5">
              <w:rPr>
                <w:rFonts w:cs="Arial"/>
                <w:bCs/>
                <w:sz w:val="20"/>
              </w:rPr>
              <w:t>Review and update the policies and procedures at least annually.</w:t>
            </w:r>
          </w:p>
        </w:tc>
        <w:tc>
          <w:tcPr>
            <w:tcW w:w="888" w:type="pct"/>
            <w:shd w:val="clear" w:color="auto" w:fill="E2EFD9" w:themeFill="accent6" w:themeFillTint="33"/>
          </w:tcPr>
          <w:p w14:paraId="4CD28DCF" w14:textId="77777777" w:rsidR="009109D3" w:rsidRPr="003B6C7C" w:rsidRDefault="009109D3" w:rsidP="00310376">
            <w:pPr>
              <w:rPr>
                <w:sz w:val="20"/>
              </w:rPr>
            </w:pPr>
            <w:r w:rsidRPr="003B6C7C">
              <w:rPr>
                <w:sz w:val="20"/>
              </w:rPr>
              <w:t xml:space="preserve">Interoperability and Portability Policy and </w:t>
            </w:r>
          </w:p>
          <w:p w14:paraId="44971EDB" w14:textId="77777777" w:rsidR="009109D3" w:rsidRDefault="009109D3" w:rsidP="00310376">
            <w:pPr>
              <w:rPr>
                <w:sz w:val="20"/>
              </w:rPr>
            </w:pPr>
            <w:r w:rsidRPr="003B6C7C">
              <w:rPr>
                <w:sz w:val="20"/>
              </w:rPr>
              <w:t>Procedures</w:t>
            </w:r>
          </w:p>
        </w:tc>
        <w:tc>
          <w:tcPr>
            <w:tcW w:w="454" w:type="pct"/>
            <w:gridSpan w:val="2"/>
            <w:shd w:val="clear" w:color="auto" w:fill="E2EFD9" w:themeFill="accent6" w:themeFillTint="33"/>
          </w:tcPr>
          <w:p w14:paraId="74879D88" w14:textId="77777777" w:rsidR="009109D3" w:rsidRPr="00982D2E" w:rsidRDefault="009109D3" w:rsidP="00310376">
            <w:pPr>
              <w:rPr>
                <w:sz w:val="20"/>
              </w:rPr>
            </w:pPr>
          </w:p>
        </w:tc>
      </w:tr>
      <w:tr w:rsidR="009109D3" w:rsidRPr="00982D2E" w14:paraId="6B3AB0D2" w14:textId="77777777" w:rsidTr="00677141">
        <w:trPr>
          <w:trHeight w:val="455"/>
        </w:trPr>
        <w:tc>
          <w:tcPr>
            <w:tcW w:w="356" w:type="pct"/>
            <w:shd w:val="clear" w:color="auto" w:fill="E2EFD9" w:themeFill="accent6" w:themeFillTint="33"/>
            <w:vAlign w:val="center"/>
          </w:tcPr>
          <w:p w14:paraId="2C470640" w14:textId="77777777" w:rsidR="009109D3" w:rsidRDefault="009109D3" w:rsidP="00310376">
            <w:pPr>
              <w:jc w:val="left"/>
              <w:rPr>
                <w:rFonts w:cs="Arial"/>
                <w:sz w:val="20"/>
              </w:rPr>
            </w:pPr>
            <w:r w:rsidRPr="00BA00A1">
              <w:rPr>
                <w:rFonts w:cs="Arial"/>
                <w:sz w:val="20"/>
              </w:rPr>
              <w:lastRenderedPageBreak/>
              <w:t>IPY-02</w:t>
            </w:r>
          </w:p>
        </w:tc>
        <w:tc>
          <w:tcPr>
            <w:tcW w:w="3301" w:type="pct"/>
            <w:shd w:val="clear" w:color="auto" w:fill="E2EFD9" w:themeFill="accent6" w:themeFillTint="33"/>
          </w:tcPr>
          <w:p w14:paraId="3BC78371" w14:textId="77777777" w:rsidR="009109D3" w:rsidRDefault="009109D3" w:rsidP="00310376">
            <w:pPr>
              <w:rPr>
                <w:rFonts w:cs="Arial"/>
                <w:b/>
                <w:bCs/>
                <w:sz w:val="20"/>
              </w:rPr>
            </w:pPr>
            <w:r>
              <w:rPr>
                <w:rFonts w:cs="Arial"/>
                <w:b/>
                <w:bCs/>
                <w:sz w:val="20"/>
              </w:rPr>
              <w:t>Control:</w:t>
            </w:r>
          </w:p>
          <w:p w14:paraId="700A56BF" w14:textId="77777777" w:rsidR="009109D3" w:rsidRPr="00DF2AF0" w:rsidRDefault="009109D3" w:rsidP="00310376">
            <w:pPr>
              <w:rPr>
                <w:rFonts w:cs="Arial"/>
                <w:bCs/>
                <w:sz w:val="20"/>
              </w:rPr>
            </w:pPr>
            <w:r w:rsidRPr="00BA00A1">
              <w:rPr>
                <w:rFonts w:cs="Arial"/>
                <w:bCs/>
                <w:sz w:val="20"/>
              </w:rPr>
              <w:t>Provide application interface(s) to CSCs so that they programmatically retrieve their data to enable interoperability and portability.</w:t>
            </w:r>
          </w:p>
        </w:tc>
        <w:tc>
          <w:tcPr>
            <w:tcW w:w="888" w:type="pct"/>
            <w:shd w:val="clear" w:color="auto" w:fill="E2EFD9" w:themeFill="accent6" w:themeFillTint="33"/>
          </w:tcPr>
          <w:p w14:paraId="57AECF47" w14:textId="77777777" w:rsidR="009109D3" w:rsidRPr="00F53DD0" w:rsidRDefault="009109D3" w:rsidP="00310376">
            <w:pPr>
              <w:rPr>
                <w:sz w:val="20"/>
              </w:rPr>
            </w:pPr>
            <w:r w:rsidRPr="00F53DD0">
              <w:rPr>
                <w:sz w:val="20"/>
              </w:rPr>
              <w:t xml:space="preserve">Application Interface </w:t>
            </w:r>
          </w:p>
          <w:p w14:paraId="6852B43A" w14:textId="77777777" w:rsidR="009109D3" w:rsidRDefault="009109D3" w:rsidP="00310376">
            <w:pPr>
              <w:rPr>
                <w:sz w:val="20"/>
              </w:rPr>
            </w:pPr>
            <w:r w:rsidRPr="00F53DD0">
              <w:rPr>
                <w:sz w:val="20"/>
              </w:rPr>
              <w:t>Availability</w:t>
            </w:r>
          </w:p>
        </w:tc>
        <w:tc>
          <w:tcPr>
            <w:tcW w:w="454" w:type="pct"/>
            <w:gridSpan w:val="2"/>
            <w:shd w:val="clear" w:color="auto" w:fill="E2EFD9" w:themeFill="accent6" w:themeFillTint="33"/>
          </w:tcPr>
          <w:p w14:paraId="47D90251" w14:textId="77777777" w:rsidR="009109D3" w:rsidRPr="00982D2E" w:rsidRDefault="009109D3" w:rsidP="00310376">
            <w:pPr>
              <w:rPr>
                <w:sz w:val="20"/>
              </w:rPr>
            </w:pPr>
          </w:p>
        </w:tc>
      </w:tr>
      <w:tr w:rsidR="009109D3" w:rsidRPr="00982D2E" w14:paraId="1D9AEDAC" w14:textId="77777777" w:rsidTr="00677141">
        <w:trPr>
          <w:trHeight w:val="455"/>
        </w:trPr>
        <w:tc>
          <w:tcPr>
            <w:tcW w:w="356" w:type="pct"/>
            <w:shd w:val="clear" w:color="auto" w:fill="E2EFD9" w:themeFill="accent6" w:themeFillTint="33"/>
            <w:vAlign w:val="center"/>
          </w:tcPr>
          <w:p w14:paraId="459E487F" w14:textId="77777777" w:rsidR="009109D3" w:rsidRDefault="009109D3" w:rsidP="00310376">
            <w:pPr>
              <w:jc w:val="left"/>
              <w:rPr>
                <w:rFonts w:cs="Arial"/>
                <w:sz w:val="20"/>
              </w:rPr>
            </w:pPr>
            <w:r w:rsidRPr="00F53DD0">
              <w:rPr>
                <w:rFonts w:cs="Arial"/>
                <w:sz w:val="20"/>
              </w:rPr>
              <w:t>IPY-03</w:t>
            </w:r>
          </w:p>
        </w:tc>
        <w:tc>
          <w:tcPr>
            <w:tcW w:w="3301" w:type="pct"/>
            <w:shd w:val="clear" w:color="auto" w:fill="E2EFD9" w:themeFill="accent6" w:themeFillTint="33"/>
          </w:tcPr>
          <w:p w14:paraId="645012AA" w14:textId="77777777" w:rsidR="009109D3" w:rsidRDefault="009109D3" w:rsidP="00310376">
            <w:pPr>
              <w:rPr>
                <w:rFonts w:cs="Arial"/>
                <w:b/>
                <w:bCs/>
                <w:sz w:val="20"/>
              </w:rPr>
            </w:pPr>
            <w:r>
              <w:rPr>
                <w:rFonts w:cs="Arial"/>
                <w:b/>
                <w:bCs/>
                <w:sz w:val="20"/>
              </w:rPr>
              <w:t>Control:</w:t>
            </w:r>
          </w:p>
          <w:p w14:paraId="6EE8FE7D" w14:textId="77777777" w:rsidR="009109D3" w:rsidRPr="004D7DC1" w:rsidRDefault="009109D3" w:rsidP="00310376">
            <w:pPr>
              <w:rPr>
                <w:rFonts w:cs="Arial"/>
                <w:bCs/>
                <w:sz w:val="20"/>
              </w:rPr>
            </w:pPr>
            <w:r w:rsidRPr="004D7DC1">
              <w:rPr>
                <w:rFonts w:cs="Arial"/>
                <w:bCs/>
                <w:sz w:val="20"/>
              </w:rPr>
              <w:t>Implement cryptographically secure and standardized network protocols for the management, import and export of data.</w:t>
            </w:r>
          </w:p>
        </w:tc>
        <w:tc>
          <w:tcPr>
            <w:tcW w:w="888" w:type="pct"/>
            <w:shd w:val="clear" w:color="auto" w:fill="E2EFD9" w:themeFill="accent6" w:themeFillTint="33"/>
          </w:tcPr>
          <w:p w14:paraId="7B77EF7A" w14:textId="77777777" w:rsidR="009109D3" w:rsidRPr="004D7DC1" w:rsidRDefault="009109D3" w:rsidP="00310376">
            <w:pPr>
              <w:rPr>
                <w:sz w:val="20"/>
              </w:rPr>
            </w:pPr>
            <w:r w:rsidRPr="004D7DC1">
              <w:rPr>
                <w:sz w:val="20"/>
              </w:rPr>
              <w:t xml:space="preserve">Secure Interoperability </w:t>
            </w:r>
          </w:p>
          <w:p w14:paraId="432B1514" w14:textId="77777777" w:rsidR="009109D3" w:rsidRPr="004D7DC1" w:rsidRDefault="009109D3" w:rsidP="00310376">
            <w:pPr>
              <w:rPr>
                <w:sz w:val="20"/>
              </w:rPr>
            </w:pPr>
            <w:r w:rsidRPr="004D7DC1">
              <w:rPr>
                <w:sz w:val="20"/>
              </w:rPr>
              <w:t xml:space="preserve">and Portability </w:t>
            </w:r>
          </w:p>
          <w:p w14:paraId="66D4808C" w14:textId="77777777" w:rsidR="009109D3" w:rsidRDefault="009109D3" w:rsidP="00310376">
            <w:pPr>
              <w:rPr>
                <w:sz w:val="20"/>
              </w:rPr>
            </w:pPr>
            <w:r w:rsidRPr="004D7DC1">
              <w:rPr>
                <w:sz w:val="20"/>
              </w:rPr>
              <w:t>Management</w:t>
            </w:r>
          </w:p>
        </w:tc>
        <w:tc>
          <w:tcPr>
            <w:tcW w:w="454" w:type="pct"/>
            <w:gridSpan w:val="2"/>
            <w:shd w:val="clear" w:color="auto" w:fill="E2EFD9" w:themeFill="accent6" w:themeFillTint="33"/>
          </w:tcPr>
          <w:p w14:paraId="0154645D" w14:textId="77777777" w:rsidR="009109D3" w:rsidRPr="00982D2E" w:rsidRDefault="009109D3" w:rsidP="00310376">
            <w:pPr>
              <w:rPr>
                <w:sz w:val="20"/>
              </w:rPr>
            </w:pPr>
          </w:p>
        </w:tc>
      </w:tr>
      <w:tr w:rsidR="009109D3" w:rsidRPr="00982D2E" w14:paraId="5B1BD1D5" w14:textId="77777777" w:rsidTr="00677141">
        <w:trPr>
          <w:trHeight w:val="455"/>
        </w:trPr>
        <w:tc>
          <w:tcPr>
            <w:tcW w:w="356" w:type="pct"/>
            <w:shd w:val="clear" w:color="auto" w:fill="E2EFD9" w:themeFill="accent6" w:themeFillTint="33"/>
            <w:vAlign w:val="center"/>
          </w:tcPr>
          <w:p w14:paraId="5B9CA791" w14:textId="77777777" w:rsidR="009109D3" w:rsidRDefault="009109D3" w:rsidP="00310376">
            <w:pPr>
              <w:jc w:val="left"/>
              <w:rPr>
                <w:rFonts w:cs="Arial"/>
                <w:sz w:val="20"/>
              </w:rPr>
            </w:pPr>
            <w:r w:rsidRPr="0052704E">
              <w:rPr>
                <w:rFonts w:cs="Arial"/>
                <w:sz w:val="20"/>
              </w:rPr>
              <w:t>IPY-04</w:t>
            </w:r>
          </w:p>
        </w:tc>
        <w:tc>
          <w:tcPr>
            <w:tcW w:w="3301" w:type="pct"/>
            <w:shd w:val="clear" w:color="auto" w:fill="E2EFD9" w:themeFill="accent6" w:themeFillTint="33"/>
          </w:tcPr>
          <w:p w14:paraId="23D540FA" w14:textId="77777777" w:rsidR="009109D3" w:rsidRDefault="009109D3" w:rsidP="00310376">
            <w:pPr>
              <w:rPr>
                <w:rFonts w:cs="Arial"/>
                <w:b/>
                <w:bCs/>
                <w:sz w:val="20"/>
              </w:rPr>
            </w:pPr>
            <w:r>
              <w:rPr>
                <w:rFonts w:cs="Arial"/>
                <w:b/>
                <w:bCs/>
                <w:sz w:val="20"/>
              </w:rPr>
              <w:t>Control:</w:t>
            </w:r>
          </w:p>
          <w:p w14:paraId="472A8A24" w14:textId="77777777" w:rsidR="009109D3" w:rsidRPr="0052704E" w:rsidRDefault="009109D3" w:rsidP="00310376">
            <w:pPr>
              <w:rPr>
                <w:rFonts w:cs="Arial"/>
                <w:bCs/>
                <w:sz w:val="20"/>
              </w:rPr>
            </w:pPr>
            <w:r w:rsidRPr="0052704E">
              <w:rPr>
                <w:rFonts w:cs="Arial"/>
                <w:bCs/>
                <w:sz w:val="20"/>
              </w:rPr>
              <w:t>Agreements must include provisions specifying CSCs access to data upon contract termination and will include:</w:t>
            </w:r>
          </w:p>
          <w:p w14:paraId="46026051" w14:textId="77777777" w:rsidR="009109D3" w:rsidRPr="0052704E" w:rsidRDefault="009109D3" w:rsidP="00310376">
            <w:pPr>
              <w:rPr>
                <w:rFonts w:cs="Arial"/>
                <w:bCs/>
                <w:sz w:val="20"/>
              </w:rPr>
            </w:pPr>
            <w:r w:rsidRPr="0052704E">
              <w:rPr>
                <w:rFonts w:cs="Arial"/>
                <w:bCs/>
                <w:sz w:val="20"/>
              </w:rPr>
              <w:t>a. Data format</w:t>
            </w:r>
          </w:p>
          <w:p w14:paraId="6435EA13" w14:textId="77777777" w:rsidR="009109D3" w:rsidRPr="0052704E" w:rsidRDefault="009109D3" w:rsidP="00310376">
            <w:pPr>
              <w:rPr>
                <w:rFonts w:cs="Arial"/>
                <w:bCs/>
                <w:sz w:val="20"/>
              </w:rPr>
            </w:pPr>
            <w:r w:rsidRPr="0052704E">
              <w:rPr>
                <w:rFonts w:cs="Arial"/>
                <w:bCs/>
                <w:sz w:val="20"/>
              </w:rPr>
              <w:t>b. Length of time the data will be stored</w:t>
            </w:r>
          </w:p>
          <w:p w14:paraId="0361D544" w14:textId="77777777" w:rsidR="009109D3" w:rsidRPr="0052704E" w:rsidRDefault="009109D3" w:rsidP="00310376">
            <w:pPr>
              <w:rPr>
                <w:rFonts w:cs="Arial"/>
                <w:bCs/>
                <w:sz w:val="20"/>
              </w:rPr>
            </w:pPr>
            <w:r w:rsidRPr="0052704E">
              <w:rPr>
                <w:rFonts w:cs="Arial"/>
                <w:bCs/>
                <w:sz w:val="20"/>
              </w:rPr>
              <w:t>c. Scope of the data retained and made available to the CSCs</w:t>
            </w:r>
          </w:p>
          <w:p w14:paraId="5B3F3691" w14:textId="77777777" w:rsidR="009109D3" w:rsidRPr="00DF2AF0" w:rsidRDefault="009109D3" w:rsidP="00310376">
            <w:pPr>
              <w:rPr>
                <w:rFonts w:cs="Arial"/>
                <w:bCs/>
                <w:sz w:val="20"/>
              </w:rPr>
            </w:pPr>
            <w:r w:rsidRPr="0052704E">
              <w:rPr>
                <w:rFonts w:cs="Arial"/>
                <w:bCs/>
                <w:sz w:val="20"/>
              </w:rPr>
              <w:t>d. Data deletion policy</w:t>
            </w:r>
          </w:p>
        </w:tc>
        <w:tc>
          <w:tcPr>
            <w:tcW w:w="888" w:type="pct"/>
            <w:shd w:val="clear" w:color="auto" w:fill="E2EFD9" w:themeFill="accent6" w:themeFillTint="33"/>
          </w:tcPr>
          <w:p w14:paraId="231D409A" w14:textId="77777777" w:rsidR="009109D3" w:rsidRPr="0052704E" w:rsidRDefault="009109D3" w:rsidP="00310376">
            <w:pPr>
              <w:rPr>
                <w:sz w:val="20"/>
              </w:rPr>
            </w:pPr>
            <w:r w:rsidRPr="0052704E">
              <w:rPr>
                <w:sz w:val="20"/>
              </w:rPr>
              <w:t xml:space="preserve">Data Portability </w:t>
            </w:r>
          </w:p>
          <w:p w14:paraId="34442B50" w14:textId="77777777" w:rsidR="009109D3" w:rsidRPr="0052704E" w:rsidRDefault="009109D3" w:rsidP="00310376">
            <w:pPr>
              <w:rPr>
                <w:sz w:val="20"/>
              </w:rPr>
            </w:pPr>
            <w:r w:rsidRPr="0052704E">
              <w:rPr>
                <w:sz w:val="20"/>
              </w:rPr>
              <w:t xml:space="preserve">Contractual </w:t>
            </w:r>
          </w:p>
          <w:p w14:paraId="363E6DF6" w14:textId="77777777" w:rsidR="009109D3" w:rsidRDefault="009109D3" w:rsidP="00310376">
            <w:pPr>
              <w:rPr>
                <w:sz w:val="20"/>
              </w:rPr>
            </w:pPr>
            <w:r w:rsidRPr="0052704E">
              <w:rPr>
                <w:sz w:val="20"/>
              </w:rPr>
              <w:t>Obligations</w:t>
            </w:r>
          </w:p>
        </w:tc>
        <w:tc>
          <w:tcPr>
            <w:tcW w:w="454" w:type="pct"/>
            <w:gridSpan w:val="2"/>
            <w:shd w:val="clear" w:color="auto" w:fill="E2EFD9" w:themeFill="accent6" w:themeFillTint="33"/>
          </w:tcPr>
          <w:p w14:paraId="140D3E4D" w14:textId="77777777" w:rsidR="009109D3" w:rsidRPr="00982D2E" w:rsidRDefault="009109D3" w:rsidP="00310376">
            <w:pPr>
              <w:rPr>
                <w:sz w:val="20"/>
              </w:rPr>
            </w:pPr>
          </w:p>
        </w:tc>
      </w:tr>
      <w:tr w:rsidR="009109D3" w:rsidRPr="00982D2E" w14:paraId="2489542D" w14:textId="77777777" w:rsidTr="00310376">
        <w:trPr>
          <w:trHeight w:val="455"/>
        </w:trPr>
        <w:tc>
          <w:tcPr>
            <w:tcW w:w="5000" w:type="pct"/>
            <w:gridSpan w:val="5"/>
            <w:shd w:val="clear" w:color="auto" w:fill="E2EFD9" w:themeFill="accent6" w:themeFillTint="33"/>
            <w:vAlign w:val="center"/>
          </w:tcPr>
          <w:p w14:paraId="554DCB9E" w14:textId="77777777" w:rsidR="009109D3" w:rsidRPr="00172CA5" w:rsidRDefault="009109D3" w:rsidP="00310376">
            <w:pPr>
              <w:jc w:val="center"/>
              <w:rPr>
                <w:b/>
                <w:sz w:val="20"/>
              </w:rPr>
            </w:pPr>
            <w:r w:rsidRPr="00E129A5">
              <w:rPr>
                <w:b/>
                <w:color w:val="801619"/>
                <w:sz w:val="20"/>
              </w:rPr>
              <w:t>Infrastructure &amp; Virtualization Security (IVS)</w:t>
            </w:r>
          </w:p>
        </w:tc>
      </w:tr>
      <w:tr w:rsidR="009109D3" w:rsidRPr="00982D2E" w14:paraId="4D13F0CD" w14:textId="77777777" w:rsidTr="00677141">
        <w:trPr>
          <w:trHeight w:val="455"/>
        </w:trPr>
        <w:tc>
          <w:tcPr>
            <w:tcW w:w="356" w:type="pct"/>
            <w:shd w:val="clear" w:color="auto" w:fill="E2EFD9" w:themeFill="accent6" w:themeFillTint="33"/>
            <w:vAlign w:val="center"/>
          </w:tcPr>
          <w:p w14:paraId="436F0BC7" w14:textId="77777777" w:rsidR="009109D3" w:rsidRDefault="009109D3" w:rsidP="00310376">
            <w:pPr>
              <w:jc w:val="left"/>
              <w:rPr>
                <w:rFonts w:cs="Arial"/>
                <w:sz w:val="20"/>
              </w:rPr>
            </w:pPr>
            <w:r w:rsidRPr="009B064F">
              <w:rPr>
                <w:rFonts w:cs="Arial"/>
                <w:sz w:val="20"/>
              </w:rPr>
              <w:t>IVS-01</w:t>
            </w:r>
          </w:p>
        </w:tc>
        <w:tc>
          <w:tcPr>
            <w:tcW w:w="3301" w:type="pct"/>
            <w:shd w:val="clear" w:color="auto" w:fill="E2EFD9" w:themeFill="accent6" w:themeFillTint="33"/>
          </w:tcPr>
          <w:p w14:paraId="1623AB6F" w14:textId="77777777" w:rsidR="009109D3" w:rsidRDefault="009109D3" w:rsidP="00310376">
            <w:pPr>
              <w:rPr>
                <w:rFonts w:cs="Arial"/>
                <w:b/>
                <w:bCs/>
                <w:sz w:val="20"/>
              </w:rPr>
            </w:pPr>
            <w:r>
              <w:rPr>
                <w:rFonts w:cs="Arial"/>
                <w:b/>
                <w:bCs/>
                <w:sz w:val="20"/>
              </w:rPr>
              <w:t>Control:</w:t>
            </w:r>
          </w:p>
          <w:p w14:paraId="71748881" w14:textId="77777777" w:rsidR="009109D3" w:rsidRPr="00172CA5" w:rsidRDefault="009109D3" w:rsidP="00310376">
            <w:pPr>
              <w:rPr>
                <w:rFonts w:cs="Arial"/>
                <w:bCs/>
                <w:sz w:val="20"/>
              </w:rPr>
            </w:pPr>
            <w:r w:rsidRPr="009B064F">
              <w:rPr>
                <w:rFonts w:cs="Arial"/>
                <w:bCs/>
                <w:sz w:val="20"/>
              </w:rPr>
              <w:t>Establish, document, approve, communicate, apply, evaluate and maintain policies and procedures for infrastructure and virtualization security. Review and update the policies and procedures at least annually</w:t>
            </w:r>
          </w:p>
        </w:tc>
        <w:tc>
          <w:tcPr>
            <w:tcW w:w="888" w:type="pct"/>
            <w:shd w:val="clear" w:color="auto" w:fill="E2EFD9" w:themeFill="accent6" w:themeFillTint="33"/>
          </w:tcPr>
          <w:p w14:paraId="1EA5AC22" w14:textId="77777777" w:rsidR="009109D3" w:rsidRDefault="009109D3" w:rsidP="00310376">
            <w:pPr>
              <w:rPr>
                <w:sz w:val="20"/>
              </w:rPr>
            </w:pPr>
            <w:r w:rsidRPr="009B064F">
              <w:rPr>
                <w:sz w:val="20"/>
              </w:rPr>
              <w:t>Infrastructure and</w:t>
            </w:r>
            <w:r>
              <w:rPr>
                <w:sz w:val="20"/>
              </w:rPr>
              <w:t xml:space="preserve"> </w:t>
            </w:r>
            <w:r w:rsidRPr="009B064F">
              <w:rPr>
                <w:sz w:val="20"/>
              </w:rPr>
              <w:t>Virtualization Security Policy and</w:t>
            </w:r>
            <w:r>
              <w:rPr>
                <w:sz w:val="20"/>
              </w:rPr>
              <w:t xml:space="preserve"> </w:t>
            </w:r>
            <w:r w:rsidRPr="009B064F">
              <w:rPr>
                <w:sz w:val="20"/>
              </w:rPr>
              <w:t>Procedures</w:t>
            </w:r>
          </w:p>
        </w:tc>
        <w:tc>
          <w:tcPr>
            <w:tcW w:w="454" w:type="pct"/>
            <w:gridSpan w:val="2"/>
            <w:shd w:val="clear" w:color="auto" w:fill="E2EFD9" w:themeFill="accent6" w:themeFillTint="33"/>
          </w:tcPr>
          <w:p w14:paraId="54C96426" w14:textId="77777777" w:rsidR="009109D3" w:rsidRPr="00982D2E" w:rsidRDefault="009109D3" w:rsidP="00310376">
            <w:pPr>
              <w:rPr>
                <w:sz w:val="20"/>
              </w:rPr>
            </w:pPr>
          </w:p>
        </w:tc>
      </w:tr>
      <w:tr w:rsidR="009109D3" w:rsidRPr="00982D2E" w14:paraId="331B207C" w14:textId="77777777" w:rsidTr="00677141">
        <w:trPr>
          <w:trHeight w:val="455"/>
        </w:trPr>
        <w:tc>
          <w:tcPr>
            <w:tcW w:w="356" w:type="pct"/>
            <w:shd w:val="clear" w:color="auto" w:fill="E2EFD9" w:themeFill="accent6" w:themeFillTint="33"/>
            <w:vAlign w:val="center"/>
          </w:tcPr>
          <w:p w14:paraId="1109D100" w14:textId="77777777" w:rsidR="009109D3" w:rsidRDefault="009109D3" w:rsidP="00310376">
            <w:pPr>
              <w:jc w:val="left"/>
              <w:rPr>
                <w:rFonts w:cs="Arial"/>
                <w:sz w:val="20"/>
              </w:rPr>
            </w:pPr>
            <w:r w:rsidRPr="002C2484">
              <w:rPr>
                <w:rFonts w:cs="Arial"/>
                <w:sz w:val="20"/>
              </w:rPr>
              <w:t>IVS-02</w:t>
            </w:r>
          </w:p>
        </w:tc>
        <w:tc>
          <w:tcPr>
            <w:tcW w:w="3301" w:type="pct"/>
            <w:shd w:val="clear" w:color="auto" w:fill="E2EFD9" w:themeFill="accent6" w:themeFillTint="33"/>
          </w:tcPr>
          <w:p w14:paraId="40A3AF63" w14:textId="77777777" w:rsidR="009109D3" w:rsidRDefault="009109D3" w:rsidP="00310376">
            <w:pPr>
              <w:rPr>
                <w:rFonts w:cs="Arial"/>
                <w:b/>
                <w:bCs/>
                <w:sz w:val="20"/>
              </w:rPr>
            </w:pPr>
            <w:r>
              <w:rPr>
                <w:rFonts w:cs="Arial"/>
                <w:b/>
                <w:bCs/>
                <w:sz w:val="20"/>
              </w:rPr>
              <w:t>Control:</w:t>
            </w:r>
          </w:p>
          <w:p w14:paraId="628C4041" w14:textId="77777777" w:rsidR="009109D3" w:rsidRPr="00172CA5" w:rsidRDefault="009109D3" w:rsidP="00310376">
            <w:pPr>
              <w:rPr>
                <w:rFonts w:cs="Arial"/>
                <w:bCs/>
                <w:sz w:val="20"/>
              </w:rPr>
            </w:pPr>
            <w:r w:rsidRPr="002C2484">
              <w:rPr>
                <w:rFonts w:cs="Arial"/>
                <w:bCs/>
                <w:sz w:val="20"/>
              </w:rPr>
              <w:t>Plan and monitor the availability, quality, and adequate capacity of resources in order to deliver the required system performance as determined by the business</w:t>
            </w:r>
            <w:r w:rsidRPr="00172CA5">
              <w:rPr>
                <w:rFonts w:cs="Arial"/>
                <w:bCs/>
                <w:sz w:val="20"/>
              </w:rPr>
              <w:t>.</w:t>
            </w:r>
          </w:p>
        </w:tc>
        <w:tc>
          <w:tcPr>
            <w:tcW w:w="888" w:type="pct"/>
            <w:shd w:val="clear" w:color="auto" w:fill="E2EFD9" w:themeFill="accent6" w:themeFillTint="33"/>
          </w:tcPr>
          <w:p w14:paraId="3989EEE8" w14:textId="77777777" w:rsidR="009109D3" w:rsidRPr="006C0544" w:rsidRDefault="009109D3" w:rsidP="00310376">
            <w:pPr>
              <w:rPr>
                <w:sz w:val="20"/>
              </w:rPr>
            </w:pPr>
            <w:r w:rsidRPr="006C0544">
              <w:rPr>
                <w:sz w:val="20"/>
              </w:rPr>
              <w:t xml:space="preserve">Capacity and Resource </w:t>
            </w:r>
          </w:p>
          <w:p w14:paraId="7B9F0655" w14:textId="77777777" w:rsidR="009109D3" w:rsidRDefault="009109D3" w:rsidP="00310376">
            <w:pPr>
              <w:rPr>
                <w:sz w:val="20"/>
              </w:rPr>
            </w:pPr>
            <w:r w:rsidRPr="006C0544">
              <w:rPr>
                <w:sz w:val="20"/>
              </w:rPr>
              <w:t>Planning</w:t>
            </w:r>
          </w:p>
        </w:tc>
        <w:tc>
          <w:tcPr>
            <w:tcW w:w="454" w:type="pct"/>
            <w:gridSpan w:val="2"/>
            <w:shd w:val="clear" w:color="auto" w:fill="E2EFD9" w:themeFill="accent6" w:themeFillTint="33"/>
          </w:tcPr>
          <w:p w14:paraId="1EC2D2BB" w14:textId="77777777" w:rsidR="009109D3" w:rsidRPr="00982D2E" w:rsidRDefault="009109D3" w:rsidP="00310376">
            <w:pPr>
              <w:rPr>
                <w:sz w:val="20"/>
              </w:rPr>
            </w:pPr>
          </w:p>
        </w:tc>
      </w:tr>
      <w:tr w:rsidR="009109D3" w:rsidRPr="00982D2E" w14:paraId="193BE96E" w14:textId="77777777" w:rsidTr="00677141">
        <w:trPr>
          <w:trHeight w:val="455"/>
        </w:trPr>
        <w:tc>
          <w:tcPr>
            <w:tcW w:w="356" w:type="pct"/>
            <w:shd w:val="clear" w:color="auto" w:fill="E2EFD9" w:themeFill="accent6" w:themeFillTint="33"/>
            <w:vAlign w:val="center"/>
          </w:tcPr>
          <w:p w14:paraId="32B9F2A4" w14:textId="77777777" w:rsidR="009109D3" w:rsidRDefault="009109D3" w:rsidP="00310376">
            <w:pPr>
              <w:jc w:val="left"/>
              <w:rPr>
                <w:rFonts w:cs="Arial"/>
                <w:sz w:val="20"/>
              </w:rPr>
            </w:pPr>
            <w:r w:rsidRPr="00E366F8">
              <w:rPr>
                <w:rFonts w:cs="Arial"/>
                <w:sz w:val="20"/>
              </w:rPr>
              <w:t>IVS-03</w:t>
            </w:r>
          </w:p>
        </w:tc>
        <w:tc>
          <w:tcPr>
            <w:tcW w:w="3301" w:type="pct"/>
            <w:shd w:val="clear" w:color="auto" w:fill="E2EFD9" w:themeFill="accent6" w:themeFillTint="33"/>
          </w:tcPr>
          <w:p w14:paraId="229E3CE5" w14:textId="77777777" w:rsidR="009109D3" w:rsidRDefault="009109D3" w:rsidP="00310376">
            <w:pPr>
              <w:rPr>
                <w:rFonts w:cs="Arial"/>
                <w:b/>
                <w:bCs/>
                <w:sz w:val="20"/>
              </w:rPr>
            </w:pPr>
            <w:r>
              <w:rPr>
                <w:rFonts w:cs="Arial"/>
                <w:b/>
                <w:bCs/>
                <w:sz w:val="20"/>
              </w:rPr>
              <w:t>Control:</w:t>
            </w:r>
          </w:p>
          <w:p w14:paraId="2B92E353" w14:textId="77777777" w:rsidR="009109D3" w:rsidRPr="00172CA5" w:rsidRDefault="009109D3" w:rsidP="00310376">
            <w:pPr>
              <w:rPr>
                <w:rFonts w:cs="Arial"/>
                <w:bCs/>
                <w:sz w:val="20"/>
              </w:rPr>
            </w:pPr>
            <w:r w:rsidRPr="00E366F8">
              <w:rPr>
                <w:rFonts w:cs="Arial"/>
                <w:bCs/>
                <w:sz w:val="20"/>
              </w:rPr>
              <w:t>Monitor, encrypt and restrict communications between environments to only authenticated and authorized connections, as justified by the business. Review these configurations at least annually, and support them by a documented justification of all allowed services, protocols, ports, and compensating controls.</w:t>
            </w:r>
          </w:p>
        </w:tc>
        <w:tc>
          <w:tcPr>
            <w:tcW w:w="888" w:type="pct"/>
            <w:shd w:val="clear" w:color="auto" w:fill="E2EFD9" w:themeFill="accent6" w:themeFillTint="33"/>
          </w:tcPr>
          <w:p w14:paraId="3D27C197" w14:textId="77777777" w:rsidR="009109D3" w:rsidRDefault="009109D3" w:rsidP="00310376">
            <w:pPr>
              <w:rPr>
                <w:sz w:val="20"/>
              </w:rPr>
            </w:pPr>
            <w:r w:rsidRPr="00AE7820">
              <w:rPr>
                <w:sz w:val="20"/>
              </w:rPr>
              <w:t>Network Security</w:t>
            </w:r>
          </w:p>
        </w:tc>
        <w:tc>
          <w:tcPr>
            <w:tcW w:w="454" w:type="pct"/>
            <w:gridSpan w:val="2"/>
            <w:shd w:val="clear" w:color="auto" w:fill="E2EFD9" w:themeFill="accent6" w:themeFillTint="33"/>
          </w:tcPr>
          <w:p w14:paraId="393AA0E9" w14:textId="77777777" w:rsidR="009109D3" w:rsidRPr="00982D2E" w:rsidRDefault="009109D3" w:rsidP="00310376">
            <w:pPr>
              <w:rPr>
                <w:sz w:val="20"/>
              </w:rPr>
            </w:pPr>
          </w:p>
        </w:tc>
      </w:tr>
      <w:tr w:rsidR="009109D3" w:rsidRPr="00982D2E" w14:paraId="0C16A28D" w14:textId="77777777" w:rsidTr="00677141">
        <w:trPr>
          <w:trHeight w:val="455"/>
        </w:trPr>
        <w:tc>
          <w:tcPr>
            <w:tcW w:w="356" w:type="pct"/>
            <w:shd w:val="clear" w:color="auto" w:fill="E2EFD9" w:themeFill="accent6" w:themeFillTint="33"/>
            <w:vAlign w:val="center"/>
          </w:tcPr>
          <w:p w14:paraId="2A76F22F" w14:textId="77777777" w:rsidR="009109D3" w:rsidRDefault="009109D3" w:rsidP="00310376">
            <w:pPr>
              <w:jc w:val="left"/>
              <w:rPr>
                <w:rFonts w:cs="Arial"/>
                <w:sz w:val="20"/>
              </w:rPr>
            </w:pPr>
            <w:r w:rsidRPr="00622320">
              <w:rPr>
                <w:rFonts w:cs="Arial"/>
                <w:sz w:val="20"/>
              </w:rPr>
              <w:t>IVS-04</w:t>
            </w:r>
          </w:p>
        </w:tc>
        <w:tc>
          <w:tcPr>
            <w:tcW w:w="3301" w:type="pct"/>
            <w:shd w:val="clear" w:color="auto" w:fill="E2EFD9" w:themeFill="accent6" w:themeFillTint="33"/>
          </w:tcPr>
          <w:p w14:paraId="3035CB05" w14:textId="77777777" w:rsidR="009109D3" w:rsidRDefault="009109D3" w:rsidP="00310376">
            <w:pPr>
              <w:rPr>
                <w:rFonts w:cs="Arial"/>
                <w:b/>
                <w:bCs/>
                <w:sz w:val="20"/>
              </w:rPr>
            </w:pPr>
            <w:r>
              <w:rPr>
                <w:rFonts w:cs="Arial"/>
                <w:b/>
                <w:bCs/>
                <w:sz w:val="20"/>
              </w:rPr>
              <w:t>Control:</w:t>
            </w:r>
          </w:p>
          <w:p w14:paraId="1ABA3F68" w14:textId="77777777" w:rsidR="009109D3" w:rsidRPr="00172CA5" w:rsidRDefault="009109D3" w:rsidP="00310376">
            <w:pPr>
              <w:rPr>
                <w:rFonts w:cs="Arial"/>
                <w:bCs/>
                <w:sz w:val="20"/>
              </w:rPr>
            </w:pPr>
            <w:r w:rsidRPr="00FA6AFC">
              <w:rPr>
                <w:rFonts w:cs="Arial"/>
                <w:bCs/>
                <w:sz w:val="20"/>
              </w:rPr>
              <w:t>Harden host and guest OS, hypervisor or infrastructure control plane according to their respective best practices, and supported by technical controls, as part of a security baseline.</w:t>
            </w:r>
          </w:p>
        </w:tc>
        <w:tc>
          <w:tcPr>
            <w:tcW w:w="888" w:type="pct"/>
            <w:shd w:val="clear" w:color="auto" w:fill="E2EFD9" w:themeFill="accent6" w:themeFillTint="33"/>
          </w:tcPr>
          <w:p w14:paraId="761F4248" w14:textId="77777777" w:rsidR="009109D3" w:rsidRDefault="009109D3" w:rsidP="00310376">
            <w:pPr>
              <w:rPr>
                <w:sz w:val="20"/>
              </w:rPr>
            </w:pPr>
            <w:r w:rsidRPr="007F4A77">
              <w:rPr>
                <w:sz w:val="20"/>
              </w:rPr>
              <w:t>OS Hardening and Base Controls</w:t>
            </w:r>
          </w:p>
        </w:tc>
        <w:tc>
          <w:tcPr>
            <w:tcW w:w="454" w:type="pct"/>
            <w:gridSpan w:val="2"/>
            <w:shd w:val="clear" w:color="auto" w:fill="E2EFD9" w:themeFill="accent6" w:themeFillTint="33"/>
          </w:tcPr>
          <w:p w14:paraId="283ECBA1" w14:textId="77777777" w:rsidR="009109D3" w:rsidRPr="00982D2E" w:rsidRDefault="009109D3" w:rsidP="00310376">
            <w:pPr>
              <w:rPr>
                <w:sz w:val="20"/>
              </w:rPr>
            </w:pPr>
          </w:p>
        </w:tc>
      </w:tr>
      <w:tr w:rsidR="009109D3" w:rsidRPr="00982D2E" w14:paraId="3D24237F" w14:textId="77777777" w:rsidTr="00677141">
        <w:trPr>
          <w:trHeight w:val="455"/>
        </w:trPr>
        <w:tc>
          <w:tcPr>
            <w:tcW w:w="356" w:type="pct"/>
            <w:shd w:val="clear" w:color="auto" w:fill="E2EFD9" w:themeFill="accent6" w:themeFillTint="33"/>
            <w:vAlign w:val="center"/>
          </w:tcPr>
          <w:p w14:paraId="5B66C480" w14:textId="77777777" w:rsidR="009109D3" w:rsidRDefault="009109D3" w:rsidP="00310376">
            <w:pPr>
              <w:jc w:val="left"/>
              <w:rPr>
                <w:rFonts w:cs="Arial"/>
                <w:sz w:val="20"/>
              </w:rPr>
            </w:pPr>
            <w:r w:rsidRPr="00C279FE">
              <w:rPr>
                <w:rFonts w:cs="Arial"/>
                <w:sz w:val="20"/>
              </w:rPr>
              <w:t>IVS-05</w:t>
            </w:r>
          </w:p>
        </w:tc>
        <w:tc>
          <w:tcPr>
            <w:tcW w:w="3301" w:type="pct"/>
            <w:shd w:val="clear" w:color="auto" w:fill="E2EFD9" w:themeFill="accent6" w:themeFillTint="33"/>
          </w:tcPr>
          <w:p w14:paraId="108D5512" w14:textId="77777777" w:rsidR="009109D3" w:rsidRDefault="009109D3" w:rsidP="00310376">
            <w:pPr>
              <w:rPr>
                <w:rFonts w:cs="Arial"/>
                <w:b/>
                <w:bCs/>
                <w:sz w:val="20"/>
              </w:rPr>
            </w:pPr>
            <w:r>
              <w:rPr>
                <w:rFonts w:cs="Arial"/>
                <w:b/>
                <w:bCs/>
                <w:sz w:val="20"/>
              </w:rPr>
              <w:t>Control:</w:t>
            </w:r>
          </w:p>
          <w:p w14:paraId="19053C9A" w14:textId="77777777" w:rsidR="009109D3" w:rsidRPr="00172CA5" w:rsidRDefault="009109D3" w:rsidP="00310376">
            <w:pPr>
              <w:rPr>
                <w:rFonts w:cs="Arial"/>
                <w:bCs/>
                <w:sz w:val="20"/>
              </w:rPr>
            </w:pPr>
            <w:r w:rsidRPr="00C279FE">
              <w:rPr>
                <w:rFonts w:cs="Arial"/>
                <w:bCs/>
                <w:sz w:val="20"/>
              </w:rPr>
              <w:t>Separate production and non-production environments.</w:t>
            </w:r>
          </w:p>
        </w:tc>
        <w:tc>
          <w:tcPr>
            <w:tcW w:w="888" w:type="pct"/>
            <w:shd w:val="clear" w:color="auto" w:fill="E2EFD9" w:themeFill="accent6" w:themeFillTint="33"/>
          </w:tcPr>
          <w:p w14:paraId="78F2A819" w14:textId="77777777" w:rsidR="009109D3" w:rsidRPr="00C279FE" w:rsidRDefault="009109D3" w:rsidP="00310376">
            <w:pPr>
              <w:rPr>
                <w:sz w:val="20"/>
              </w:rPr>
            </w:pPr>
            <w:r w:rsidRPr="00C279FE">
              <w:rPr>
                <w:sz w:val="20"/>
              </w:rPr>
              <w:t xml:space="preserve">Production and </w:t>
            </w:r>
          </w:p>
          <w:p w14:paraId="1027C437" w14:textId="77777777" w:rsidR="009109D3" w:rsidRPr="00C279FE" w:rsidRDefault="009109D3" w:rsidP="00310376">
            <w:pPr>
              <w:rPr>
                <w:sz w:val="20"/>
              </w:rPr>
            </w:pPr>
            <w:r w:rsidRPr="00C279FE">
              <w:rPr>
                <w:sz w:val="20"/>
              </w:rPr>
              <w:t xml:space="preserve">Non-Production </w:t>
            </w:r>
          </w:p>
          <w:p w14:paraId="609F32A4" w14:textId="77777777" w:rsidR="009109D3" w:rsidRDefault="009109D3" w:rsidP="00310376">
            <w:pPr>
              <w:rPr>
                <w:sz w:val="20"/>
              </w:rPr>
            </w:pPr>
            <w:r w:rsidRPr="00C279FE">
              <w:rPr>
                <w:sz w:val="20"/>
              </w:rPr>
              <w:t>Environments</w:t>
            </w:r>
          </w:p>
        </w:tc>
        <w:tc>
          <w:tcPr>
            <w:tcW w:w="454" w:type="pct"/>
            <w:gridSpan w:val="2"/>
            <w:shd w:val="clear" w:color="auto" w:fill="E2EFD9" w:themeFill="accent6" w:themeFillTint="33"/>
          </w:tcPr>
          <w:p w14:paraId="5666B46A" w14:textId="77777777" w:rsidR="009109D3" w:rsidRPr="00982D2E" w:rsidRDefault="009109D3" w:rsidP="00310376">
            <w:pPr>
              <w:rPr>
                <w:sz w:val="20"/>
              </w:rPr>
            </w:pPr>
          </w:p>
        </w:tc>
      </w:tr>
      <w:tr w:rsidR="009109D3" w:rsidRPr="00982D2E" w14:paraId="46D3DB35" w14:textId="77777777" w:rsidTr="00677141">
        <w:trPr>
          <w:trHeight w:val="455"/>
        </w:trPr>
        <w:tc>
          <w:tcPr>
            <w:tcW w:w="356" w:type="pct"/>
            <w:shd w:val="clear" w:color="auto" w:fill="E2EFD9" w:themeFill="accent6" w:themeFillTint="33"/>
            <w:vAlign w:val="center"/>
          </w:tcPr>
          <w:p w14:paraId="2E728293" w14:textId="77777777" w:rsidR="009109D3" w:rsidRDefault="009109D3" w:rsidP="00310376">
            <w:pPr>
              <w:jc w:val="left"/>
              <w:rPr>
                <w:rFonts w:cs="Arial"/>
                <w:sz w:val="20"/>
              </w:rPr>
            </w:pPr>
            <w:r w:rsidRPr="00301916">
              <w:rPr>
                <w:rFonts w:cs="Arial"/>
                <w:sz w:val="20"/>
              </w:rPr>
              <w:lastRenderedPageBreak/>
              <w:t>IVS-06</w:t>
            </w:r>
          </w:p>
        </w:tc>
        <w:tc>
          <w:tcPr>
            <w:tcW w:w="3301" w:type="pct"/>
            <w:shd w:val="clear" w:color="auto" w:fill="E2EFD9" w:themeFill="accent6" w:themeFillTint="33"/>
          </w:tcPr>
          <w:p w14:paraId="7A080728" w14:textId="77777777" w:rsidR="009109D3" w:rsidRDefault="009109D3" w:rsidP="00310376">
            <w:pPr>
              <w:rPr>
                <w:rFonts w:cs="Arial"/>
                <w:b/>
                <w:bCs/>
                <w:sz w:val="20"/>
              </w:rPr>
            </w:pPr>
            <w:r>
              <w:rPr>
                <w:rFonts w:cs="Arial"/>
                <w:b/>
                <w:bCs/>
                <w:sz w:val="20"/>
              </w:rPr>
              <w:t>Control:</w:t>
            </w:r>
          </w:p>
          <w:p w14:paraId="21078DDB" w14:textId="77777777" w:rsidR="009109D3" w:rsidRPr="00172CA5" w:rsidRDefault="009109D3" w:rsidP="00310376">
            <w:pPr>
              <w:rPr>
                <w:rFonts w:cs="Arial"/>
                <w:bCs/>
                <w:sz w:val="20"/>
              </w:rPr>
            </w:pPr>
            <w:r w:rsidRPr="00301916">
              <w:rPr>
                <w:rFonts w:cs="Arial"/>
                <w:bCs/>
                <w:sz w:val="20"/>
              </w:rPr>
              <w:t>Design, develop, deploy and configure applications and infrastructures such that CSP and CSC (tenant) user access and intra-tenant access is</w:t>
            </w:r>
            <w:r>
              <w:rPr>
                <w:rFonts w:cs="Arial"/>
                <w:bCs/>
                <w:sz w:val="20"/>
              </w:rPr>
              <w:t xml:space="preserve"> </w:t>
            </w:r>
            <w:r w:rsidRPr="00301916">
              <w:rPr>
                <w:rFonts w:cs="Arial"/>
                <w:bCs/>
                <w:sz w:val="20"/>
              </w:rPr>
              <w:t>appropriately segmented and segregated, monitored and restricted from other tenants.</w:t>
            </w:r>
          </w:p>
        </w:tc>
        <w:tc>
          <w:tcPr>
            <w:tcW w:w="888" w:type="pct"/>
            <w:shd w:val="clear" w:color="auto" w:fill="E2EFD9" w:themeFill="accent6" w:themeFillTint="33"/>
          </w:tcPr>
          <w:p w14:paraId="39D9DC02" w14:textId="77777777" w:rsidR="009109D3" w:rsidRDefault="009109D3" w:rsidP="00310376">
            <w:pPr>
              <w:rPr>
                <w:sz w:val="20"/>
              </w:rPr>
            </w:pPr>
            <w:r w:rsidRPr="00A81093">
              <w:rPr>
                <w:sz w:val="20"/>
              </w:rPr>
              <w:t>Segmentation and</w:t>
            </w:r>
            <w:r>
              <w:rPr>
                <w:sz w:val="20"/>
              </w:rPr>
              <w:t xml:space="preserve"> </w:t>
            </w:r>
            <w:r w:rsidRPr="00A81093">
              <w:rPr>
                <w:sz w:val="20"/>
              </w:rPr>
              <w:t>Segregation</w:t>
            </w:r>
          </w:p>
        </w:tc>
        <w:tc>
          <w:tcPr>
            <w:tcW w:w="454" w:type="pct"/>
            <w:gridSpan w:val="2"/>
            <w:shd w:val="clear" w:color="auto" w:fill="E2EFD9" w:themeFill="accent6" w:themeFillTint="33"/>
          </w:tcPr>
          <w:p w14:paraId="75D9FD35" w14:textId="77777777" w:rsidR="009109D3" w:rsidRPr="00982D2E" w:rsidRDefault="009109D3" w:rsidP="00310376">
            <w:pPr>
              <w:rPr>
                <w:sz w:val="20"/>
              </w:rPr>
            </w:pPr>
          </w:p>
        </w:tc>
      </w:tr>
      <w:tr w:rsidR="009109D3" w:rsidRPr="00982D2E" w14:paraId="78479C29" w14:textId="77777777" w:rsidTr="00677141">
        <w:trPr>
          <w:trHeight w:val="455"/>
        </w:trPr>
        <w:tc>
          <w:tcPr>
            <w:tcW w:w="356" w:type="pct"/>
            <w:shd w:val="clear" w:color="auto" w:fill="E2EFD9" w:themeFill="accent6" w:themeFillTint="33"/>
            <w:vAlign w:val="center"/>
          </w:tcPr>
          <w:p w14:paraId="488D4AF5" w14:textId="77777777" w:rsidR="009109D3" w:rsidRPr="00301916" w:rsidRDefault="009109D3" w:rsidP="00310376">
            <w:pPr>
              <w:jc w:val="left"/>
              <w:rPr>
                <w:rFonts w:cs="Arial"/>
                <w:sz w:val="20"/>
              </w:rPr>
            </w:pPr>
            <w:r w:rsidRPr="003F13DA">
              <w:rPr>
                <w:rFonts w:cs="Arial"/>
                <w:sz w:val="20"/>
              </w:rPr>
              <w:t>IVS-07</w:t>
            </w:r>
          </w:p>
        </w:tc>
        <w:tc>
          <w:tcPr>
            <w:tcW w:w="3301" w:type="pct"/>
            <w:shd w:val="clear" w:color="auto" w:fill="E2EFD9" w:themeFill="accent6" w:themeFillTint="33"/>
          </w:tcPr>
          <w:p w14:paraId="6F817683" w14:textId="77777777" w:rsidR="009109D3" w:rsidRDefault="009109D3" w:rsidP="00310376">
            <w:pPr>
              <w:rPr>
                <w:rFonts w:cs="Arial"/>
                <w:b/>
                <w:bCs/>
                <w:sz w:val="20"/>
              </w:rPr>
            </w:pPr>
            <w:r>
              <w:rPr>
                <w:rFonts w:cs="Arial"/>
                <w:b/>
                <w:bCs/>
                <w:sz w:val="20"/>
              </w:rPr>
              <w:t>Control:</w:t>
            </w:r>
          </w:p>
          <w:p w14:paraId="54AC73CD" w14:textId="77777777" w:rsidR="009109D3" w:rsidRPr="003F13DA" w:rsidRDefault="009109D3" w:rsidP="00310376">
            <w:pPr>
              <w:rPr>
                <w:rFonts w:cs="Arial"/>
                <w:bCs/>
                <w:sz w:val="20"/>
              </w:rPr>
            </w:pPr>
            <w:r w:rsidRPr="003F13DA">
              <w:rPr>
                <w:rFonts w:cs="Arial"/>
                <w:bCs/>
                <w:sz w:val="20"/>
              </w:rPr>
              <w:t>Use secure and encrypted communication channels when migrating servers, services, applications, or data to cloud environments. Such channels must include only up</w:t>
            </w:r>
            <w:r>
              <w:rPr>
                <w:rFonts w:cs="Arial"/>
                <w:bCs/>
                <w:sz w:val="20"/>
              </w:rPr>
              <w:t>-</w:t>
            </w:r>
            <w:r w:rsidRPr="003F13DA">
              <w:rPr>
                <w:rFonts w:cs="Arial"/>
                <w:bCs/>
                <w:sz w:val="20"/>
              </w:rPr>
              <w:t>to-date and approved protocols</w:t>
            </w:r>
          </w:p>
        </w:tc>
        <w:tc>
          <w:tcPr>
            <w:tcW w:w="888" w:type="pct"/>
            <w:shd w:val="clear" w:color="auto" w:fill="E2EFD9" w:themeFill="accent6" w:themeFillTint="33"/>
          </w:tcPr>
          <w:p w14:paraId="76E3752F" w14:textId="77777777" w:rsidR="009109D3" w:rsidRPr="00A81093" w:rsidRDefault="009109D3" w:rsidP="00310376">
            <w:pPr>
              <w:rPr>
                <w:sz w:val="20"/>
              </w:rPr>
            </w:pPr>
            <w:r w:rsidRPr="006D753B">
              <w:rPr>
                <w:sz w:val="20"/>
              </w:rPr>
              <w:t>Migration to Cloud</w:t>
            </w:r>
            <w:r>
              <w:rPr>
                <w:sz w:val="20"/>
              </w:rPr>
              <w:t xml:space="preserve"> </w:t>
            </w:r>
            <w:r w:rsidRPr="006D753B">
              <w:rPr>
                <w:sz w:val="20"/>
              </w:rPr>
              <w:t>Environments</w:t>
            </w:r>
          </w:p>
        </w:tc>
        <w:tc>
          <w:tcPr>
            <w:tcW w:w="454" w:type="pct"/>
            <w:gridSpan w:val="2"/>
            <w:shd w:val="clear" w:color="auto" w:fill="E2EFD9" w:themeFill="accent6" w:themeFillTint="33"/>
          </w:tcPr>
          <w:p w14:paraId="0F1373A1" w14:textId="77777777" w:rsidR="009109D3" w:rsidRPr="00982D2E" w:rsidRDefault="009109D3" w:rsidP="00310376">
            <w:pPr>
              <w:rPr>
                <w:sz w:val="20"/>
              </w:rPr>
            </w:pPr>
          </w:p>
        </w:tc>
      </w:tr>
      <w:tr w:rsidR="009109D3" w:rsidRPr="00982D2E" w14:paraId="26DC5891" w14:textId="77777777" w:rsidTr="00677141">
        <w:trPr>
          <w:trHeight w:val="455"/>
        </w:trPr>
        <w:tc>
          <w:tcPr>
            <w:tcW w:w="356" w:type="pct"/>
            <w:shd w:val="clear" w:color="auto" w:fill="E2EFD9" w:themeFill="accent6" w:themeFillTint="33"/>
            <w:vAlign w:val="center"/>
          </w:tcPr>
          <w:p w14:paraId="6E3EC555" w14:textId="77777777" w:rsidR="009109D3" w:rsidRPr="00301916" w:rsidRDefault="009109D3" w:rsidP="00310376">
            <w:pPr>
              <w:jc w:val="left"/>
              <w:rPr>
                <w:rFonts w:cs="Arial"/>
                <w:sz w:val="20"/>
              </w:rPr>
            </w:pPr>
            <w:r w:rsidRPr="006D753B">
              <w:rPr>
                <w:rFonts w:cs="Arial"/>
                <w:sz w:val="20"/>
              </w:rPr>
              <w:t>IVS-08</w:t>
            </w:r>
          </w:p>
        </w:tc>
        <w:tc>
          <w:tcPr>
            <w:tcW w:w="3301" w:type="pct"/>
            <w:shd w:val="clear" w:color="auto" w:fill="E2EFD9" w:themeFill="accent6" w:themeFillTint="33"/>
          </w:tcPr>
          <w:p w14:paraId="79253234" w14:textId="77777777" w:rsidR="009109D3" w:rsidRDefault="009109D3" w:rsidP="00310376">
            <w:pPr>
              <w:rPr>
                <w:rFonts w:cs="Arial"/>
                <w:b/>
                <w:bCs/>
                <w:sz w:val="20"/>
              </w:rPr>
            </w:pPr>
            <w:r>
              <w:rPr>
                <w:rFonts w:cs="Arial"/>
                <w:b/>
                <w:bCs/>
                <w:sz w:val="20"/>
              </w:rPr>
              <w:t>Control:</w:t>
            </w:r>
          </w:p>
          <w:p w14:paraId="2303FD7D" w14:textId="77777777" w:rsidR="009109D3" w:rsidRPr="006D753B" w:rsidRDefault="009109D3" w:rsidP="00310376">
            <w:pPr>
              <w:rPr>
                <w:rFonts w:cs="Arial"/>
                <w:sz w:val="20"/>
              </w:rPr>
            </w:pPr>
            <w:r w:rsidRPr="006D753B">
              <w:rPr>
                <w:rFonts w:cs="Arial"/>
                <w:sz w:val="20"/>
              </w:rPr>
              <w:t>Identify and document high-risk environments.</w:t>
            </w:r>
          </w:p>
        </w:tc>
        <w:tc>
          <w:tcPr>
            <w:tcW w:w="888" w:type="pct"/>
            <w:shd w:val="clear" w:color="auto" w:fill="E2EFD9" w:themeFill="accent6" w:themeFillTint="33"/>
          </w:tcPr>
          <w:p w14:paraId="6B205CFB" w14:textId="77777777" w:rsidR="009109D3" w:rsidRPr="006D753B" w:rsidRDefault="009109D3" w:rsidP="00310376">
            <w:pPr>
              <w:rPr>
                <w:sz w:val="20"/>
              </w:rPr>
            </w:pPr>
            <w:r w:rsidRPr="006D753B">
              <w:rPr>
                <w:sz w:val="20"/>
              </w:rPr>
              <w:t xml:space="preserve">Network Architecture </w:t>
            </w:r>
          </w:p>
          <w:p w14:paraId="539BE857" w14:textId="77777777" w:rsidR="009109D3" w:rsidRPr="00A81093" w:rsidRDefault="009109D3" w:rsidP="00310376">
            <w:pPr>
              <w:rPr>
                <w:sz w:val="20"/>
              </w:rPr>
            </w:pPr>
            <w:r w:rsidRPr="006D753B">
              <w:rPr>
                <w:sz w:val="20"/>
              </w:rPr>
              <w:t>Documentation</w:t>
            </w:r>
          </w:p>
        </w:tc>
        <w:tc>
          <w:tcPr>
            <w:tcW w:w="454" w:type="pct"/>
            <w:gridSpan w:val="2"/>
            <w:shd w:val="clear" w:color="auto" w:fill="E2EFD9" w:themeFill="accent6" w:themeFillTint="33"/>
          </w:tcPr>
          <w:p w14:paraId="1F2D45D2" w14:textId="77777777" w:rsidR="009109D3" w:rsidRPr="00982D2E" w:rsidRDefault="009109D3" w:rsidP="00310376">
            <w:pPr>
              <w:rPr>
                <w:sz w:val="20"/>
              </w:rPr>
            </w:pPr>
          </w:p>
        </w:tc>
      </w:tr>
      <w:tr w:rsidR="009109D3" w:rsidRPr="00982D2E" w14:paraId="77E11ABA" w14:textId="77777777" w:rsidTr="00677141">
        <w:trPr>
          <w:trHeight w:val="455"/>
        </w:trPr>
        <w:tc>
          <w:tcPr>
            <w:tcW w:w="356" w:type="pct"/>
            <w:shd w:val="clear" w:color="auto" w:fill="E2EFD9" w:themeFill="accent6" w:themeFillTint="33"/>
            <w:vAlign w:val="center"/>
          </w:tcPr>
          <w:p w14:paraId="6E3E6CE4" w14:textId="77777777" w:rsidR="009109D3" w:rsidRPr="00301916" w:rsidRDefault="009109D3" w:rsidP="00310376">
            <w:pPr>
              <w:jc w:val="left"/>
              <w:rPr>
                <w:rFonts w:cs="Arial"/>
                <w:sz w:val="20"/>
              </w:rPr>
            </w:pPr>
            <w:r w:rsidRPr="006D753B">
              <w:rPr>
                <w:rFonts w:cs="Arial"/>
                <w:sz w:val="20"/>
              </w:rPr>
              <w:t>IVS-09</w:t>
            </w:r>
          </w:p>
        </w:tc>
        <w:tc>
          <w:tcPr>
            <w:tcW w:w="3301" w:type="pct"/>
            <w:shd w:val="clear" w:color="auto" w:fill="E2EFD9" w:themeFill="accent6" w:themeFillTint="33"/>
          </w:tcPr>
          <w:p w14:paraId="6BE46C33" w14:textId="77777777" w:rsidR="009109D3" w:rsidRDefault="009109D3" w:rsidP="00310376">
            <w:pPr>
              <w:rPr>
                <w:rFonts w:cs="Arial"/>
                <w:b/>
                <w:bCs/>
                <w:sz w:val="20"/>
              </w:rPr>
            </w:pPr>
            <w:r>
              <w:rPr>
                <w:rFonts w:cs="Arial"/>
                <w:b/>
                <w:bCs/>
                <w:sz w:val="20"/>
              </w:rPr>
              <w:t>Control:</w:t>
            </w:r>
          </w:p>
          <w:p w14:paraId="3517C6A8" w14:textId="77777777" w:rsidR="009109D3" w:rsidRPr="006D753B" w:rsidRDefault="009109D3" w:rsidP="00310376">
            <w:pPr>
              <w:rPr>
                <w:rFonts w:cs="Arial"/>
                <w:sz w:val="20"/>
              </w:rPr>
            </w:pPr>
            <w:r w:rsidRPr="006D753B">
              <w:rPr>
                <w:rFonts w:cs="Arial"/>
                <w:sz w:val="20"/>
              </w:rPr>
              <w:t>Define, implement and evaluate processes, procedures and defense-in-depth techniques for protection, detection, and timely response to network-based attacks.</w:t>
            </w:r>
          </w:p>
        </w:tc>
        <w:tc>
          <w:tcPr>
            <w:tcW w:w="888" w:type="pct"/>
            <w:shd w:val="clear" w:color="auto" w:fill="E2EFD9" w:themeFill="accent6" w:themeFillTint="33"/>
          </w:tcPr>
          <w:p w14:paraId="6C2CE4AF" w14:textId="77777777" w:rsidR="009109D3" w:rsidRPr="00A81093" w:rsidRDefault="009109D3" w:rsidP="00310376">
            <w:pPr>
              <w:rPr>
                <w:sz w:val="20"/>
              </w:rPr>
            </w:pPr>
            <w:r w:rsidRPr="006D753B">
              <w:rPr>
                <w:sz w:val="20"/>
              </w:rPr>
              <w:t>Network Defense</w:t>
            </w:r>
          </w:p>
        </w:tc>
        <w:tc>
          <w:tcPr>
            <w:tcW w:w="454" w:type="pct"/>
            <w:gridSpan w:val="2"/>
            <w:shd w:val="clear" w:color="auto" w:fill="E2EFD9" w:themeFill="accent6" w:themeFillTint="33"/>
          </w:tcPr>
          <w:p w14:paraId="114DFC9F" w14:textId="77777777" w:rsidR="009109D3" w:rsidRPr="00982D2E" w:rsidRDefault="009109D3" w:rsidP="00310376">
            <w:pPr>
              <w:rPr>
                <w:sz w:val="20"/>
              </w:rPr>
            </w:pPr>
          </w:p>
        </w:tc>
      </w:tr>
      <w:tr w:rsidR="009109D3" w:rsidRPr="00982D2E" w14:paraId="3FC50DFC" w14:textId="77777777" w:rsidTr="00310376">
        <w:trPr>
          <w:trHeight w:val="455"/>
        </w:trPr>
        <w:tc>
          <w:tcPr>
            <w:tcW w:w="5000" w:type="pct"/>
            <w:gridSpan w:val="5"/>
            <w:shd w:val="clear" w:color="auto" w:fill="E2EFD9" w:themeFill="accent6" w:themeFillTint="33"/>
            <w:vAlign w:val="center"/>
          </w:tcPr>
          <w:p w14:paraId="11CB4FE7" w14:textId="77777777" w:rsidR="009109D3" w:rsidRPr="00982D2E" w:rsidRDefault="009109D3" w:rsidP="00310376">
            <w:pPr>
              <w:jc w:val="center"/>
              <w:rPr>
                <w:sz w:val="20"/>
              </w:rPr>
            </w:pPr>
            <w:r w:rsidRPr="008B182E">
              <w:rPr>
                <w:b/>
                <w:color w:val="801619"/>
                <w:sz w:val="20"/>
              </w:rPr>
              <w:t>Logging and Monitoring (LOG)</w:t>
            </w:r>
          </w:p>
        </w:tc>
      </w:tr>
      <w:tr w:rsidR="009109D3" w:rsidRPr="00982D2E" w14:paraId="61EF0C63" w14:textId="77777777" w:rsidTr="00677141">
        <w:trPr>
          <w:trHeight w:val="455"/>
        </w:trPr>
        <w:tc>
          <w:tcPr>
            <w:tcW w:w="356" w:type="pct"/>
            <w:shd w:val="clear" w:color="auto" w:fill="E2EFD9" w:themeFill="accent6" w:themeFillTint="33"/>
            <w:vAlign w:val="center"/>
          </w:tcPr>
          <w:p w14:paraId="05B657D0" w14:textId="77777777" w:rsidR="009109D3" w:rsidRPr="00301916" w:rsidRDefault="009109D3" w:rsidP="00310376">
            <w:pPr>
              <w:jc w:val="left"/>
              <w:rPr>
                <w:rFonts w:cs="Arial"/>
                <w:sz w:val="20"/>
              </w:rPr>
            </w:pPr>
            <w:r w:rsidRPr="00324BEB">
              <w:rPr>
                <w:rFonts w:cs="Arial"/>
                <w:sz w:val="20"/>
              </w:rPr>
              <w:t>LOG-01</w:t>
            </w:r>
          </w:p>
        </w:tc>
        <w:tc>
          <w:tcPr>
            <w:tcW w:w="3301" w:type="pct"/>
            <w:shd w:val="clear" w:color="auto" w:fill="E2EFD9" w:themeFill="accent6" w:themeFillTint="33"/>
          </w:tcPr>
          <w:p w14:paraId="3F53832E" w14:textId="77777777" w:rsidR="009109D3" w:rsidRDefault="009109D3" w:rsidP="00310376">
            <w:pPr>
              <w:rPr>
                <w:rFonts w:cs="Arial"/>
                <w:b/>
                <w:bCs/>
                <w:sz w:val="20"/>
              </w:rPr>
            </w:pPr>
            <w:r>
              <w:rPr>
                <w:rFonts w:cs="Arial"/>
                <w:b/>
                <w:bCs/>
                <w:sz w:val="20"/>
              </w:rPr>
              <w:t>Control:</w:t>
            </w:r>
          </w:p>
          <w:p w14:paraId="01DC5388" w14:textId="77777777" w:rsidR="009109D3" w:rsidRPr="00324BEB" w:rsidRDefault="009109D3" w:rsidP="00310376">
            <w:pPr>
              <w:rPr>
                <w:rFonts w:cs="Arial"/>
                <w:sz w:val="20"/>
              </w:rPr>
            </w:pPr>
            <w:r w:rsidRPr="00324BEB">
              <w:rPr>
                <w:rFonts w:cs="Arial"/>
                <w:sz w:val="20"/>
              </w:rPr>
              <w:t>Establish, document, approve, communicate, apply, evaluate and maintain policies and procedures for logging and monitoring. Review and update the policies and procedures at least annually.</w:t>
            </w:r>
          </w:p>
        </w:tc>
        <w:tc>
          <w:tcPr>
            <w:tcW w:w="888" w:type="pct"/>
            <w:shd w:val="clear" w:color="auto" w:fill="E2EFD9" w:themeFill="accent6" w:themeFillTint="33"/>
          </w:tcPr>
          <w:p w14:paraId="7C7D3762" w14:textId="77777777" w:rsidR="009109D3" w:rsidRPr="00324BEB" w:rsidRDefault="009109D3" w:rsidP="00310376">
            <w:pPr>
              <w:rPr>
                <w:sz w:val="20"/>
              </w:rPr>
            </w:pPr>
            <w:r w:rsidRPr="00324BEB">
              <w:rPr>
                <w:sz w:val="20"/>
              </w:rPr>
              <w:t xml:space="preserve">Logging and </w:t>
            </w:r>
          </w:p>
          <w:p w14:paraId="6AC2A688" w14:textId="77777777" w:rsidR="009109D3" w:rsidRPr="00324BEB" w:rsidRDefault="009109D3" w:rsidP="00310376">
            <w:pPr>
              <w:rPr>
                <w:sz w:val="20"/>
              </w:rPr>
            </w:pPr>
            <w:r w:rsidRPr="00324BEB">
              <w:rPr>
                <w:sz w:val="20"/>
              </w:rPr>
              <w:t xml:space="preserve">Monitoring Policy and </w:t>
            </w:r>
          </w:p>
          <w:p w14:paraId="487BB0F5" w14:textId="77777777" w:rsidR="009109D3" w:rsidRPr="00A81093" w:rsidRDefault="009109D3" w:rsidP="00310376">
            <w:pPr>
              <w:rPr>
                <w:sz w:val="20"/>
              </w:rPr>
            </w:pPr>
            <w:r w:rsidRPr="00324BEB">
              <w:rPr>
                <w:sz w:val="20"/>
              </w:rPr>
              <w:t>Procedures</w:t>
            </w:r>
          </w:p>
        </w:tc>
        <w:tc>
          <w:tcPr>
            <w:tcW w:w="454" w:type="pct"/>
            <w:gridSpan w:val="2"/>
            <w:shd w:val="clear" w:color="auto" w:fill="E2EFD9" w:themeFill="accent6" w:themeFillTint="33"/>
          </w:tcPr>
          <w:p w14:paraId="4C408304" w14:textId="77777777" w:rsidR="009109D3" w:rsidRPr="00982D2E" w:rsidRDefault="009109D3" w:rsidP="00310376">
            <w:pPr>
              <w:rPr>
                <w:sz w:val="20"/>
              </w:rPr>
            </w:pPr>
          </w:p>
        </w:tc>
      </w:tr>
      <w:tr w:rsidR="009109D3" w:rsidRPr="00982D2E" w14:paraId="07C3FE0C" w14:textId="77777777" w:rsidTr="00677141">
        <w:trPr>
          <w:trHeight w:val="455"/>
        </w:trPr>
        <w:tc>
          <w:tcPr>
            <w:tcW w:w="356" w:type="pct"/>
            <w:shd w:val="clear" w:color="auto" w:fill="E2EFD9" w:themeFill="accent6" w:themeFillTint="33"/>
            <w:vAlign w:val="center"/>
          </w:tcPr>
          <w:p w14:paraId="2ABB2D4C" w14:textId="77777777" w:rsidR="009109D3" w:rsidRPr="00301916" w:rsidRDefault="009109D3" w:rsidP="00310376">
            <w:pPr>
              <w:jc w:val="left"/>
              <w:rPr>
                <w:rFonts w:cs="Arial"/>
                <w:sz w:val="20"/>
              </w:rPr>
            </w:pPr>
            <w:r w:rsidRPr="00885E0D">
              <w:rPr>
                <w:rFonts w:cs="Arial"/>
                <w:sz w:val="20"/>
              </w:rPr>
              <w:t>LOG-02</w:t>
            </w:r>
          </w:p>
        </w:tc>
        <w:tc>
          <w:tcPr>
            <w:tcW w:w="3301" w:type="pct"/>
            <w:shd w:val="clear" w:color="auto" w:fill="E2EFD9" w:themeFill="accent6" w:themeFillTint="33"/>
          </w:tcPr>
          <w:p w14:paraId="69C595B2" w14:textId="77777777" w:rsidR="009109D3" w:rsidRDefault="009109D3" w:rsidP="00310376">
            <w:pPr>
              <w:rPr>
                <w:rFonts w:cs="Arial"/>
                <w:b/>
                <w:bCs/>
                <w:sz w:val="20"/>
              </w:rPr>
            </w:pPr>
            <w:r>
              <w:rPr>
                <w:rFonts w:cs="Arial"/>
                <w:b/>
                <w:bCs/>
                <w:sz w:val="20"/>
              </w:rPr>
              <w:t>Control:</w:t>
            </w:r>
          </w:p>
          <w:p w14:paraId="5C0CCCBE" w14:textId="77777777" w:rsidR="009109D3" w:rsidRPr="00885E0D" w:rsidRDefault="009109D3" w:rsidP="00310376">
            <w:pPr>
              <w:rPr>
                <w:rFonts w:cs="Arial"/>
                <w:sz w:val="20"/>
              </w:rPr>
            </w:pPr>
            <w:r w:rsidRPr="00885E0D">
              <w:rPr>
                <w:rFonts w:cs="Arial"/>
                <w:sz w:val="20"/>
              </w:rPr>
              <w:t>Define, implement and evaluate processes, procedures and technical measures to ensure the security and retention of audit logs.</w:t>
            </w:r>
          </w:p>
        </w:tc>
        <w:tc>
          <w:tcPr>
            <w:tcW w:w="888" w:type="pct"/>
            <w:shd w:val="clear" w:color="auto" w:fill="E2EFD9" w:themeFill="accent6" w:themeFillTint="33"/>
          </w:tcPr>
          <w:p w14:paraId="72177142" w14:textId="77777777" w:rsidR="009109D3" w:rsidRPr="00A81093" w:rsidRDefault="009109D3" w:rsidP="00310376">
            <w:pPr>
              <w:rPr>
                <w:sz w:val="20"/>
              </w:rPr>
            </w:pPr>
            <w:r w:rsidRPr="00885E0D">
              <w:rPr>
                <w:sz w:val="20"/>
              </w:rPr>
              <w:t>Audit Logs Protection</w:t>
            </w:r>
          </w:p>
        </w:tc>
        <w:tc>
          <w:tcPr>
            <w:tcW w:w="454" w:type="pct"/>
            <w:gridSpan w:val="2"/>
            <w:shd w:val="clear" w:color="auto" w:fill="E2EFD9" w:themeFill="accent6" w:themeFillTint="33"/>
          </w:tcPr>
          <w:p w14:paraId="0860E1D3" w14:textId="77777777" w:rsidR="009109D3" w:rsidRPr="00982D2E" w:rsidRDefault="009109D3" w:rsidP="00310376">
            <w:pPr>
              <w:rPr>
                <w:sz w:val="20"/>
              </w:rPr>
            </w:pPr>
          </w:p>
        </w:tc>
      </w:tr>
      <w:tr w:rsidR="009109D3" w:rsidRPr="00982D2E" w14:paraId="7D405762" w14:textId="77777777" w:rsidTr="00677141">
        <w:trPr>
          <w:trHeight w:val="455"/>
        </w:trPr>
        <w:tc>
          <w:tcPr>
            <w:tcW w:w="356" w:type="pct"/>
            <w:shd w:val="clear" w:color="auto" w:fill="E2EFD9" w:themeFill="accent6" w:themeFillTint="33"/>
            <w:vAlign w:val="center"/>
          </w:tcPr>
          <w:p w14:paraId="04F5D426" w14:textId="77777777" w:rsidR="009109D3" w:rsidRPr="00301916" w:rsidRDefault="009109D3" w:rsidP="00310376">
            <w:pPr>
              <w:jc w:val="left"/>
              <w:rPr>
                <w:rFonts w:cs="Arial"/>
                <w:sz w:val="20"/>
              </w:rPr>
            </w:pPr>
            <w:r w:rsidRPr="0045014D">
              <w:rPr>
                <w:rFonts w:cs="Arial"/>
                <w:sz w:val="20"/>
              </w:rPr>
              <w:t>LOG-03</w:t>
            </w:r>
          </w:p>
        </w:tc>
        <w:tc>
          <w:tcPr>
            <w:tcW w:w="3301" w:type="pct"/>
            <w:shd w:val="clear" w:color="auto" w:fill="E2EFD9" w:themeFill="accent6" w:themeFillTint="33"/>
          </w:tcPr>
          <w:p w14:paraId="65D87BB6" w14:textId="77777777" w:rsidR="009109D3" w:rsidRDefault="009109D3" w:rsidP="00310376">
            <w:pPr>
              <w:rPr>
                <w:rFonts w:cs="Arial"/>
                <w:b/>
                <w:bCs/>
                <w:sz w:val="20"/>
              </w:rPr>
            </w:pPr>
            <w:r>
              <w:rPr>
                <w:rFonts w:cs="Arial"/>
                <w:b/>
                <w:bCs/>
                <w:sz w:val="20"/>
              </w:rPr>
              <w:t>Control:</w:t>
            </w:r>
          </w:p>
          <w:p w14:paraId="3D0EE104" w14:textId="77777777" w:rsidR="009109D3" w:rsidRPr="0045014D" w:rsidRDefault="009109D3" w:rsidP="00310376">
            <w:pPr>
              <w:rPr>
                <w:rFonts w:cs="Arial"/>
                <w:sz w:val="20"/>
              </w:rPr>
            </w:pPr>
            <w:r w:rsidRPr="0045014D">
              <w:rPr>
                <w:rFonts w:cs="Arial"/>
                <w:sz w:val="20"/>
              </w:rPr>
              <w:t>Identify and monitor security-related events within applications and the underlying infrastructure. Define and implement a system to generate alerts to responsible stakeholders based on such events and corresponding metrics.</w:t>
            </w:r>
          </w:p>
        </w:tc>
        <w:tc>
          <w:tcPr>
            <w:tcW w:w="888" w:type="pct"/>
            <w:shd w:val="clear" w:color="auto" w:fill="E2EFD9" w:themeFill="accent6" w:themeFillTint="33"/>
          </w:tcPr>
          <w:p w14:paraId="7EDB1F81" w14:textId="77777777" w:rsidR="009109D3" w:rsidRPr="0045014D" w:rsidRDefault="009109D3" w:rsidP="00310376">
            <w:pPr>
              <w:rPr>
                <w:sz w:val="20"/>
              </w:rPr>
            </w:pPr>
            <w:r w:rsidRPr="0045014D">
              <w:rPr>
                <w:sz w:val="20"/>
              </w:rPr>
              <w:t xml:space="preserve">Security Monitoring </w:t>
            </w:r>
          </w:p>
          <w:p w14:paraId="37549BE3" w14:textId="77777777" w:rsidR="009109D3" w:rsidRPr="00A81093" w:rsidRDefault="009109D3" w:rsidP="00310376">
            <w:pPr>
              <w:rPr>
                <w:sz w:val="20"/>
              </w:rPr>
            </w:pPr>
            <w:r w:rsidRPr="0045014D">
              <w:rPr>
                <w:sz w:val="20"/>
              </w:rPr>
              <w:t>and Alerting</w:t>
            </w:r>
          </w:p>
        </w:tc>
        <w:tc>
          <w:tcPr>
            <w:tcW w:w="454" w:type="pct"/>
            <w:gridSpan w:val="2"/>
            <w:shd w:val="clear" w:color="auto" w:fill="E2EFD9" w:themeFill="accent6" w:themeFillTint="33"/>
          </w:tcPr>
          <w:p w14:paraId="43ED2F67" w14:textId="77777777" w:rsidR="009109D3" w:rsidRPr="00982D2E" w:rsidRDefault="009109D3" w:rsidP="00310376">
            <w:pPr>
              <w:rPr>
                <w:sz w:val="20"/>
              </w:rPr>
            </w:pPr>
          </w:p>
        </w:tc>
      </w:tr>
      <w:tr w:rsidR="009109D3" w:rsidRPr="00982D2E" w14:paraId="691B77B9" w14:textId="77777777" w:rsidTr="00677141">
        <w:trPr>
          <w:trHeight w:val="455"/>
        </w:trPr>
        <w:tc>
          <w:tcPr>
            <w:tcW w:w="356" w:type="pct"/>
            <w:shd w:val="clear" w:color="auto" w:fill="E2EFD9" w:themeFill="accent6" w:themeFillTint="33"/>
            <w:vAlign w:val="center"/>
          </w:tcPr>
          <w:p w14:paraId="28654A0E" w14:textId="77777777" w:rsidR="009109D3" w:rsidRPr="00301916" w:rsidRDefault="009109D3" w:rsidP="00310376">
            <w:pPr>
              <w:jc w:val="left"/>
              <w:rPr>
                <w:rFonts w:cs="Arial"/>
                <w:sz w:val="20"/>
              </w:rPr>
            </w:pPr>
            <w:r w:rsidRPr="001D56CF">
              <w:rPr>
                <w:rFonts w:cs="Arial"/>
                <w:sz w:val="20"/>
              </w:rPr>
              <w:t>LOG-04</w:t>
            </w:r>
          </w:p>
        </w:tc>
        <w:tc>
          <w:tcPr>
            <w:tcW w:w="3301" w:type="pct"/>
            <w:shd w:val="clear" w:color="auto" w:fill="E2EFD9" w:themeFill="accent6" w:themeFillTint="33"/>
          </w:tcPr>
          <w:p w14:paraId="50D6D3E0" w14:textId="77777777" w:rsidR="009109D3" w:rsidRDefault="009109D3" w:rsidP="00310376">
            <w:pPr>
              <w:rPr>
                <w:rFonts w:cs="Arial"/>
                <w:b/>
                <w:bCs/>
                <w:sz w:val="20"/>
              </w:rPr>
            </w:pPr>
            <w:r>
              <w:rPr>
                <w:rFonts w:cs="Arial"/>
                <w:b/>
                <w:bCs/>
                <w:sz w:val="20"/>
              </w:rPr>
              <w:t>Control:</w:t>
            </w:r>
          </w:p>
          <w:p w14:paraId="5C8B1B94" w14:textId="77777777" w:rsidR="009109D3" w:rsidRPr="001D56CF" w:rsidRDefault="009109D3" w:rsidP="00310376">
            <w:pPr>
              <w:rPr>
                <w:rFonts w:cs="Arial"/>
                <w:sz w:val="20"/>
              </w:rPr>
            </w:pPr>
            <w:r w:rsidRPr="001D56CF">
              <w:rPr>
                <w:rFonts w:cs="Arial"/>
                <w:sz w:val="20"/>
              </w:rPr>
              <w:t>Restrict audit logs access to authorized personnel and maintain records that provide unique access accountability.</w:t>
            </w:r>
          </w:p>
        </w:tc>
        <w:tc>
          <w:tcPr>
            <w:tcW w:w="888" w:type="pct"/>
            <w:shd w:val="clear" w:color="auto" w:fill="E2EFD9" w:themeFill="accent6" w:themeFillTint="33"/>
          </w:tcPr>
          <w:p w14:paraId="5FADE97C" w14:textId="77777777" w:rsidR="009109D3" w:rsidRPr="001D56CF" w:rsidRDefault="009109D3" w:rsidP="00310376">
            <w:pPr>
              <w:rPr>
                <w:sz w:val="20"/>
              </w:rPr>
            </w:pPr>
            <w:r w:rsidRPr="001D56CF">
              <w:rPr>
                <w:sz w:val="20"/>
              </w:rPr>
              <w:t xml:space="preserve">Audit Logs Access and </w:t>
            </w:r>
          </w:p>
          <w:p w14:paraId="2DE32964" w14:textId="77777777" w:rsidR="009109D3" w:rsidRPr="00A81093" w:rsidRDefault="009109D3" w:rsidP="00310376">
            <w:pPr>
              <w:rPr>
                <w:sz w:val="20"/>
              </w:rPr>
            </w:pPr>
            <w:r w:rsidRPr="001D56CF">
              <w:rPr>
                <w:sz w:val="20"/>
              </w:rPr>
              <w:t>Accountability</w:t>
            </w:r>
          </w:p>
        </w:tc>
        <w:tc>
          <w:tcPr>
            <w:tcW w:w="454" w:type="pct"/>
            <w:gridSpan w:val="2"/>
            <w:shd w:val="clear" w:color="auto" w:fill="E2EFD9" w:themeFill="accent6" w:themeFillTint="33"/>
          </w:tcPr>
          <w:p w14:paraId="7EB7B804" w14:textId="77777777" w:rsidR="009109D3" w:rsidRPr="00982D2E" w:rsidRDefault="009109D3" w:rsidP="00310376">
            <w:pPr>
              <w:rPr>
                <w:sz w:val="20"/>
              </w:rPr>
            </w:pPr>
          </w:p>
        </w:tc>
      </w:tr>
      <w:tr w:rsidR="009109D3" w:rsidRPr="00982D2E" w14:paraId="6D390EF5" w14:textId="77777777" w:rsidTr="00677141">
        <w:trPr>
          <w:trHeight w:val="455"/>
        </w:trPr>
        <w:tc>
          <w:tcPr>
            <w:tcW w:w="356" w:type="pct"/>
            <w:shd w:val="clear" w:color="auto" w:fill="E2EFD9" w:themeFill="accent6" w:themeFillTint="33"/>
            <w:vAlign w:val="center"/>
          </w:tcPr>
          <w:p w14:paraId="5DCCE13A" w14:textId="77777777" w:rsidR="009109D3" w:rsidRPr="00301916" w:rsidRDefault="009109D3" w:rsidP="00310376">
            <w:pPr>
              <w:jc w:val="left"/>
              <w:rPr>
                <w:rFonts w:cs="Arial"/>
                <w:sz w:val="20"/>
              </w:rPr>
            </w:pPr>
            <w:r w:rsidRPr="00E57AFC">
              <w:rPr>
                <w:rFonts w:cs="Arial"/>
                <w:sz w:val="20"/>
              </w:rPr>
              <w:t>LOG-05</w:t>
            </w:r>
          </w:p>
        </w:tc>
        <w:tc>
          <w:tcPr>
            <w:tcW w:w="3301" w:type="pct"/>
            <w:shd w:val="clear" w:color="auto" w:fill="E2EFD9" w:themeFill="accent6" w:themeFillTint="33"/>
          </w:tcPr>
          <w:p w14:paraId="17E952ED" w14:textId="77777777" w:rsidR="009109D3" w:rsidRDefault="009109D3" w:rsidP="00310376">
            <w:pPr>
              <w:rPr>
                <w:rFonts w:cs="Arial"/>
                <w:b/>
                <w:bCs/>
                <w:sz w:val="20"/>
              </w:rPr>
            </w:pPr>
            <w:r>
              <w:rPr>
                <w:rFonts w:cs="Arial"/>
                <w:b/>
                <w:bCs/>
                <w:sz w:val="20"/>
              </w:rPr>
              <w:t>Control:</w:t>
            </w:r>
          </w:p>
          <w:p w14:paraId="6D1F144E" w14:textId="77777777" w:rsidR="009109D3" w:rsidRDefault="009109D3" w:rsidP="00310376">
            <w:pPr>
              <w:rPr>
                <w:rFonts w:cs="Arial"/>
                <w:b/>
                <w:bCs/>
                <w:sz w:val="20"/>
              </w:rPr>
            </w:pPr>
            <w:r w:rsidRPr="00E57AFC">
              <w:rPr>
                <w:rFonts w:cs="Arial"/>
                <w:sz w:val="20"/>
              </w:rPr>
              <w:t>Monitor security audit logs to detect activity outside of typical or expected patterns. Establish and follow a defined process to review and take appropriate and timely actions on detected anomalies.</w:t>
            </w:r>
          </w:p>
        </w:tc>
        <w:tc>
          <w:tcPr>
            <w:tcW w:w="888" w:type="pct"/>
            <w:shd w:val="clear" w:color="auto" w:fill="E2EFD9" w:themeFill="accent6" w:themeFillTint="33"/>
          </w:tcPr>
          <w:p w14:paraId="5C5AD5BE" w14:textId="77777777" w:rsidR="009109D3" w:rsidRPr="003D6E53" w:rsidRDefault="009109D3" w:rsidP="00310376">
            <w:pPr>
              <w:rPr>
                <w:sz w:val="20"/>
              </w:rPr>
            </w:pPr>
            <w:r w:rsidRPr="003D6E53">
              <w:rPr>
                <w:sz w:val="20"/>
              </w:rPr>
              <w:t xml:space="preserve">Audit Logs Monitoring </w:t>
            </w:r>
          </w:p>
          <w:p w14:paraId="23C6B8F6" w14:textId="77777777" w:rsidR="009109D3" w:rsidRPr="00A81093" w:rsidRDefault="009109D3" w:rsidP="00310376">
            <w:pPr>
              <w:rPr>
                <w:sz w:val="20"/>
              </w:rPr>
            </w:pPr>
            <w:r w:rsidRPr="003D6E53">
              <w:rPr>
                <w:sz w:val="20"/>
              </w:rPr>
              <w:t>and Response</w:t>
            </w:r>
          </w:p>
        </w:tc>
        <w:tc>
          <w:tcPr>
            <w:tcW w:w="454" w:type="pct"/>
            <w:gridSpan w:val="2"/>
            <w:shd w:val="clear" w:color="auto" w:fill="E2EFD9" w:themeFill="accent6" w:themeFillTint="33"/>
          </w:tcPr>
          <w:p w14:paraId="19B26E2A" w14:textId="77777777" w:rsidR="009109D3" w:rsidRPr="00982D2E" w:rsidRDefault="009109D3" w:rsidP="00310376">
            <w:pPr>
              <w:rPr>
                <w:sz w:val="20"/>
              </w:rPr>
            </w:pPr>
          </w:p>
        </w:tc>
      </w:tr>
      <w:tr w:rsidR="009109D3" w:rsidRPr="00982D2E" w14:paraId="59467021" w14:textId="77777777" w:rsidTr="00677141">
        <w:trPr>
          <w:trHeight w:val="455"/>
        </w:trPr>
        <w:tc>
          <w:tcPr>
            <w:tcW w:w="356" w:type="pct"/>
            <w:shd w:val="clear" w:color="auto" w:fill="E2EFD9" w:themeFill="accent6" w:themeFillTint="33"/>
            <w:vAlign w:val="center"/>
          </w:tcPr>
          <w:p w14:paraId="40FFB4B4" w14:textId="77777777" w:rsidR="009109D3" w:rsidRPr="00301916" w:rsidRDefault="009109D3" w:rsidP="00310376">
            <w:pPr>
              <w:jc w:val="left"/>
              <w:rPr>
                <w:rFonts w:cs="Arial"/>
                <w:sz w:val="20"/>
              </w:rPr>
            </w:pPr>
            <w:r w:rsidRPr="00C57D7C">
              <w:rPr>
                <w:rFonts w:cs="Arial"/>
                <w:sz w:val="20"/>
              </w:rPr>
              <w:t>LOG-06</w:t>
            </w:r>
          </w:p>
        </w:tc>
        <w:tc>
          <w:tcPr>
            <w:tcW w:w="3301" w:type="pct"/>
            <w:shd w:val="clear" w:color="auto" w:fill="E2EFD9" w:themeFill="accent6" w:themeFillTint="33"/>
          </w:tcPr>
          <w:p w14:paraId="2CC44638" w14:textId="77777777" w:rsidR="009109D3" w:rsidRDefault="009109D3" w:rsidP="00310376">
            <w:pPr>
              <w:rPr>
                <w:rFonts w:cs="Arial"/>
                <w:b/>
                <w:bCs/>
                <w:sz w:val="20"/>
              </w:rPr>
            </w:pPr>
            <w:r>
              <w:rPr>
                <w:rFonts w:cs="Arial"/>
                <w:b/>
                <w:bCs/>
                <w:sz w:val="20"/>
              </w:rPr>
              <w:t>Control:</w:t>
            </w:r>
          </w:p>
          <w:p w14:paraId="00C68A3F" w14:textId="77777777" w:rsidR="009109D3" w:rsidRPr="00C57D7C" w:rsidRDefault="009109D3" w:rsidP="00310376">
            <w:pPr>
              <w:rPr>
                <w:rFonts w:cs="Arial"/>
                <w:sz w:val="20"/>
              </w:rPr>
            </w:pPr>
            <w:r w:rsidRPr="00C57D7C">
              <w:rPr>
                <w:rFonts w:cs="Arial"/>
                <w:sz w:val="20"/>
              </w:rPr>
              <w:t>Use a reliable time source across all relevant information processing systems.</w:t>
            </w:r>
          </w:p>
        </w:tc>
        <w:tc>
          <w:tcPr>
            <w:tcW w:w="888" w:type="pct"/>
            <w:shd w:val="clear" w:color="auto" w:fill="E2EFD9" w:themeFill="accent6" w:themeFillTint="33"/>
          </w:tcPr>
          <w:p w14:paraId="5BB23354" w14:textId="77777777" w:rsidR="009109D3" w:rsidRPr="00A81093" w:rsidRDefault="009109D3" w:rsidP="00310376">
            <w:pPr>
              <w:rPr>
                <w:sz w:val="20"/>
              </w:rPr>
            </w:pPr>
            <w:r w:rsidRPr="00CF746B">
              <w:rPr>
                <w:sz w:val="20"/>
              </w:rPr>
              <w:t>Clock</w:t>
            </w:r>
            <w:r>
              <w:rPr>
                <w:sz w:val="20"/>
              </w:rPr>
              <w:t xml:space="preserve"> </w:t>
            </w:r>
            <w:r w:rsidRPr="00CF746B">
              <w:rPr>
                <w:sz w:val="20"/>
              </w:rPr>
              <w:t>Synchronization</w:t>
            </w:r>
          </w:p>
        </w:tc>
        <w:tc>
          <w:tcPr>
            <w:tcW w:w="454" w:type="pct"/>
            <w:gridSpan w:val="2"/>
            <w:shd w:val="clear" w:color="auto" w:fill="E2EFD9" w:themeFill="accent6" w:themeFillTint="33"/>
          </w:tcPr>
          <w:p w14:paraId="5E68104E" w14:textId="77777777" w:rsidR="009109D3" w:rsidRPr="00982D2E" w:rsidRDefault="009109D3" w:rsidP="00310376">
            <w:pPr>
              <w:rPr>
                <w:sz w:val="20"/>
              </w:rPr>
            </w:pPr>
          </w:p>
        </w:tc>
      </w:tr>
      <w:tr w:rsidR="009109D3" w:rsidRPr="00982D2E" w14:paraId="27AFF461" w14:textId="77777777" w:rsidTr="00677141">
        <w:trPr>
          <w:trHeight w:val="455"/>
        </w:trPr>
        <w:tc>
          <w:tcPr>
            <w:tcW w:w="356" w:type="pct"/>
            <w:shd w:val="clear" w:color="auto" w:fill="E2EFD9" w:themeFill="accent6" w:themeFillTint="33"/>
            <w:vAlign w:val="center"/>
          </w:tcPr>
          <w:p w14:paraId="7E487C20" w14:textId="77777777" w:rsidR="009109D3" w:rsidRPr="00301916" w:rsidRDefault="009109D3" w:rsidP="00310376">
            <w:pPr>
              <w:jc w:val="left"/>
              <w:rPr>
                <w:rFonts w:cs="Arial"/>
                <w:sz w:val="20"/>
              </w:rPr>
            </w:pPr>
            <w:r w:rsidRPr="008138E3">
              <w:rPr>
                <w:rFonts w:cs="Arial"/>
                <w:sz w:val="20"/>
              </w:rPr>
              <w:t>LOG-07</w:t>
            </w:r>
          </w:p>
        </w:tc>
        <w:tc>
          <w:tcPr>
            <w:tcW w:w="3301" w:type="pct"/>
            <w:shd w:val="clear" w:color="auto" w:fill="E2EFD9" w:themeFill="accent6" w:themeFillTint="33"/>
          </w:tcPr>
          <w:p w14:paraId="3DCEC52C" w14:textId="77777777" w:rsidR="009109D3" w:rsidRDefault="009109D3" w:rsidP="00310376">
            <w:pPr>
              <w:rPr>
                <w:rFonts w:cs="Arial"/>
                <w:b/>
                <w:bCs/>
                <w:sz w:val="20"/>
              </w:rPr>
            </w:pPr>
            <w:r>
              <w:rPr>
                <w:rFonts w:cs="Arial"/>
                <w:b/>
                <w:bCs/>
                <w:sz w:val="20"/>
              </w:rPr>
              <w:t>Control:</w:t>
            </w:r>
          </w:p>
          <w:p w14:paraId="406EF20A" w14:textId="77777777" w:rsidR="009109D3" w:rsidRPr="00A55D2D" w:rsidRDefault="009109D3" w:rsidP="00310376">
            <w:pPr>
              <w:rPr>
                <w:rFonts w:cs="Arial"/>
                <w:sz w:val="20"/>
              </w:rPr>
            </w:pPr>
            <w:r w:rsidRPr="00A55D2D">
              <w:rPr>
                <w:rFonts w:cs="Arial"/>
                <w:sz w:val="20"/>
              </w:rPr>
              <w:t xml:space="preserve">Establish, document and implement which information meta/data system events should be logged. </w:t>
            </w:r>
            <w:r w:rsidRPr="00A55D2D">
              <w:rPr>
                <w:rFonts w:cs="Arial"/>
                <w:sz w:val="20"/>
              </w:rPr>
              <w:lastRenderedPageBreak/>
              <w:t>Review and update the scope at least annually or whenever there is a change in the threat environment.</w:t>
            </w:r>
          </w:p>
        </w:tc>
        <w:tc>
          <w:tcPr>
            <w:tcW w:w="888" w:type="pct"/>
            <w:shd w:val="clear" w:color="auto" w:fill="E2EFD9" w:themeFill="accent6" w:themeFillTint="33"/>
          </w:tcPr>
          <w:p w14:paraId="7B48474A" w14:textId="77777777" w:rsidR="009109D3" w:rsidRPr="00A81093" w:rsidRDefault="009109D3" w:rsidP="00310376">
            <w:pPr>
              <w:rPr>
                <w:sz w:val="20"/>
              </w:rPr>
            </w:pPr>
            <w:r w:rsidRPr="008138E3">
              <w:rPr>
                <w:sz w:val="20"/>
              </w:rPr>
              <w:lastRenderedPageBreak/>
              <w:t>Logging Scope</w:t>
            </w:r>
          </w:p>
        </w:tc>
        <w:tc>
          <w:tcPr>
            <w:tcW w:w="454" w:type="pct"/>
            <w:gridSpan w:val="2"/>
            <w:shd w:val="clear" w:color="auto" w:fill="E2EFD9" w:themeFill="accent6" w:themeFillTint="33"/>
          </w:tcPr>
          <w:p w14:paraId="1EE3E409" w14:textId="77777777" w:rsidR="009109D3" w:rsidRPr="00982D2E" w:rsidRDefault="009109D3" w:rsidP="00310376">
            <w:pPr>
              <w:rPr>
                <w:sz w:val="20"/>
              </w:rPr>
            </w:pPr>
          </w:p>
        </w:tc>
      </w:tr>
      <w:tr w:rsidR="009109D3" w:rsidRPr="00982D2E" w14:paraId="6112D35D" w14:textId="77777777" w:rsidTr="00677141">
        <w:trPr>
          <w:trHeight w:val="455"/>
        </w:trPr>
        <w:tc>
          <w:tcPr>
            <w:tcW w:w="356" w:type="pct"/>
            <w:shd w:val="clear" w:color="auto" w:fill="E2EFD9" w:themeFill="accent6" w:themeFillTint="33"/>
            <w:vAlign w:val="center"/>
          </w:tcPr>
          <w:p w14:paraId="243EEF2D" w14:textId="77777777" w:rsidR="009109D3" w:rsidRPr="00301916" w:rsidRDefault="009109D3" w:rsidP="00310376">
            <w:pPr>
              <w:jc w:val="left"/>
              <w:rPr>
                <w:rFonts w:cs="Arial"/>
                <w:sz w:val="20"/>
              </w:rPr>
            </w:pPr>
            <w:r w:rsidRPr="00560028">
              <w:rPr>
                <w:rFonts w:cs="Arial"/>
                <w:sz w:val="20"/>
              </w:rPr>
              <w:t>LOG-08</w:t>
            </w:r>
          </w:p>
        </w:tc>
        <w:tc>
          <w:tcPr>
            <w:tcW w:w="3301" w:type="pct"/>
            <w:shd w:val="clear" w:color="auto" w:fill="E2EFD9" w:themeFill="accent6" w:themeFillTint="33"/>
          </w:tcPr>
          <w:p w14:paraId="1D6A6532" w14:textId="77777777" w:rsidR="009109D3" w:rsidRDefault="009109D3" w:rsidP="00310376">
            <w:pPr>
              <w:rPr>
                <w:rFonts w:cs="Arial"/>
                <w:b/>
                <w:bCs/>
                <w:sz w:val="20"/>
              </w:rPr>
            </w:pPr>
            <w:r>
              <w:rPr>
                <w:rFonts w:cs="Arial"/>
                <w:b/>
                <w:bCs/>
                <w:sz w:val="20"/>
              </w:rPr>
              <w:t>Control:</w:t>
            </w:r>
          </w:p>
          <w:p w14:paraId="15B8EC75" w14:textId="77777777" w:rsidR="009109D3" w:rsidRPr="00560028" w:rsidRDefault="009109D3" w:rsidP="00310376">
            <w:pPr>
              <w:rPr>
                <w:rFonts w:cs="Arial"/>
                <w:sz w:val="20"/>
              </w:rPr>
            </w:pPr>
            <w:r w:rsidRPr="00560028">
              <w:rPr>
                <w:rFonts w:cs="Arial"/>
                <w:sz w:val="20"/>
              </w:rPr>
              <w:t>Generate audit records containing relevant security information.</w:t>
            </w:r>
          </w:p>
        </w:tc>
        <w:tc>
          <w:tcPr>
            <w:tcW w:w="888" w:type="pct"/>
            <w:shd w:val="clear" w:color="auto" w:fill="E2EFD9" w:themeFill="accent6" w:themeFillTint="33"/>
          </w:tcPr>
          <w:p w14:paraId="72540E4E" w14:textId="77777777" w:rsidR="009109D3" w:rsidRPr="00A81093" w:rsidRDefault="009109D3" w:rsidP="00310376">
            <w:pPr>
              <w:rPr>
                <w:sz w:val="20"/>
              </w:rPr>
            </w:pPr>
            <w:r w:rsidRPr="00560028">
              <w:rPr>
                <w:sz w:val="20"/>
              </w:rPr>
              <w:t>Log Records</w:t>
            </w:r>
          </w:p>
        </w:tc>
        <w:tc>
          <w:tcPr>
            <w:tcW w:w="454" w:type="pct"/>
            <w:gridSpan w:val="2"/>
            <w:shd w:val="clear" w:color="auto" w:fill="E2EFD9" w:themeFill="accent6" w:themeFillTint="33"/>
          </w:tcPr>
          <w:p w14:paraId="1DB5C352" w14:textId="77777777" w:rsidR="009109D3" w:rsidRPr="00982D2E" w:rsidRDefault="009109D3" w:rsidP="00310376">
            <w:pPr>
              <w:rPr>
                <w:sz w:val="20"/>
              </w:rPr>
            </w:pPr>
          </w:p>
        </w:tc>
      </w:tr>
      <w:tr w:rsidR="009109D3" w:rsidRPr="00982D2E" w14:paraId="257EE0E8" w14:textId="77777777" w:rsidTr="00677141">
        <w:trPr>
          <w:trHeight w:val="455"/>
        </w:trPr>
        <w:tc>
          <w:tcPr>
            <w:tcW w:w="356" w:type="pct"/>
            <w:shd w:val="clear" w:color="auto" w:fill="E2EFD9" w:themeFill="accent6" w:themeFillTint="33"/>
            <w:vAlign w:val="center"/>
          </w:tcPr>
          <w:p w14:paraId="2A4387EE" w14:textId="77777777" w:rsidR="009109D3" w:rsidRPr="00301916" w:rsidRDefault="009109D3" w:rsidP="00310376">
            <w:pPr>
              <w:jc w:val="left"/>
              <w:rPr>
                <w:rFonts w:cs="Arial"/>
                <w:sz w:val="20"/>
              </w:rPr>
            </w:pPr>
            <w:r w:rsidRPr="00560028">
              <w:rPr>
                <w:rFonts w:cs="Arial"/>
                <w:sz w:val="20"/>
              </w:rPr>
              <w:t>LOG-09</w:t>
            </w:r>
          </w:p>
        </w:tc>
        <w:tc>
          <w:tcPr>
            <w:tcW w:w="3301" w:type="pct"/>
            <w:shd w:val="clear" w:color="auto" w:fill="E2EFD9" w:themeFill="accent6" w:themeFillTint="33"/>
          </w:tcPr>
          <w:p w14:paraId="7BC27393" w14:textId="77777777" w:rsidR="009109D3" w:rsidRDefault="009109D3" w:rsidP="00310376">
            <w:pPr>
              <w:rPr>
                <w:rFonts w:cs="Arial"/>
                <w:b/>
                <w:bCs/>
                <w:sz w:val="20"/>
              </w:rPr>
            </w:pPr>
            <w:r>
              <w:rPr>
                <w:rFonts w:cs="Arial"/>
                <w:b/>
                <w:bCs/>
                <w:sz w:val="20"/>
              </w:rPr>
              <w:t>Control:</w:t>
            </w:r>
          </w:p>
          <w:p w14:paraId="6DD8BE7E" w14:textId="77777777" w:rsidR="009109D3" w:rsidRPr="00560028" w:rsidRDefault="009109D3" w:rsidP="00310376">
            <w:pPr>
              <w:rPr>
                <w:rFonts w:cs="Arial"/>
                <w:sz w:val="20"/>
              </w:rPr>
            </w:pPr>
            <w:r w:rsidRPr="00560028">
              <w:rPr>
                <w:rFonts w:cs="Arial"/>
                <w:sz w:val="20"/>
              </w:rPr>
              <w:t>The information system protects audit records from unauthorized access, modification, and deletion.</w:t>
            </w:r>
          </w:p>
        </w:tc>
        <w:tc>
          <w:tcPr>
            <w:tcW w:w="888" w:type="pct"/>
            <w:shd w:val="clear" w:color="auto" w:fill="E2EFD9" w:themeFill="accent6" w:themeFillTint="33"/>
          </w:tcPr>
          <w:p w14:paraId="2F10DDC9" w14:textId="77777777" w:rsidR="009109D3" w:rsidRPr="00A81093" w:rsidRDefault="009109D3" w:rsidP="00310376">
            <w:pPr>
              <w:rPr>
                <w:sz w:val="20"/>
              </w:rPr>
            </w:pPr>
            <w:r w:rsidRPr="00560028">
              <w:rPr>
                <w:sz w:val="20"/>
              </w:rPr>
              <w:t>Log Protection</w:t>
            </w:r>
          </w:p>
        </w:tc>
        <w:tc>
          <w:tcPr>
            <w:tcW w:w="454" w:type="pct"/>
            <w:gridSpan w:val="2"/>
            <w:shd w:val="clear" w:color="auto" w:fill="E2EFD9" w:themeFill="accent6" w:themeFillTint="33"/>
          </w:tcPr>
          <w:p w14:paraId="35194528" w14:textId="77777777" w:rsidR="009109D3" w:rsidRPr="00982D2E" w:rsidRDefault="009109D3" w:rsidP="00310376">
            <w:pPr>
              <w:rPr>
                <w:sz w:val="20"/>
              </w:rPr>
            </w:pPr>
          </w:p>
        </w:tc>
      </w:tr>
      <w:tr w:rsidR="009109D3" w:rsidRPr="00982D2E" w14:paraId="11073113" w14:textId="77777777" w:rsidTr="00677141">
        <w:trPr>
          <w:trHeight w:val="455"/>
        </w:trPr>
        <w:tc>
          <w:tcPr>
            <w:tcW w:w="356" w:type="pct"/>
            <w:shd w:val="clear" w:color="auto" w:fill="E2EFD9" w:themeFill="accent6" w:themeFillTint="33"/>
            <w:vAlign w:val="center"/>
          </w:tcPr>
          <w:p w14:paraId="0F86E1CD" w14:textId="77777777" w:rsidR="009109D3" w:rsidRPr="00301916" w:rsidRDefault="009109D3" w:rsidP="00310376">
            <w:pPr>
              <w:jc w:val="left"/>
              <w:rPr>
                <w:rFonts w:cs="Arial"/>
                <w:sz w:val="20"/>
              </w:rPr>
            </w:pPr>
            <w:r w:rsidRPr="00D70591">
              <w:rPr>
                <w:rFonts w:cs="Arial"/>
                <w:sz w:val="20"/>
              </w:rPr>
              <w:t>LOG-10</w:t>
            </w:r>
          </w:p>
        </w:tc>
        <w:tc>
          <w:tcPr>
            <w:tcW w:w="3301" w:type="pct"/>
            <w:shd w:val="clear" w:color="auto" w:fill="E2EFD9" w:themeFill="accent6" w:themeFillTint="33"/>
          </w:tcPr>
          <w:p w14:paraId="44912DD2" w14:textId="77777777" w:rsidR="009109D3" w:rsidRDefault="009109D3" w:rsidP="00310376">
            <w:pPr>
              <w:rPr>
                <w:rFonts w:cs="Arial"/>
                <w:b/>
                <w:bCs/>
                <w:sz w:val="20"/>
              </w:rPr>
            </w:pPr>
            <w:r>
              <w:rPr>
                <w:rFonts w:cs="Arial"/>
                <w:b/>
                <w:bCs/>
                <w:sz w:val="20"/>
              </w:rPr>
              <w:t>Control:</w:t>
            </w:r>
          </w:p>
          <w:p w14:paraId="10979B8C" w14:textId="77777777" w:rsidR="009109D3" w:rsidRPr="00F8411B" w:rsidRDefault="009109D3" w:rsidP="00310376">
            <w:pPr>
              <w:rPr>
                <w:rFonts w:cs="Arial"/>
                <w:sz w:val="20"/>
              </w:rPr>
            </w:pPr>
            <w:r w:rsidRPr="00F8411B">
              <w:rPr>
                <w:rFonts w:cs="Arial"/>
                <w:sz w:val="20"/>
              </w:rPr>
              <w:t>Establish and maintain a monitoring and internal reporting capability over the operations of cryptographic, encryption and key management policies, processes, procedures, and controls.</w:t>
            </w:r>
          </w:p>
        </w:tc>
        <w:tc>
          <w:tcPr>
            <w:tcW w:w="888" w:type="pct"/>
            <w:shd w:val="clear" w:color="auto" w:fill="E2EFD9" w:themeFill="accent6" w:themeFillTint="33"/>
          </w:tcPr>
          <w:p w14:paraId="2336FD90" w14:textId="77777777" w:rsidR="009109D3" w:rsidRPr="00A81093" w:rsidRDefault="009109D3" w:rsidP="00310376">
            <w:pPr>
              <w:rPr>
                <w:sz w:val="20"/>
              </w:rPr>
            </w:pPr>
            <w:r w:rsidRPr="00D70591">
              <w:rPr>
                <w:sz w:val="20"/>
              </w:rPr>
              <w:t>Encryption Monitoring and Reporting</w:t>
            </w:r>
          </w:p>
        </w:tc>
        <w:tc>
          <w:tcPr>
            <w:tcW w:w="454" w:type="pct"/>
            <w:gridSpan w:val="2"/>
            <w:shd w:val="clear" w:color="auto" w:fill="E2EFD9" w:themeFill="accent6" w:themeFillTint="33"/>
          </w:tcPr>
          <w:p w14:paraId="0FAA3D88" w14:textId="77777777" w:rsidR="009109D3" w:rsidRPr="00982D2E" w:rsidRDefault="009109D3" w:rsidP="00310376">
            <w:pPr>
              <w:rPr>
                <w:sz w:val="20"/>
              </w:rPr>
            </w:pPr>
          </w:p>
        </w:tc>
      </w:tr>
      <w:tr w:rsidR="009109D3" w:rsidRPr="00982D2E" w14:paraId="2DA3C2CC" w14:textId="77777777" w:rsidTr="00677141">
        <w:trPr>
          <w:trHeight w:val="455"/>
        </w:trPr>
        <w:tc>
          <w:tcPr>
            <w:tcW w:w="356" w:type="pct"/>
            <w:shd w:val="clear" w:color="auto" w:fill="E2EFD9" w:themeFill="accent6" w:themeFillTint="33"/>
            <w:vAlign w:val="center"/>
          </w:tcPr>
          <w:p w14:paraId="5BF24EE3" w14:textId="77777777" w:rsidR="009109D3" w:rsidRPr="00301916" w:rsidRDefault="009109D3" w:rsidP="00310376">
            <w:pPr>
              <w:jc w:val="left"/>
              <w:rPr>
                <w:rFonts w:cs="Arial"/>
                <w:sz w:val="20"/>
              </w:rPr>
            </w:pPr>
            <w:r w:rsidRPr="00D70591">
              <w:rPr>
                <w:rFonts w:cs="Arial"/>
                <w:sz w:val="20"/>
              </w:rPr>
              <w:t>LOG-11</w:t>
            </w:r>
          </w:p>
        </w:tc>
        <w:tc>
          <w:tcPr>
            <w:tcW w:w="3301" w:type="pct"/>
            <w:shd w:val="clear" w:color="auto" w:fill="E2EFD9" w:themeFill="accent6" w:themeFillTint="33"/>
          </w:tcPr>
          <w:p w14:paraId="79C94203" w14:textId="77777777" w:rsidR="009109D3" w:rsidRDefault="009109D3" w:rsidP="00310376">
            <w:pPr>
              <w:rPr>
                <w:rFonts w:cs="Arial"/>
                <w:b/>
                <w:bCs/>
                <w:sz w:val="20"/>
              </w:rPr>
            </w:pPr>
            <w:r>
              <w:rPr>
                <w:rFonts w:cs="Arial"/>
                <w:b/>
                <w:bCs/>
                <w:sz w:val="20"/>
              </w:rPr>
              <w:t>Control:</w:t>
            </w:r>
          </w:p>
          <w:p w14:paraId="38F66E58" w14:textId="77777777" w:rsidR="009109D3" w:rsidRPr="007A10FB" w:rsidRDefault="009109D3" w:rsidP="00310376">
            <w:pPr>
              <w:rPr>
                <w:rFonts w:cs="Arial"/>
                <w:sz w:val="20"/>
              </w:rPr>
            </w:pPr>
            <w:r w:rsidRPr="007A10FB">
              <w:rPr>
                <w:rFonts w:cs="Arial"/>
                <w:sz w:val="20"/>
              </w:rPr>
              <w:t>Log and monitor key lifecycle management events to enable auditing and reporting on usage of cryptographic keys.</w:t>
            </w:r>
          </w:p>
        </w:tc>
        <w:tc>
          <w:tcPr>
            <w:tcW w:w="888" w:type="pct"/>
            <w:shd w:val="clear" w:color="auto" w:fill="E2EFD9" w:themeFill="accent6" w:themeFillTint="33"/>
          </w:tcPr>
          <w:p w14:paraId="60F3E62E" w14:textId="77777777" w:rsidR="009109D3" w:rsidRPr="00A81093" w:rsidRDefault="009109D3" w:rsidP="00310376">
            <w:pPr>
              <w:rPr>
                <w:sz w:val="20"/>
              </w:rPr>
            </w:pPr>
            <w:r w:rsidRPr="00D70591">
              <w:rPr>
                <w:sz w:val="20"/>
              </w:rPr>
              <w:t>Transaction/Activity Logging</w:t>
            </w:r>
          </w:p>
        </w:tc>
        <w:tc>
          <w:tcPr>
            <w:tcW w:w="454" w:type="pct"/>
            <w:gridSpan w:val="2"/>
            <w:shd w:val="clear" w:color="auto" w:fill="E2EFD9" w:themeFill="accent6" w:themeFillTint="33"/>
          </w:tcPr>
          <w:p w14:paraId="07D2661B" w14:textId="77777777" w:rsidR="009109D3" w:rsidRPr="00982D2E" w:rsidRDefault="009109D3" w:rsidP="00310376">
            <w:pPr>
              <w:rPr>
                <w:sz w:val="20"/>
              </w:rPr>
            </w:pPr>
          </w:p>
        </w:tc>
      </w:tr>
      <w:tr w:rsidR="009109D3" w:rsidRPr="00982D2E" w14:paraId="3E7D9EF4" w14:textId="77777777" w:rsidTr="00677141">
        <w:trPr>
          <w:trHeight w:val="455"/>
        </w:trPr>
        <w:tc>
          <w:tcPr>
            <w:tcW w:w="356" w:type="pct"/>
            <w:shd w:val="clear" w:color="auto" w:fill="E2EFD9" w:themeFill="accent6" w:themeFillTint="33"/>
            <w:vAlign w:val="center"/>
          </w:tcPr>
          <w:p w14:paraId="7E74CD4B" w14:textId="77777777" w:rsidR="009109D3" w:rsidRPr="00301916" w:rsidRDefault="009109D3" w:rsidP="00310376">
            <w:pPr>
              <w:jc w:val="left"/>
              <w:rPr>
                <w:rFonts w:cs="Arial"/>
                <w:sz w:val="20"/>
              </w:rPr>
            </w:pPr>
            <w:r w:rsidRPr="00D70591">
              <w:rPr>
                <w:rFonts w:cs="Arial"/>
                <w:sz w:val="20"/>
              </w:rPr>
              <w:t>LOG-1</w:t>
            </w:r>
            <w:r>
              <w:rPr>
                <w:rFonts w:cs="Arial"/>
                <w:sz w:val="20"/>
              </w:rPr>
              <w:t>2</w:t>
            </w:r>
          </w:p>
        </w:tc>
        <w:tc>
          <w:tcPr>
            <w:tcW w:w="3301" w:type="pct"/>
            <w:shd w:val="clear" w:color="auto" w:fill="E2EFD9" w:themeFill="accent6" w:themeFillTint="33"/>
          </w:tcPr>
          <w:p w14:paraId="61F4B77F" w14:textId="77777777" w:rsidR="009109D3" w:rsidRDefault="009109D3" w:rsidP="00310376">
            <w:pPr>
              <w:rPr>
                <w:rFonts w:cs="Arial"/>
                <w:b/>
                <w:bCs/>
                <w:sz w:val="20"/>
              </w:rPr>
            </w:pPr>
            <w:r>
              <w:rPr>
                <w:rFonts w:cs="Arial"/>
                <w:b/>
                <w:bCs/>
                <w:sz w:val="20"/>
              </w:rPr>
              <w:t>Control:</w:t>
            </w:r>
          </w:p>
          <w:p w14:paraId="043069B8" w14:textId="77777777" w:rsidR="009109D3" w:rsidRPr="00285776" w:rsidRDefault="009109D3" w:rsidP="00310376">
            <w:pPr>
              <w:rPr>
                <w:rFonts w:cs="Arial"/>
                <w:sz w:val="20"/>
              </w:rPr>
            </w:pPr>
            <w:r w:rsidRPr="00285776">
              <w:rPr>
                <w:rFonts w:cs="Arial"/>
                <w:sz w:val="20"/>
              </w:rPr>
              <w:t>Monitor and log physical access using an auditable access control system.</w:t>
            </w:r>
          </w:p>
        </w:tc>
        <w:tc>
          <w:tcPr>
            <w:tcW w:w="888" w:type="pct"/>
            <w:shd w:val="clear" w:color="auto" w:fill="E2EFD9" w:themeFill="accent6" w:themeFillTint="33"/>
          </w:tcPr>
          <w:p w14:paraId="50545E82" w14:textId="77777777" w:rsidR="009109D3" w:rsidRPr="00A81093" w:rsidRDefault="009109D3" w:rsidP="00310376">
            <w:pPr>
              <w:rPr>
                <w:sz w:val="20"/>
              </w:rPr>
            </w:pPr>
            <w:r w:rsidRPr="00D70591">
              <w:rPr>
                <w:sz w:val="20"/>
              </w:rPr>
              <w:t>Access Control Logs</w:t>
            </w:r>
          </w:p>
        </w:tc>
        <w:tc>
          <w:tcPr>
            <w:tcW w:w="454" w:type="pct"/>
            <w:gridSpan w:val="2"/>
            <w:shd w:val="clear" w:color="auto" w:fill="E2EFD9" w:themeFill="accent6" w:themeFillTint="33"/>
          </w:tcPr>
          <w:p w14:paraId="4FBA7093" w14:textId="77777777" w:rsidR="009109D3" w:rsidRPr="00982D2E" w:rsidRDefault="009109D3" w:rsidP="00310376">
            <w:pPr>
              <w:rPr>
                <w:sz w:val="20"/>
              </w:rPr>
            </w:pPr>
          </w:p>
        </w:tc>
      </w:tr>
      <w:tr w:rsidR="009109D3" w:rsidRPr="00982D2E" w14:paraId="2DB4D2DB" w14:textId="77777777" w:rsidTr="00677141">
        <w:trPr>
          <w:trHeight w:val="455"/>
        </w:trPr>
        <w:tc>
          <w:tcPr>
            <w:tcW w:w="356" w:type="pct"/>
            <w:shd w:val="clear" w:color="auto" w:fill="E2EFD9" w:themeFill="accent6" w:themeFillTint="33"/>
            <w:vAlign w:val="center"/>
          </w:tcPr>
          <w:p w14:paraId="7447D187" w14:textId="77777777" w:rsidR="009109D3" w:rsidRPr="00301916" w:rsidRDefault="009109D3" w:rsidP="00310376">
            <w:pPr>
              <w:jc w:val="left"/>
              <w:rPr>
                <w:rFonts w:cs="Arial"/>
                <w:sz w:val="20"/>
              </w:rPr>
            </w:pPr>
            <w:r w:rsidRPr="006A4B8D">
              <w:rPr>
                <w:rFonts w:cs="Arial"/>
                <w:sz w:val="20"/>
              </w:rPr>
              <w:t>LOG-13</w:t>
            </w:r>
          </w:p>
        </w:tc>
        <w:tc>
          <w:tcPr>
            <w:tcW w:w="3301" w:type="pct"/>
            <w:shd w:val="clear" w:color="auto" w:fill="E2EFD9" w:themeFill="accent6" w:themeFillTint="33"/>
          </w:tcPr>
          <w:p w14:paraId="023E0E8D" w14:textId="77777777" w:rsidR="009109D3" w:rsidRDefault="009109D3" w:rsidP="00310376">
            <w:pPr>
              <w:rPr>
                <w:rFonts w:cs="Arial"/>
                <w:b/>
                <w:bCs/>
                <w:sz w:val="20"/>
              </w:rPr>
            </w:pPr>
            <w:r>
              <w:rPr>
                <w:rFonts w:cs="Arial"/>
                <w:b/>
                <w:bCs/>
                <w:sz w:val="20"/>
              </w:rPr>
              <w:t>Control:</w:t>
            </w:r>
          </w:p>
          <w:p w14:paraId="21C0D6EB" w14:textId="77777777" w:rsidR="009109D3" w:rsidRPr="006A4B8D" w:rsidRDefault="009109D3" w:rsidP="00310376">
            <w:pPr>
              <w:rPr>
                <w:rFonts w:cs="Arial"/>
                <w:sz w:val="20"/>
              </w:rPr>
            </w:pPr>
            <w:r w:rsidRPr="006A4B8D">
              <w:rPr>
                <w:rFonts w:cs="Arial"/>
                <w:sz w:val="20"/>
              </w:rPr>
              <w:t>Define, implement and evaluate processes, procedures and technical measures for the reporting of anomalies and failures of the monitoring system and provide immediate notification to the accountable party.</w:t>
            </w:r>
          </w:p>
        </w:tc>
        <w:tc>
          <w:tcPr>
            <w:tcW w:w="888" w:type="pct"/>
            <w:shd w:val="clear" w:color="auto" w:fill="E2EFD9" w:themeFill="accent6" w:themeFillTint="33"/>
          </w:tcPr>
          <w:p w14:paraId="7E01C8D7" w14:textId="77777777" w:rsidR="009109D3" w:rsidRPr="006A4B8D" w:rsidRDefault="009109D3" w:rsidP="00310376">
            <w:pPr>
              <w:rPr>
                <w:sz w:val="20"/>
              </w:rPr>
            </w:pPr>
            <w:r w:rsidRPr="006A4B8D">
              <w:rPr>
                <w:sz w:val="20"/>
              </w:rPr>
              <w:t xml:space="preserve">Failures and Anomalies </w:t>
            </w:r>
          </w:p>
          <w:p w14:paraId="2582DE49" w14:textId="77777777" w:rsidR="009109D3" w:rsidRPr="00A81093" w:rsidRDefault="009109D3" w:rsidP="00310376">
            <w:pPr>
              <w:rPr>
                <w:sz w:val="20"/>
              </w:rPr>
            </w:pPr>
            <w:r w:rsidRPr="006A4B8D">
              <w:rPr>
                <w:sz w:val="20"/>
              </w:rPr>
              <w:t>Reporting</w:t>
            </w:r>
          </w:p>
        </w:tc>
        <w:tc>
          <w:tcPr>
            <w:tcW w:w="454" w:type="pct"/>
            <w:gridSpan w:val="2"/>
            <w:shd w:val="clear" w:color="auto" w:fill="E2EFD9" w:themeFill="accent6" w:themeFillTint="33"/>
          </w:tcPr>
          <w:p w14:paraId="28966BDD" w14:textId="77777777" w:rsidR="009109D3" w:rsidRPr="00982D2E" w:rsidRDefault="009109D3" w:rsidP="00310376">
            <w:pPr>
              <w:rPr>
                <w:sz w:val="20"/>
              </w:rPr>
            </w:pPr>
          </w:p>
        </w:tc>
      </w:tr>
      <w:tr w:rsidR="009109D3" w:rsidRPr="00982D2E" w14:paraId="4ED6813B" w14:textId="77777777" w:rsidTr="00310376">
        <w:trPr>
          <w:trHeight w:val="455"/>
        </w:trPr>
        <w:tc>
          <w:tcPr>
            <w:tcW w:w="5000" w:type="pct"/>
            <w:gridSpan w:val="5"/>
            <w:shd w:val="clear" w:color="auto" w:fill="E2EFD9" w:themeFill="accent6" w:themeFillTint="33"/>
            <w:vAlign w:val="center"/>
          </w:tcPr>
          <w:p w14:paraId="0D09DFAC" w14:textId="77777777" w:rsidR="009109D3" w:rsidRPr="00982D2E" w:rsidRDefault="009109D3" w:rsidP="00310376">
            <w:pPr>
              <w:jc w:val="center"/>
              <w:rPr>
                <w:sz w:val="20"/>
              </w:rPr>
            </w:pPr>
            <w:r w:rsidRPr="002A1D3E">
              <w:rPr>
                <w:b/>
                <w:color w:val="801619"/>
                <w:sz w:val="20"/>
              </w:rPr>
              <w:t>Security Incident Management, E-Discovery, &amp; Cloud Forensics (SEF)</w:t>
            </w:r>
          </w:p>
        </w:tc>
      </w:tr>
      <w:tr w:rsidR="009109D3" w:rsidRPr="00982D2E" w14:paraId="1998B813" w14:textId="77777777" w:rsidTr="00677141">
        <w:trPr>
          <w:trHeight w:val="455"/>
        </w:trPr>
        <w:tc>
          <w:tcPr>
            <w:tcW w:w="356" w:type="pct"/>
            <w:shd w:val="clear" w:color="auto" w:fill="E2EFD9" w:themeFill="accent6" w:themeFillTint="33"/>
            <w:vAlign w:val="center"/>
          </w:tcPr>
          <w:p w14:paraId="162893AC" w14:textId="77777777" w:rsidR="009109D3" w:rsidRPr="00301916" w:rsidRDefault="009109D3" w:rsidP="00310376">
            <w:pPr>
              <w:jc w:val="left"/>
              <w:rPr>
                <w:rFonts w:cs="Arial"/>
                <w:sz w:val="20"/>
              </w:rPr>
            </w:pPr>
            <w:r w:rsidRPr="006E7D2A">
              <w:rPr>
                <w:rFonts w:cs="Arial"/>
                <w:sz w:val="20"/>
              </w:rPr>
              <w:t>SEF-01</w:t>
            </w:r>
          </w:p>
        </w:tc>
        <w:tc>
          <w:tcPr>
            <w:tcW w:w="3301" w:type="pct"/>
            <w:shd w:val="clear" w:color="auto" w:fill="E2EFD9" w:themeFill="accent6" w:themeFillTint="33"/>
          </w:tcPr>
          <w:p w14:paraId="2DB5DBCB" w14:textId="77777777" w:rsidR="009109D3" w:rsidRDefault="009109D3" w:rsidP="00310376">
            <w:pPr>
              <w:rPr>
                <w:rFonts w:cs="Arial"/>
                <w:b/>
                <w:bCs/>
                <w:sz w:val="20"/>
              </w:rPr>
            </w:pPr>
            <w:r>
              <w:rPr>
                <w:rFonts w:cs="Arial"/>
                <w:b/>
                <w:bCs/>
                <w:sz w:val="20"/>
              </w:rPr>
              <w:t>Control:</w:t>
            </w:r>
          </w:p>
          <w:p w14:paraId="34BDB7F7" w14:textId="77777777" w:rsidR="009109D3" w:rsidRPr="006E7D2A" w:rsidRDefault="009109D3" w:rsidP="00310376">
            <w:pPr>
              <w:rPr>
                <w:rFonts w:cs="Arial"/>
                <w:sz w:val="20"/>
              </w:rPr>
            </w:pPr>
            <w:r w:rsidRPr="006E7D2A">
              <w:rPr>
                <w:rFonts w:cs="Arial"/>
                <w:sz w:val="20"/>
              </w:rPr>
              <w:t>Establish, document, approve, communicate, apply, evaluate and maintain policies and procedures for Security Incident Management, E-Discovery, and Cloud Forensics. Review and update the policies and procedures at least annually.</w:t>
            </w:r>
          </w:p>
        </w:tc>
        <w:tc>
          <w:tcPr>
            <w:tcW w:w="888" w:type="pct"/>
            <w:shd w:val="clear" w:color="auto" w:fill="E2EFD9" w:themeFill="accent6" w:themeFillTint="33"/>
          </w:tcPr>
          <w:p w14:paraId="6D474190" w14:textId="77777777" w:rsidR="009109D3" w:rsidRPr="0032021C" w:rsidRDefault="009109D3" w:rsidP="00310376">
            <w:pPr>
              <w:rPr>
                <w:sz w:val="20"/>
              </w:rPr>
            </w:pPr>
            <w:r w:rsidRPr="0032021C">
              <w:rPr>
                <w:sz w:val="20"/>
              </w:rPr>
              <w:t xml:space="preserve">Security Incident </w:t>
            </w:r>
          </w:p>
          <w:p w14:paraId="61AB326A" w14:textId="77777777" w:rsidR="009109D3" w:rsidRPr="00A81093" w:rsidRDefault="009109D3" w:rsidP="00310376">
            <w:pPr>
              <w:rPr>
                <w:sz w:val="20"/>
              </w:rPr>
            </w:pPr>
            <w:r w:rsidRPr="0032021C">
              <w:rPr>
                <w:sz w:val="20"/>
              </w:rPr>
              <w:t xml:space="preserve">Management Policy </w:t>
            </w:r>
            <w:r>
              <w:rPr>
                <w:sz w:val="20"/>
              </w:rPr>
              <w:t>a</w:t>
            </w:r>
            <w:r w:rsidRPr="0032021C">
              <w:rPr>
                <w:sz w:val="20"/>
              </w:rPr>
              <w:t>nd</w:t>
            </w:r>
            <w:r>
              <w:rPr>
                <w:sz w:val="20"/>
              </w:rPr>
              <w:t xml:space="preserve"> </w:t>
            </w:r>
            <w:r w:rsidRPr="0032021C">
              <w:rPr>
                <w:sz w:val="20"/>
              </w:rPr>
              <w:t>Procedures</w:t>
            </w:r>
          </w:p>
        </w:tc>
        <w:tc>
          <w:tcPr>
            <w:tcW w:w="454" w:type="pct"/>
            <w:gridSpan w:val="2"/>
            <w:shd w:val="clear" w:color="auto" w:fill="E2EFD9" w:themeFill="accent6" w:themeFillTint="33"/>
          </w:tcPr>
          <w:p w14:paraId="7FB9E525" w14:textId="77777777" w:rsidR="009109D3" w:rsidRPr="00982D2E" w:rsidRDefault="009109D3" w:rsidP="00310376">
            <w:pPr>
              <w:rPr>
                <w:sz w:val="20"/>
              </w:rPr>
            </w:pPr>
          </w:p>
        </w:tc>
      </w:tr>
      <w:tr w:rsidR="009109D3" w:rsidRPr="00982D2E" w14:paraId="689BDDF0" w14:textId="77777777" w:rsidTr="00677141">
        <w:trPr>
          <w:trHeight w:val="455"/>
        </w:trPr>
        <w:tc>
          <w:tcPr>
            <w:tcW w:w="356" w:type="pct"/>
            <w:shd w:val="clear" w:color="auto" w:fill="E2EFD9" w:themeFill="accent6" w:themeFillTint="33"/>
            <w:vAlign w:val="center"/>
          </w:tcPr>
          <w:p w14:paraId="12DA7FA8" w14:textId="77777777" w:rsidR="009109D3" w:rsidRPr="00301916" w:rsidRDefault="009109D3" w:rsidP="00310376">
            <w:pPr>
              <w:jc w:val="left"/>
              <w:rPr>
                <w:rFonts w:cs="Arial"/>
                <w:sz w:val="20"/>
              </w:rPr>
            </w:pPr>
            <w:r w:rsidRPr="00D7562B">
              <w:rPr>
                <w:rFonts w:cs="Arial"/>
                <w:sz w:val="20"/>
              </w:rPr>
              <w:t>SEF-02</w:t>
            </w:r>
          </w:p>
        </w:tc>
        <w:tc>
          <w:tcPr>
            <w:tcW w:w="3301" w:type="pct"/>
            <w:shd w:val="clear" w:color="auto" w:fill="E2EFD9" w:themeFill="accent6" w:themeFillTint="33"/>
          </w:tcPr>
          <w:p w14:paraId="635FFFD5" w14:textId="77777777" w:rsidR="009109D3" w:rsidRDefault="009109D3" w:rsidP="00310376">
            <w:pPr>
              <w:rPr>
                <w:rFonts w:cs="Arial"/>
                <w:b/>
                <w:bCs/>
                <w:sz w:val="20"/>
              </w:rPr>
            </w:pPr>
            <w:r>
              <w:rPr>
                <w:rFonts w:cs="Arial"/>
                <w:b/>
                <w:bCs/>
                <w:sz w:val="20"/>
              </w:rPr>
              <w:t>Control:</w:t>
            </w:r>
          </w:p>
          <w:p w14:paraId="74E68A3C" w14:textId="77777777" w:rsidR="009109D3" w:rsidRPr="00D7562B" w:rsidRDefault="009109D3" w:rsidP="00310376">
            <w:pPr>
              <w:rPr>
                <w:rFonts w:cs="Arial"/>
                <w:sz w:val="20"/>
              </w:rPr>
            </w:pPr>
            <w:r w:rsidRPr="00D7562B">
              <w:rPr>
                <w:rFonts w:cs="Arial"/>
                <w:sz w:val="20"/>
              </w:rPr>
              <w:t>Establish, document, approve, communicate, apply, evaluate and maintain policies and procedures for the timely management of security incidents. Review and update the policies and procedures at least annually.</w:t>
            </w:r>
          </w:p>
        </w:tc>
        <w:tc>
          <w:tcPr>
            <w:tcW w:w="888" w:type="pct"/>
            <w:shd w:val="clear" w:color="auto" w:fill="E2EFD9" w:themeFill="accent6" w:themeFillTint="33"/>
          </w:tcPr>
          <w:p w14:paraId="4B52034D" w14:textId="77777777" w:rsidR="009109D3" w:rsidRPr="00D7562B" w:rsidRDefault="009109D3" w:rsidP="00310376">
            <w:pPr>
              <w:rPr>
                <w:sz w:val="20"/>
              </w:rPr>
            </w:pPr>
            <w:r w:rsidRPr="00D7562B">
              <w:rPr>
                <w:sz w:val="20"/>
              </w:rPr>
              <w:t xml:space="preserve">Service Management </w:t>
            </w:r>
          </w:p>
          <w:p w14:paraId="24558335" w14:textId="77777777" w:rsidR="009109D3" w:rsidRPr="00A81093" w:rsidRDefault="009109D3" w:rsidP="00310376">
            <w:pPr>
              <w:rPr>
                <w:sz w:val="20"/>
              </w:rPr>
            </w:pPr>
            <w:r w:rsidRPr="00D7562B">
              <w:rPr>
                <w:sz w:val="20"/>
              </w:rPr>
              <w:t>Policy and Procedures</w:t>
            </w:r>
          </w:p>
        </w:tc>
        <w:tc>
          <w:tcPr>
            <w:tcW w:w="454" w:type="pct"/>
            <w:gridSpan w:val="2"/>
            <w:shd w:val="clear" w:color="auto" w:fill="E2EFD9" w:themeFill="accent6" w:themeFillTint="33"/>
          </w:tcPr>
          <w:p w14:paraId="7F9740BF" w14:textId="77777777" w:rsidR="009109D3" w:rsidRPr="00982D2E" w:rsidRDefault="009109D3" w:rsidP="00310376">
            <w:pPr>
              <w:rPr>
                <w:sz w:val="20"/>
              </w:rPr>
            </w:pPr>
          </w:p>
        </w:tc>
      </w:tr>
      <w:tr w:rsidR="009109D3" w:rsidRPr="00982D2E" w14:paraId="0AF501A4" w14:textId="77777777" w:rsidTr="00677141">
        <w:trPr>
          <w:trHeight w:val="455"/>
        </w:trPr>
        <w:tc>
          <w:tcPr>
            <w:tcW w:w="356" w:type="pct"/>
            <w:shd w:val="clear" w:color="auto" w:fill="E2EFD9" w:themeFill="accent6" w:themeFillTint="33"/>
            <w:vAlign w:val="center"/>
          </w:tcPr>
          <w:p w14:paraId="3E9E3873" w14:textId="77777777" w:rsidR="009109D3" w:rsidRPr="00301916" w:rsidRDefault="009109D3" w:rsidP="00310376">
            <w:pPr>
              <w:jc w:val="left"/>
              <w:rPr>
                <w:rFonts w:cs="Arial"/>
                <w:sz w:val="20"/>
              </w:rPr>
            </w:pPr>
            <w:r w:rsidRPr="008F028E">
              <w:rPr>
                <w:rFonts w:cs="Arial"/>
                <w:sz w:val="20"/>
              </w:rPr>
              <w:t>SEF-03</w:t>
            </w:r>
          </w:p>
        </w:tc>
        <w:tc>
          <w:tcPr>
            <w:tcW w:w="3301" w:type="pct"/>
            <w:shd w:val="clear" w:color="auto" w:fill="E2EFD9" w:themeFill="accent6" w:themeFillTint="33"/>
          </w:tcPr>
          <w:p w14:paraId="56E85BB5" w14:textId="77777777" w:rsidR="009109D3" w:rsidRDefault="009109D3" w:rsidP="00310376">
            <w:pPr>
              <w:rPr>
                <w:rFonts w:cs="Arial"/>
                <w:b/>
                <w:bCs/>
                <w:sz w:val="20"/>
              </w:rPr>
            </w:pPr>
            <w:r>
              <w:rPr>
                <w:rFonts w:cs="Arial"/>
                <w:b/>
                <w:bCs/>
                <w:sz w:val="20"/>
              </w:rPr>
              <w:t>Control:</w:t>
            </w:r>
          </w:p>
          <w:p w14:paraId="2B1316FB" w14:textId="77777777" w:rsidR="009109D3" w:rsidRPr="008F028E" w:rsidRDefault="009109D3" w:rsidP="00310376">
            <w:pPr>
              <w:rPr>
                <w:rFonts w:cs="Arial"/>
                <w:sz w:val="20"/>
              </w:rPr>
            </w:pPr>
            <w:r w:rsidRPr="008F028E">
              <w:rPr>
                <w:rFonts w:cs="Arial"/>
                <w:sz w:val="20"/>
              </w:rPr>
              <w:t>Establish, document, approve, communicate, apply, evaluate and maintain a security incident response plan, which includes but is not limited to: relevant internal departments, impacted CSCs, and other business critical relationships (such as supply-chain) that may be impacted.</w:t>
            </w:r>
          </w:p>
        </w:tc>
        <w:tc>
          <w:tcPr>
            <w:tcW w:w="888" w:type="pct"/>
            <w:shd w:val="clear" w:color="auto" w:fill="E2EFD9" w:themeFill="accent6" w:themeFillTint="33"/>
          </w:tcPr>
          <w:p w14:paraId="16656810" w14:textId="77777777" w:rsidR="009109D3" w:rsidRPr="008F028E" w:rsidRDefault="009109D3" w:rsidP="00310376">
            <w:pPr>
              <w:rPr>
                <w:sz w:val="20"/>
              </w:rPr>
            </w:pPr>
            <w:r w:rsidRPr="008F028E">
              <w:rPr>
                <w:sz w:val="20"/>
              </w:rPr>
              <w:t xml:space="preserve">Incident Response </w:t>
            </w:r>
          </w:p>
          <w:p w14:paraId="4B55EF39" w14:textId="77777777" w:rsidR="009109D3" w:rsidRPr="00A81093" w:rsidRDefault="009109D3" w:rsidP="00310376">
            <w:pPr>
              <w:rPr>
                <w:sz w:val="20"/>
              </w:rPr>
            </w:pPr>
            <w:r w:rsidRPr="008F028E">
              <w:rPr>
                <w:sz w:val="20"/>
              </w:rPr>
              <w:t>Plans</w:t>
            </w:r>
          </w:p>
        </w:tc>
        <w:tc>
          <w:tcPr>
            <w:tcW w:w="454" w:type="pct"/>
            <w:gridSpan w:val="2"/>
            <w:shd w:val="clear" w:color="auto" w:fill="E2EFD9" w:themeFill="accent6" w:themeFillTint="33"/>
          </w:tcPr>
          <w:p w14:paraId="3AC74D80" w14:textId="77777777" w:rsidR="009109D3" w:rsidRPr="00982D2E" w:rsidRDefault="009109D3" w:rsidP="00310376">
            <w:pPr>
              <w:rPr>
                <w:sz w:val="20"/>
              </w:rPr>
            </w:pPr>
          </w:p>
        </w:tc>
      </w:tr>
      <w:tr w:rsidR="009109D3" w:rsidRPr="00982D2E" w14:paraId="28D2ADC1" w14:textId="77777777" w:rsidTr="00677141">
        <w:trPr>
          <w:trHeight w:val="455"/>
        </w:trPr>
        <w:tc>
          <w:tcPr>
            <w:tcW w:w="356" w:type="pct"/>
            <w:shd w:val="clear" w:color="auto" w:fill="E2EFD9" w:themeFill="accent6" w:themeFillTint="33"/>
            <w:vAlign w:val="center"/>
          </w:tcPr>
          <w:p w14:paraId="744CB7C2" w14:textId="77777777" w:rsidR="009109D3" w:rsidRPr="00301916" w:rsidRDefault="009109D3" w:rsidP="00310376">
            <w:pPr>
              <w:jc w:val="left"/>
              <w:rPr>
                <w:rFonts w:cs="Arial"/>
                <w:sz w:val="20"/>
              </w:rPr>
            </w:pPr>
            <w:r w:rsidRPr="00F64863">
              <w:rPr>
                <w:rFonts w:cs="Arial"/>
                <w:sz w:val="20"/>
              </w:rPr>
              <w:t>SEF-04</w:t>
            </w:r>
          </w:p>
        </w:tc>
        <w:tc>
          <w:tcPr>
            <w:tcW w:w="3301" w:type="pct"/>
            <w:shd w:val="clear" w:color="auto" w:fill="E2EFD9" w:themeFill="accent6" w:themeFillTint="33"/>
          </w:tcPr>
          <w:p w14:paraId="3E327CBF" w14:textId="77777777" w:rsidR="009109D3" w:rsidRDefault="009109D3" w:rsidP="00310376">
            <w:pPr>
              <w:rPr>
                <w:rFonts w:cs="Arial"/>
                <w:b/>
                <w:bCs/>
                <w:sz w:val="20"/>
              </w:rPr>
            </w:pPr>
            <w:r>
              <w:rPr>
                <w:rFonts w:cs="Arial"/>
                <w:b/>
                <w:bCs/>
                <w:sz w:val="20"/>
              </w:rPr>
              <w:t>Control:</w:t>
            </w:r>
          </w:p>
          <w:p w14:paraId="31E87B30" w14:textId="77777777" w:rsidR="009109D3" w:rsidRPr="00F64863" w:rsidRDefault="009109D3" w:rsidP="00310376">
            <w:pPr>
              <w:rPr>
                <w:rFonts w:cs="Arial"/>
                <w:sz w:val="20"/>
              </w:rPr>
            </w:pPr>
            <w:r w:rsidRPr="00F64863">
              <w:rPr>
                <w:rFonts w:cs="Arial"/>
                <w:sz w:val="20"/>
              </w:rPr>
              <w:t xml:space="preserve">Test and update as necessary incident response plans at planned intervals or upon significant </w:t>
            </w:r>
            <w:r w:rsidRPr="00F64863">
              <w:rPr>
                <w:rFonts w:cs="Arial"/>
                <w:sz w:val="20"/>
              </w:rPr>
              <w:lastRenderedPageBreak/>
              <w:t>organizational or environmental changes for effectiveness.</w:t>
            </w:r>
          </w:p>
        </w:tc>
        <w:tc>
          <w:tcPr>
            <w:tcW w:w="888" w:type="pct"/>
            <w:shd w:val="clear" w:color="auto" w:fill="E2EFD9" w:themeFill="accent6" w:themeFillTint="33"/>
          </w:tcPr>
          <w:p w14:paraId="3ECAA512" w14:textId="77777777" w:rsidR="009109D3" w:rsidRPr="00F64863" w:rsidRDefault="009109D3" w:rsidP="00310376">
            <w:pPr>
              <w:rPr>
                <w:sz w:val="20"/>
              </w:rPr>
            </w:pPr>
            <w:r w:rsidRPr="00F64863">
              <w:rPr>
                <w:sz w:val="20"/>
              </w:rPr>
              <w:lastRenderedPageBreak/>
              <w:t xml:space="preserve">Incident Response </w:t>
            </w:r>
          </w:p>
          <w:p w14:paraId="7F2B8C0F" w14:textId="77777777" w:rsidR="009109D3" w:rsidRPr="00A81093" w:rsidRDefault="009109D3" w:rsidP="00310376">
            <w:pPr>
              <w:rPr>
                <w:sz w:val="20"/>
              </w:rPr>
            </w:pPr>
            <w:r w:rsidRPr="00F64863">
              <w:rPr>
                <w:sz w:val="20"/>
              </w:rPr>
              <w:t>Testing</w:t>
            </w:r>
          </w:p>
        </w:tc>
        <w:tc>
          <w:tcPr>
            <w:tcW w:w="454" w:type="pct"/>
            <w:gridSpan w:val="2"/>
            <w:shd w:val="clear" w:color="auto" w:fill="E2EFD9" w:themeFill="accent6" w:themeFillTint="33"/>
          </w:tcPr>
          <w:p w14:paraId="44A92A90" w14:textId="77777777" w:rsidR="009109D3" w:rsidRPr="00982D2E" w:rsidRDefault="009109D3" w:rsidP="00310376">
            <w:pPr>
              <w:rPr>
                <w:sz w:val="20"/>
              </w:rPr>
            </w:pPr>
          </w:p>
        </w:tc>
      </w:tr>
      <w:tr w:rsidR="009109D3" w:rsidRPr="00982D2E" w14:paraId="281F0C24" w14:textId="77777777" w:rsidTr="00677141">
        <w:trPr>
          <w:trHeight w:val="455"/>
        </w:trPr>
        <w:tc>
          <w:tcPr>
            <w:tcW w:w="356" w:type="pct"/>
            <w:shd w:val="clear" w:color="auto" w:fill="E2EFD9" w:themeFill="accent6" w:themeFillTint="33"/>
            <w:vAlign w:val="center"/>
          </w:tcPr>
          <w:p w14:paraId="35609DFB" w14:textId="77777777" w:rsidR="009109D3" w:rsidRPr="00301916" w:rsidRDefault="009109D3" w:rsidP="00310376">
            <w:pPr>
              <w:jc w:val="left"/>
              <w:rPr>
                <w:rFonts w:cs="Arial"/>
                <w:sz w:val="20"/>
              </w:rPr>
            </w:pPr>
            <w:r w:rsidRPr="00F64863">
              <w:rPr>
                <w:rFonts w:cs="Arial"/>
                <w:sz w:val="20"/>
              </w:rPr>
              <w:t>SEF-05</w:t>
            </w:r>
          </w:p>
        </w:tc>
        <w:tc>
          <w:tcPr>
            <w:tcW w:w="3301" w:type="pct"/>
            <w:shd w:val="clear" w:color="auto" w:fill="E2EFD9" w:themeFill="accent6" w:themeFillTint="33"/>
          </w:tcPr>
          <w:p w14:paraId="569969FE" w14:textId="77777777" w:rsidR="009109D3" w:rsidRDefault="009109D3" w:rsidP="00310376">
            <w:pPr>
              <w:rPr>
                <w:rFonts w:cs="Arial"/>
                <w:b/>
                <w:bCs/>
                <w:sz w:val="20"/>
              </w:rPr>
            </w:pPr>
            <w:r>
              <w:rPr>
                <w:rFonts w:cs="Arial"/>
                <w:b/>
                <w:bCs/>
                <w:sz w:val="20"/>
              </w:rPr>
              <w:t>Control:</w:t>
            </w:r>
          </w:p>
          <w:p w14:paraId="56841DDF" w14:textId="77777777" w:rsidR="009109D3" w:rsidRPr="00F64863" w:rsidRDefault="009109D3" w:rsidP="00310376">
            <w:pPr>
              <w:rPr>
                <w:rFonts w:cs="Arial"/>
                <w:sz w:val="20"/>
              </w:rPr>
            </w:pPr>
            <w:r w:rsidRPr="00F64863">
              <w:rPr>
                <w:rFonts w:cs="Arial"/>
                <w:sz w:val="20"/>
              </w:rPr>
              <w:t>Establish and monitor information security incident metrics.</w:t>
            </w:r>
          </w:p>
        </w:tc>
        <w:tc>
          <w:tcPr>
            <w:tcW w:w="888" w:type="pct"/>
            <w:shd w:val="clear" w:color="auto" w:fill="E2EFD9" w:themeFill="accent6" w:themeFillTint="33"/>
          </w:tcPr>
          <w:p w14:paraId="257AE3BB" w14:textId="77777777" w:rsidR="009109D3" w:rsidRPr="00E3774C" w:rsidRDefault="009109D3" w:rsidP="00310376">
            <w:pPr>
              <w:rPr>
                <w:sz w:val="20"/>
              </w:rPr>
            </w:pPr>
            <w:r w:rsidRPr="00E3774C">
              <w:rPr>
                <w:sz w:val="20"/>
              </w:rPr>
              <w:t xml:space="preserve">Incident Response </w:t>
            </w:r>
          </w:p>
          <w:p w14:paraId="767F501A" w14:textId="77777777" w:rsidR="009109D3" w:rsidRPr="00A81093" w:rsidRDefault="009109D3" w:rsidP="00310376">
            <w:pPr>
              <w:rPr>
                <w:sz w:val="20"/>
              </w:rPr>
            </w:pPr>
            <w:r w:rsidRPr="00E3774C">
              <w:rPr>
                <w:sz w:val="20"/>
              </w:rPr>
              <w:t>Metrics</w:t>
            </w:r>
          </w:p>
        </w:tc>
        <w:tc>
          <w:tcPr>
            <w:tcW w:w="454" w:type="pct"/>
            <w:gridSpan w:val="2"/>
            <w:shd w:val="clear" w:color="auto" w:fill="E2EFD9" w:themeFill="accent6" w:themeFillTint="33"/>
          </w:tcPr>
          <w:p w14:paraId="0D30E71D" w14:textId="77777777" w:rsidR="009109D3" w:rsidRPr="00982D2E" w:rsidRDefault="009109D3" w:rsidP="00310376">
            <w:pPr>
              <w:rPr>
                <w:sz w:val="20"/>
              </w:rPr>
            </w:pPr>
          </w:p>
        </w:tc>
      </w:tr>
      <w:tr w:rsidR="009109D3" w:rsidRPr="00982D2E" w14:paraId="0CF64319" w14:textId="77777777" w:rsidTr="00677141">
        <w:trPr>
          <w:trHeight w:val="455"/>
        </w:trPr>
        <w:tc>
          <w:tcPr>
            <w:tcW w:w="356" w:type="pct"/>
            <w:shd w:val="clear" w:color="auto" w:fill="E2EFD9" w:themeFill="accent6" w:themeFillTint="33"/>
            <w:vAlign w:val="center"/>
          </w:tcPr>
          <w:p w14:paraId="4A219B4B" w14:textId="77777777" w:rsidR="009109D3" w:rsidRPr="00301916" w:rsidRDefault="009109D3" w:rsidP="00310376">
            <w:pPr>
              <w:jc w:val="left"/>
              <w:rPr>
                <w:rFonts w:cs="Arial"/>
                <w:sz w:val="20"/>
              </w:rPr>
            </w:pPr>
            <w:r w:rsidRPr="00E3774C">
              <w:rPr>
                <w:rFonts w:cs="Arial"/>
                <w:sz w:val="20"/>
              </w:rPr>
              <w:t>SEF-06</w:t>
            </w:r>
          </w:p>
        </w:tc>
        <w:tc>
          <w:tcPr>
            <w:tcW w:w="3301" w:type="pct"/>
            <w:shd w:val="clear" w:color="auto" w:fill="E2EFD9" w:themeFill="accent6" w:themeFillTint="33"/>
          </w:tcPr>
          <w:p w14:paraId="064F5A66" w14:textId="77777777" w:rsidR="009109D3" w:rsidRDefault="009109D3" w:rsidP="00310376">
            <w:pPr>
              <w:rPr>
                <w:rFonts w:cs="Arial"/>
                <w:b/>
                <w:bCs/>
                <w:sz w:val="20"/>
              </w:rPr>
            </w:pPr>
            <w:r>
              <w:rPr>
                <w:rFonts w:cs="Arial"/>
                <w:b/>
                <w:bCs/>
                <w:sz w:val="20"/>
              </w:rPr>
              <w:t>Control:</w:t>
            </w:r>
          </w:p>
          <w:p w14:paraId="2D4BBFD7" w14:textId="77777777" w:rsidR="009109D3" w:rsidRPr="00E3774C" w:rsidRDefault="009109D3" w:rsidP="00310376">
            <w:pPr>
              <w:rPr>
                <w:rFonts w:cs="Arial"/>
                <w:sz w:val="20"/>
              </w:rPr>
            </w:pPr>
            <w:r w:rsidRPr="00E3774C">
              <w:rPr>
                <w:rFonts w:cs="Arial"/>
                <w:sz w:val="20"/>
              </w:rPr>
              <w:t>Define, implement and evaluate processes, procedures and technical measures supporting business processes to triage security-related events.</w:t>
            </w:r>
          </w:p>
        </w:tc>
        <w:tc>
          <w:tcPr>
            <w:tcW w:w="888" w:type="pct"/>
            <w:shd w:val="clear" w:color="auto" w:fill="E2EFD9" w:themeFill="accent6" w:themeFillTint="33"/>
          </w:tcPr>
          <w:p w14:paraId="4E0B6B34" w14:textId="77777777" w:rsidR="009109D3" w:rsidRPr="00A81093" w:rsidRDefault="009109D3" w:rsidP="00310376">
            <w:pPr>
              <w:rPr>
                <w:sz w:val="20"/>
              </w:rPr>
            </w:pPr>
            <w:r w:rsidRPr="00E3774C">
              <w:rPr>
                <w:sz w:val="20"/>
              </w:rPr>
              <w:t>Event Triage Processes</w:t>
            </w:r>
          </w:p>
        </w:tc>
        <w:tc>
          <w:tcPr>
            <w:tcW w:w="454" w:type="pct"/>
            <w:gridSpan w:val="2"/>
            <w:shd w:val="clear" w:color="auto" w:fill="E2EFD9" w:themeFill="accent6" w:themeFillTint="33"/>
          </w:tcPr>
          <w:p w14:paraId="271C8A66" w14:textId="77777777" w:rsidR="009109D3" w:rsidRPr="00982D2E" w:rsidRDefault="009109D3" w:rsidP="00310376">
            <w:pPr>
              <w:rPr>
                <w:sz w:val="20"/>
              </w:rPr>
            </w:pPr>
          </w:p>
        </w:tc>
      </w:tr>
      <w:tr w:rsidR="009109D3" w:rsidRPr="00982D2E" w14:paraId="7F6E4908" w14:textId="77777777" w:rsidTr="00677141">
        <w:trPr>
          <w:trHeight w:val="455"/>
        </w:trPr>
        <w:tc>
          <w:tcPr>
            <w:tcW w:w="356" w:type="pct"/>
            <w:shd w:val="clear" w:color="auto" w:fill="E2EFD9" w:themeFill="accent6" w:themeFillTint="33"/>
            <w:vAlign w:val="center"/>
          </w:tcPr>
          <w:p w14:paraId="5E78D9F7" w14:textId="77777777" w:rsidR="009109D3" w:rsidRPr="00301916" w:rsidRDefault="009109D3" w:rsidP="00310376">
            <w:pPr>
              <w:jc w:val="left"/>
              <w:rPr>
                <w:rFonts w:cs="Arial"/>
                <w:sz w:val="20"/>
              </w:rPr>
            </w:pPr>
            <w:r w:rsidRPr="00235118">
              <w:rPr>
                <w:rFonts w:cs="Arial"/>
                <w:sz w:val="20"/>
              </w:rPr>
              <w:t>SEF-07</w:t>
            </w:r>
          </w:p>
        </w:tc>
        <w:tc>
          <w:tcPr>
            <w:tcW w:w="3301" w:type="pct"/>
            <w:shd w:val="clear" w:color="auto" w:fill="E2EFD9" w:themeFill="accent6" w:themeFillTint="33"/>
          </w:tcPr>
          <w:p w14:paraId="5D4EC84C" w14:textId="77777777" w:rsidR="009109D3" w:rsidRDefault="009109D3" w:rsidP="00310376">
            <w:pPr>
              <w:rPr>
                <w:rFonts w:cs="Arial"/>
                <w:b/>
                <w:bCs/>
                <w:sz w:val="20"/>
              </w:rPr>
            </w:pPr>
            <w:r>
              <w:rPr>
                <w:rFonts w:cs="Arial"/>
                <w:b/>
                <w:bCs/>
                <w:sz w:val="20"/>
              </w:rPr>
              <w:t>Control:</w:t>
            </w:r>
          </w:p>
          <w:p w14:paraId="3266F735" w14:textId="77777777" w:rsidR="009109D3" w:rsidRPr="00235118" w:rsidRDefault="009109D3" w:rsidP="00310376">
            <w:pPr>
              <w:rPr>
                <w:rFonts w:cs="Arial"/>
                <w:sz w:val="20"/>
              </w:rPr>
            </w:pPr>
            <w:r w:rsidRPr="00235118">
              <w:rPr>
                <w:rFonts w:cs="Arial"/>
                <w:sz w:val="20"/>
              </w:rPr>
              <w:t>Define and implement processes, procedures and technical measures for security breach notifications. Report security breaches and assumed security breaches including any relevant supply chain breaches, as per applicable SLAs, laws and regulations.</w:t>
            </w:r>
          </w:p>
        </w:tc>
        <w:tc>
          <w:tcPr>
            <w:tcW w:w="888" w:type="pct"/>
            <w:shd w:val="clear" w:color="auto" w:fill="E2EFD9" w:themeFill="accent6" w:themeFillTint="33"/>
          </w:tcPr>
          <w:p w14:paraId="33267FCD" w14:textId="77777777" w:rsidR="009109D3" w:rsidRPr="00235118" w:rsidRDefault="009109D3" w:rsidP="00310376">
            <w:pPr>
              <w:rPr>
                <w:sz w:val="20"/>
              </w:rPr>
            </w:pPr>
            <w:r w:rsidRPr="00235118">
              <w:rPr>
                <w:sz w:val="20"/>
              </w:rPr>
              <w:t xml:space="preserve">Security Breach </w:t>
            </w:r>
          </w:p>
          <w:p w14:paraId="6701A340" w14:textId="77777777" w:rsidR="009109D3" w:rsidRPr="00A81093" w:rsidRDefault="009109D3" w:rsidP="00310376">
            <w:pPr>
              <w:rPr>
                <w:sz w:val="20"/>
              </w:rPr>
            </w:pPr>
            <w:r w:rsidRPr="00235118">
              <w:rPr>
                <w:sz w:val="20"/>
              </w:rPr>
              <w:t>Notification</w:t>
            </w:r>
          </w:p>
        </w:tc>
        <w:tc>
          <w:tcPr>
            <w:tcW w:w="454" w:type="pct"/>
            <w:gridSpan w:val="2"/>
            <w:shd w:val="clear" w:color="auto" w:fill="E2EFD9" w:themeFill="accent6" w:themeFillTint="33"/>
          </w:tcPr>
          <w:p w14:paraId="44E0CEE7" w14:textId="77777777" w:rsidR="009109D3" w:rsidRPr="00982D2E" w:rsidRDefault="009109D3" w:rsidP="00310376">
            <w:pPr>
              <w:rPr>
                <w:sz w:val="20"/>
              </w:rPr>
            </w:pPr>
          </w:p>
        </w:tc>
      </w:tr>
      <w:tr w:rsidR="009109D3" w:rsidRPr="00982D2E" w14:paraId="211EC17B" w14:textId="77777777" w:rsidTr="00677141">
        <w:trPr>
          <w:trHeight w:val="455"/>
        </w:trPr>
        <w:tc>
          <w:tcPr>
            <w:tcW w:w="356" w:type="pct"/>
            <w:shd w:val="clear" w:color="auto" w:fill="E2EFD9" w:themeFill="accent6" w:themeFillTint="33"/>
            <w:vAlign w:val="center"/>
          </w:tcPr>
          <w:p w14:paraId="44F4C54C" w14:textId="77777777" w:rsidR="009109D3" w:rsidRPr="00301916" w:rsidRDefault="009109D3" w:rsidP="00310376">
            <w:pPr>
              <w:jc w:val="left"/>
              <w:rPr>
                <w:rFonts w:cs="Arial"/>
                <w:sz w:val="20"/>
              </w:rPr>
            </w:pPr>
            <w:r w:rsidRPr="007A22F6">
              <w:rPr>
                <w:rFonts w:cs="Arial"/>
                <w:sz w:val="20"/>
              </w:rPr>
              <w:t>SEF-08</w:t>
            </w:r>
          </w:p>
        </w:tc>
        <w:tc>
          <w:tcPr>
            <w:tcW w:w="3301" w:type="pct"/>
            <w:shd w:val="clear" w:color="auto" w:fill="E2EFD9" w:themeFill="accent6" w:themeFillTint="33"/>
          </w:tcPr>
          <w:p w14:paraId="7D41C527" w14:textId="77777777" w:rsidR="009109D3" w:rsidRDefault="009109D3" w:rsidP="00310376">
            <w:pPr>
              <w:rPr>
                <w:rFonts w:cs="Arial"/>
                <w:b/>
                <w:bCs/>
                <w:sz w:val="20"/>
              </w:rPr>
            </w:pPr>
            <w:r>
              <w:rPr>
                <w:rFonts w:cs="Arial"/>
                <w:b/>
                <w:bCs/>
                <w:sz w:val="20"/>
              </w:rPr>
              <w:t>Control:</w:t>
            </w:r>
          </w:p>
          <w:p w14:paraId="5F35737C" w14:textId="77777777" w:rsidR="009109D3" w:rsidRPr="007A22F6" w:rsidRDefault="009109D3" w:rsidP="00310376">
            <w:pPr>
              <w:rPr>
                <w:rFonts w:cs="Arial"/>
                <w:sz w:val="20"/>
              </w:rPr>
            </w:pPr>
            <w:r w:rsidRPr="007A22F6">
              <w:rPr>
                <w:rFonts w:cs="Arial"/>
                <w:sz w:val="20"/>
              </w:rPr>
              <w:t>Maintain points of contact for applicable regulation authorities, national and local law enforcement, and other legal jurisdictional authorities.</w:t>
            </w:r>
          </w:p>
        </w:tc>
        <w:tc>
          <w:tcPr>
            <w:tcW w:w="888" w:type="pct"/>
            <w:shd w:val="clear" w:color="auto" w:fill="E2EFD9" w:themeFill="accent6" w:themeFillTint="33"/>
          </w:tcPr>
          <w:p w14:paraId="209C41E0" w14:textId="77777777" w:rsidR="009109D3" w:rsidRPr="00912F4A" w:rsidRDefault="009109D3" w:rsidP="00310376">
            <w:pPr>
              <w:rPr>
                <w:sz w:val="20"/>
              </w:rPr>
            </w:pPr>
            <w:r w:rsidRPr="00912F4A">
              <w:rPr>
                <w:sz w:val="20"/>
              </w:rPr>
              <w:t xml:space="preserve">Points of Contact </w:t>
            </w:r>
          </w:p>
          <w:p w14:paraId="25980272" w14:textId="77777777" w:rsidR="009109D3" w:rsidRPr="00A81093" w:rsidRDefault="009109D3" w:rsidP="00310376">
            <w:pPr>
              <w:rPr>
                <w:sz w:val="20"/>
              </w:rPr>
            </w:pPr>
            <w:r w:rsidRPr="00912F4A">
              <w:rPr>
                <w:sz w:val="20"/>
              </w:rPr>
              <w:t>Maintenance</w:t>
            </w:r>
          </w:p>
        </w:tc>
        <w:tc>
          <w:tcPr>
            <w:tcW w:w="454" w:type="pct"/>
            <w:gridSpan w:val="2"/>
            <w:shd w:val="clear" w:color="auto" w:fill="E2EFD9" w:themeFill="accent6" w:themeFillTint="33"/>
          </w:tcPr>
          <w:p w14:paraId="53A2A19C" w14:textId="77777777" w:rsidR="009109D3" w:rsidRPr="00982D2E" w:rsidRDefault="009109D3" w:rsidP="00310376">
            <w:pPr>
              <w:rPr>
                <w:sz w:val="20"/>
              </w:rPr>
            </w:pPr>
          </w:p>
        </w:tc>
      </w:tr>
      <w:tr w:rsidR="009109D3" w:rsidRPr="00982D2E" w14:paraId="48C05D30" w14:textId="77777777" w:rsidTr="00310376">
        <w:trPr>
          <w:trHeight w:val="455"/>
        </w:trPr>
        <w:tc>
          <w:tcPr>
            <w:tcW w:w="5000" w:type="pct"/>
            <w:gridSpan w:val="5"/>
            <w:shd w:val="clear" w:color="auto" w:fill="E2EFD9" w:themeFill="accent6" w:themeFillTint="33"/>
            <w:vAlign w:val="center"/>
          </w:tcPr>
          <w:p w14:paraId="33F13D10" w14:textId="77777777" w:rsidR="009109D3" w:rsidRPr="00982D2E" w:rsidRDefault="009109D3" w:rsidP="00310376">
            <w:pPr>
              <w:jc w:val="center"/>
              <w:rPr>
                <w:sz w:val="20"/>
              </w:rPr>
            </w:pPr>
            <w:r w:rsidRPr="008A66C6">
              <w:rPr>
                <w:b/>
                <w:color w:val="801619"/>
                <w:sz w:val="20"/>
              </w:rPr>
              <w:t>Supply Chain Management, Transparency, and Accountability (STA)</w:t>
            </w:r>
          </w:p>
        </w:tc>
      </w:tr>
      <w:tr w:rsidR="009109D3" w:rsidRPr="00982D2E" w14:paraId="6D4782CF" w14:textId="77777777" w:rsidTr="00677141">
        <w:trPr>
          <w:trHeight w:val="455"/>
        </w:trPr>
        <w:tc>
          <w:tcPr>
            <w:tcW w:w="356" w:type="pct"/>
            <w:shd w:val="clear" w:color="auto" w:fill="E2EFD9" w:themeFill="accent6" w:themeFillTint="33"/>
            <w:vAlign w:val="center"/>
          </w:tcPr>
          <w:p w14:paraId="16C3D421" w14:textId="77777777" w:rsidR="009109D3" w:rsidRPr="00301916" w:rsidRDefault="009109D3" w:rsidP="00310376">
            <w:pPr>
              <w:jc w:val="left"/>
              <w:rPr>
                <w:rFonts w:cs="Arial"/>
                <w:sz w:val="20"/>
              </w:rPr>
            </w:pPr>
            <w:r w:rsidRPr="000961A7">
              <w:rPr>
                <w:rFonts w:cs="Arial"/>
                <w:sz w:val="20"/>
              </w:rPr>
              <w:t>STA-01</w:t>
            </w:r>
          </w:p>
        </w:tc>
        <w:tc>
          <w:tcPr>
            <w:tcW w:w="3301" w:type="pct"/>
            <w:shd w:val="clear" w:color="auto" w:fill="E2EFD9" w:themeFill="accent6" w:themeFillTint="33"/>
          </w:tcPr>
          <w:p w14:paraId="71ADB9B9" w14:textId="77777777" w:rsidR="009109D3" w:rsidRDefault="009109D3" w:rsidP="00310376">
            <w:pPr>
              <w:rPr>
                <w:rFonts w:cs="Arial"/>
                <w:b/>
                <w:bCs/>
                <w:sz w:val="20"/>
              </w:rPr>
            </w:pPr>
            <w:r>
              <w:rPr>
                <w:rFonts w:cs="Arial"/>
                <w:b/>
                <w:bCs/>
                <w:sz w:val="20"/>
              </w:rPr>
              <w:t>Control:</w:t>
            </w:r>
          </w:p>
          <w:p w14:paraId="30BACFD7" w14:textId="77777777" w:rsidR="009109D3" w:rsidRPr="000961A7" w:rsidRDefault="009109D3" w:rsidP="00310376">
            <w:pPr>
              <w:rPr>
                <w:rFonts w:cs="Arial"/>
                <w:sz w:val="20"/>
              </w:rPr>
            </w:pPr>
            <w:r w:rsidRPr="000961A7">
              <w:rPr>
                <w:rFonts w:cs="Arial"/>
                <w:sz w:val="20"/>
              </w:rPr>
              <w:t>Establish, document, approve, communicate, apply, evaluate and maintain policies and procedures for the application of the Shared Security Responsibility Model (SSRM) within the organization. Review and update the policies and procedures at least annually.</w:t>
            </w:r>
          </w:p>
        </w:tc>
        <w:tc>
          <w:tcPr>
            <w:tcW w:w="888" w:type="pct"/>
            <w:shd w:val="clear" w:color="auto" w:fill="E2EFD9" w:themeFill="accent6" w:themeFillTint="33"/>
          </w:tcPr>
          <w:p w14:paraId="09C438A9" w14:textId="77777777" w:rsidR="009109D3" w:rsidRPr="00A81093" w:rsidRDefault="009109D3" w:rsidP="00310376">
            <w:pPr>
              <w:rPr>
                <w:sz w:val="20"/>
              </w:rPr>
            </w:pPr>
            <w:r w:rsidRPr="000961A7">
              <w:rPr>
                <w:sz w:val="20"/>
              </w:rPr>
              <w:t>SSRM Policy and</w:t>
            </w:r>
            <w:r>
              <w:rPr>
                <w:sz w:val="20"/>
              </w:rPr>
              <w:t xml:space="preserve"> </w:t>
            </w:r>
            <w:r w:rsidRPr="000961A7">
              <w:rPr>
                <w:sz w:val="20"/>
              </w:rPr>
              <w:t>Procedures</w:t>
            </w:r>
          </w:p>
        </w:tc>
        <w:tc>
          <w:tcPr>
            <w:tcW w:w="454" w:type="pct"/>
            <w:gridSpan w:val="2"/>
            <w:shd w:val="clear" w:color="auto" w:fill="E2EFD9" w:themeFill="accent6" w:themeFillTint="33"/>
          </w:tcPr>
          <w:p w14:paraId="47BE5ECC" w14:textId="77777777" w:rsidR="009109D3" w:rsidRPr="00982D2E" w:rsidRDefault="009109D3" w:rsidP="00310376">
            <w:pPr>
              <w:rPr>
                <w:sz w:val="20"/>
              </w:rPr>
            </w:pPr>
          </w:p>
        </w:tc>
      </w:tr>
      <w:tr w:rsidR="009109D3" w:rsidRPr="00982D2E" w14:paraId="5A9729B8" w14:textId="77777777" w:rsidTr="00677141">
        <w:trPr>
          <w:trHeight w:val="455"/>
        </w:trPr>
        <w:tc>
          <w:tcPr>
            <w:tcW w:w="356" w:type="pct"/>
            <w:shd w:val="clear" w:color="auto" w:fill="E2EFD9" w:themeFill="accent6" w:themeFillTint="33"/>
            <w:vAlign w:val="center"/>
          </w:tcPr>
          <w:p w14:paraId="6B724312" w14:textId="77777777" w:rsidR="009109D3" w:rsidRPr="00301916" w:rsidRDefault="009109D3" w:rsidP="00310376">
            <w:pPr>
              <w:jc w:val="left"/>
              <w:rPr>
                <w:rFonts w:cs="Arial"/>
                <w:sz w:val="20"/>
              </w:rPr>
            </w:pPr>
            <w:r w:rsidRPr="00FF4D58">
              <w:rPr>
                <w:rFonts w:cs="Arial"/>
                <w:sz w:val="20"/>
              </w:rPr>
              <w:t>STA-02</w:t>
            </w:r>
          </w:p>
        </w:tc>
        <w:tc>
          <w:tcPr>
            <w:tcW w:w="3301" w:type="pct"/>
            <w:shd w:val="clear" w:color="auto" w:fill="E2EFD9" w:themeFill="accent6" w:themeFillTint="33"/>
          </w:tcPr>
          <w:p w14:paraId="1983FDC1" w14:textId="77777777" w:rsidR="009109D3" w:rsidRDefault="009109D3" w:rsidP="00310376">
            <w:pPr>
              <w:rPr>
                <w:rFonts w:cs="Arial"/>
                <w:b/>
                <w:bCs/>
                <w:sz w:val="20"/>
              </w:rPr>
            </w:pPr>
            <w:r>
              <w:rPr>
                <w:rFonts w:cs="Arial"/>
                <w:b/>
                <w:bCs/>
                <w:sz w:val="20"/>
              </w:rPr>
              <w:t>Control:</w:t>
            </w:r>
          </w:p>
          <w:p w14:paraId="77AAA476" w14:textId="77777777" w:rsidR="009109D3" w:rsidRPr="00FF4D58" w:rsidRDefault="009109D3" w:rsidP="00310376">
            <w:pPr>
              <w:rPr>
                <w:rFonts w:cs="Arial"/>
                <w:sz w:val="20"/>
              </w:rPr>
            </w:pPr>
            <w:r w:rsidRPr="00FF4D58">
              <w:rPr>
                <w:rFonts w:cs="Arial"/>
                <w:sz w:val="20"/>
              </w:rPr>
              <w:t>Apply, document, implement and manage the SSRM throughout the supply chain for the cloud service offering.</w:t>
            </w:r>
          </w:p>
        </w:tc>
        <w:tc>
          <w:tcPr>
            <w:tcW w:w="888" w:type="pct"/>
            <w:shd w:val="clear" w:color="auto" w:fill="E2EFD9" w:themeFill="accent6" w:themeFillTint="33"/>
          </w:tcPr>
          <w:p w14:paraId="68742A6A" w14:textId="77777777" w:rsidR="009109D3" w:rsidRPr="00A81093" w:rsidRDefault="009109D3" w:rsidP="00310376">
            <w:pPr>
              <w:rPr>
                <w:sz w:val="20"/>
              </w:rPr>
            </w:pPr>
            <w:r w:rsidRPr="00AC477B">
              <w:rPr>
                <w:sz w:val="20"/>
              </w:rPr>
              <w:t>SSRM Supply Chain</w:t>
            </w:r>
          </w:p>
        </w:tc>
        <w:tc>
          <w:tcPr>
            <w:tcW w:w="454" w:type="pct"/>
            <w:gridSpan w:val="2"/>
            <w:shd w:val="clear" w:color="auto" w:fill="E2EFD9" w:themeFill="accent6" w:themeFillTint="33"/>
          </w:tcPr>
          <w:p w14:paraId="4B8C25E9" w14:textId="77777777" w:rsidR="009109D3" w:rsidRPr="00982D2E" w:rsidRDefault="009109D3" w:rsidP="00310376">
            <w:pPr>
              <w:rPr>
                <w:sz w:val="20"/>
              </w:rPr>
            </w:pPr>
          </w:p>
        </w:tc>
      </w:tr>
      <w:tr w:rsidR="009109D3" w:rsidRPr="00982D2E" w14:paraId="7DBE291A" w14:textId="77777777" w:rsidTr="00677141">
        <w:trPr>
          <w:trHeight w:val="455"/>
        </w:trPr>
        <w:tc>
          <w:tcPr>
            <w:tcW w:w="356" w:type="pct"/>
            <w:shd w:val="clear" w:color="auto" w:fill="E2EFD9" w:themeFill="accent6" w:themeFillTint="33"/>
            <w:vAlign w:val="center"/>
          </w:tcPr>
          <w:p w14:paraId="74285C05" w14:textId="77777777" w:rsidR="009109D3" w:rsidRPr="00301916" w:rsidRDefault="009109D3" w:rsidP="00310376">
            <w:pPr>
              <w:jc w:val="left"/>
              <w:rPr>
                <w:rFonts w:cs="Arial"/>
                <w:sz w:val="20"/>
              </w:rPr>
            </w:pPr>
            <w:r w:rsidRPr="006F78EA">
              <w:rPr>
                <w:rFonts w:cs="Arial"/>
                <w:sz w:val="20"/>
              </w:rPr>
              <w:t>STA-03</w:t>
            </w:r>
          </w:p>
        </w:tc>
        <w:tc>
          <w:tcPr>
            <w:tcW w:w="3301" w:type="pct"/>
            <w:shd w:val="clear" w:color="auto" w:fill="E2EFD9" w:themeFill="accent6" w:themeFillTint="33"/>
          </w:tcPr>
          <w:p w14:paraId="4B5F2666" w14:textId="77777777" w:rsidR="009109D3" w:rsidRDefault="009109D3" w:rsidP="00310376">
            <w:pPr>
              <w:rPr>
                <w:rFonts w:cs="Arial"/>
                <w:b/>
                <w:bCs/>
                <w:sz w:val="20"/>
              </w:rPr>
            </w:pPr>
            <w:r>
              <w:rPr>
                <w:rFonts w:cs="Arial"/>
                <w:b/>
                <w:bCs/>
                <w:sz w:val="20"/>
              </w:rPr>
              <w:t>Control:</w:t>
            </w:r>
          </w:p>
          <w:p w14:paraId="1C50F731" w14:textId="77777777" w:rsidR="009109D3" w:rsidRPr="006F78EA" w:rsidRDefault="009109D3" w:rsidP="00310376">
            <w:pPr>
              <w:rPr>
                <w:rFonts w:cs="Arial"/>
                <w:sz w:val="20"/>
              </w:rPr>
            </w:pPr>
            <w:r w:rsidRPr="006F78EA">
              <w:rPr>
                <w:rFonts w:cs="Arial"/>
                <w:sz w:val="20"/>
              </w:rPr>
              <w:t>Provide SSRM Guidance to the CSC detailing information about the SSRM applicability throughout the supply chain.</w:t>
            </w:r>
          </w:p>
        </w:tc>
        <w:tc>
          <w:tcPr>
            <w:tcW w:w="888" w:type="pct"/>
            <w:shd w:val="clear" w:color="auto" w:fill="E2EFD9" w:themeFill="accent6" w:themeFillTint="33"/>
          </w:tcPr>
          <w:p w14:paraId="6927C7FF" w14:textId="77777777" w:rsidR="009109D3" w:rsidRPr="00A81093" w:rsidRDefault="009109D3" w:rsidP="00310376">
            <w:pPr>
              <w:rPr>
                <w:sz w:val="20"/>
              </w:rPr>
            </w:pPr>
            <w:r w:rsidRPr="006F78EA">
              <w:rPr>
                <w:sz w:val="20"/>
              </w:rPr>
              <w:t>SSRM</w:t>
            </w:r>
            <w:r>
              <w:rPr>
                <w:sz w:val="20"/>
              </w:rPr>
              <w:t xml:space="preserve"> </w:t>
            </w:r>
            <w:r w:rsidRPr="006F78EA">
              <w:rPr>
                <w:sz w:val="20"/>
              </w:rPr>
              <w:t>Guidance</w:t>
            </w:r>
          </w:p>
        </w:tc>
        <w:tc>
          <w:tcPr>
            <w:tcW w:w="454" w:type="pct"/>
            <w:gridSpan w:val="2"/>
            <w:shd w:val="clear" w:color="auto" w:fill="E2EFD9" w:themeFill="accent6" w:themeFillTint="33"/>
          </w:tcPr>
          <w:p w14:paraId="3630807E" w14:textId="77777777" w:rsidR="009109D3" w:rsidRPr="00982D2E" w:rsidRDefault="009109D3" w:rsidP="00310376">
            <w:pPr>
              <w:rPr>
                <w:sz w:val="20"/>
              </w:rPr>
            </w:pPr>
          </w:p>
        </w:tc>
      </w:tr>
      <w:tr w:rsidR="009109D3" w:rsidRPr="00982D2E" w14:paraId="233B1D70" w14:textId="77777777" w:rsidTr="00677141">
        <w:trPr>
          <w:trHeight w:val="455"/>
        </w:trPr>
        <w:tc>
          <w:tcPr>
            <w:tcW w:w="356" w:type="pct"/>
            <w:shd w:val="clear" w:color="auto" w:fill="E2EFD9" w:themeFill="accent6" w:themeFillTint="33"/>
            <w:vAlign w:val="center"/>
          </w:tcPr>
          <w:p w14:paraId="033BC7A8" w14:textId="77777777" w:rsidR="009109D3" w:rsidRPr="00301916" w:rsidRDefault="009109D3" w:rsidP="00310376">
            <w:pPr>
              <w:jc w:val="left"/>
              <w:rPr>
                <w:rFonts w:cs="Arial"/>
                <w:sz w:val="20"/>
              </w:rPr>
            </w:pPr>
            <w:r w:rsidRPr="006F78EA">
              <w:rPr>
                <w:rFonts w:cs="Arial"/>
                <w:sz w:val="20"/>
              </w:rPr>
              <w:t>STA-0</w:t>
            </w:r>
            <w:r>
              <w:rPr>
                <w:rFonts w:cs="Arial"/>
                <w:sz w:val="20"/>
              </w:rPr>
              <w:t>4</w:t>
            </w:r>
          </w:p>
        </w:tc>
        <w:tc>
          <w:tcPr>
            <w:tcW w:w="3301" w:type="pct"/>
            <w:shd w:val="clear" w:color="auto" w:fill="E2EFD9" w:themeFill="accent6" w:themeFillTint="33"/>
          </w:tcPr>
          <w:p w14:paraId="2767193A" w14:textId="77777777" w:rsidR="009109D3" w:rsidRDefault="009109D3" w:rsidP="00310376">
            <w:pPr>
              <w:rPr>
                <w:rFonts w:cs="Arial"/>
                <w:b/>
                <w:bCs/>
                <w:sz w:val="20"/>
              </w:rPr>
            </w:pPr>
            <w:r>
              <w:rPr>
                <w:rFonts w:cs="Arial"/>
                <w:b/>
                <w:bCs/>
                <w:sz w:val="20"/>
              </w:rPr>
              <w:t>Control:</w:t>
            </w:r>
          </w:p>
          <w:p w14:paraId="393F8B75" w14:textId="77777777" w:rsidR="009109D3" w:rsidRPr="0065315F" w:rsidRDefault="009109D3" w:rsidP="00310376">
            <w:pPr>
              <w:rPr>
                <w:rFonts w:cs="Arial"/>
                <w:sz w:val="20"/>
              </w:rPr>
            </w:pPr>
            <w:r w:rsidRPr="0065315F">
              <w:rPr>
                <w:rFonts w:cs="Arial"/>
                <w:sz w:val="20"/>
              </w:rPr>
              <w:t>Delineate the shared ownership and applicability of all CSA CCM controls according to the SSRM for the cloud service offering.</w:t>
            </w:r>
          </w:p>
        </w:tc>
        <w:tc>
          <w:tcPr>
            <w:tcW w:w="888" w:type="pct"/>
            <w:shd w:val="clear" w:color="auto" w:fill="E2EFD9" w:themeFill="accent6" w:themeFillTint="33"/>
          </w:tcPr>
          <w:p w14:paraId="55D5D9A0" w14:textId="77777777" w:rsidR="009109D3" w:rsidRPr="0065315F" w:rsidRDefault="009109D3" w:rsidP="00310376">
            <w:pPr>
              <w:rPr>
                <w:sz w:val="20"/>
              </w:rPr>
            </w:pPr>
            <w:r w:rsidRPr="0065315F">
              <w:rPr>
                <w:sz w:val="20"/>
              </w:rPr>
              <w:t xml:space="preserve">SSRM Control </w:t>
            </w:r>
          </w:p>
          <w:p w14:paraId="080AABF7" w14:textId="77777777" w:rsidR="009109D3" w:rsidRPr="00A81093" w:rsidRDefault="009109D3" w:rsidP="00310376">
            <w:pPr>
              <w:rPr>
                <w:sz w:val="20"/>
              </w:rPr>
            </w:pPr>
            <w:r w:rsidRPr="0065315F">
              <w:rPr>
                <w:sz w:val="20"/>
              </w:rPr>
              <w:t>Ownership</w:t>
            </w:r>
          </w:p>
        </w:tc>
        <w:tc>
          <w:tcPr>
            <w:tcW w:w="454" w:type="pct"/>
            <w:gridSpan w:val="2"/>
            <w:shd w:val="clear" w:color="auto" w:fill="E2EFD9" w:themeFill="accent6" w:themeFillTint="33"/>
          </w:tcPr>
          <w:p w14:paraId="1C73D83B" w14:textId="77777777" w:rsidR="009109D3" w:rsidRPr="00982D2E" w:rsidRDefault="009109D3" w:rsidP="00310376">
            <w:pPr>
              <w:rPr>
                <w:sz w:val="20"/>
              </w:rPr>
            </w:pPr>
          </w:p>
        </w:tc>
      </w:tr>
      <w:tr w:rsidR="009109D3" w:rsidRPr="00982D2E" w14:paraId="084FC878" w14:textId="77777777" w:rsidTr="00677141">
        <w:trPr>
          <w:trHeight w:val="455"/>
        </w:trPr>
        <w:tc>
          <w:tcPr>
            <w:tcW w:w="356" w:type="pct"/>
            <w:shd w:val="clear" w:color="auto" w:fill="E2EFD9" w:themeFill="accent6" w:themeFillTint="33"/>
            <w:vAlign w:val="center"/>
          </w:tcPr>
          <w:p w14:paraId="2DE50889" w14:textId="77777777" w:rsidR="009109D3" w:rsidRPr="00301916" w:rsidRDefault="009109D3" w:rsidP="00310376">
            <w:pPr>
              <w:jc w:val="left"/>
              <w:rPr>
                <w:rFonts w:cs="Arial"/>
                <w:sz w:val="20"/>
              </w:rPr>
            </w:pPr>
            <w:r w:rsidRPr="006F78EA">
              <w:rPr>
                <w:rFonts w:cs="Arial"/>
                <w:sz w:val="20"/>
              </w:rPr>
              <w:t>STA-0</w:t>
            </w:r>
            <w:r>
              <w:rPr>
                <w:rFonts w:cs="Arial"/>
                <w:sz w:val="20"/>
              </w:rPr>
              <w:t>5</w:t>
            </w:r>
          </w:p>
        </w:tc>
        <w:tc>
          <w:tcPr>
            <w:tcW w:w="3301" w:type="pct"/>
            <w:shd w:val="clear" w:color="auto" w:fill="E2EFD9" w:themeFill="accent6" w:themeFillTint="33"/>
          </w:tcPr>
          <w:p w14:paraId="4685481C" w14:textId="77777777" w:rsidR="009109D3" w:rsidRDefault="009109D3" w:rsidP="00310376">
            <w:pPr>
              <w:rPr>
                <w:rFonts w:cs="Arial"/>
                <w:b/>
                <w:bCs/>
                <w:sz w:val="20"/>
              </w:rPr>
            </w:pPr>
            <w:r>
              <w:rPr>
                <w:rFonts w:cs="Arial"/>
                <w:b/>
                <w:bCs/>
                <w:sz w:val="20"/>
              </w:rPr>
              <w:t>Control:</w:t>
            </w:r>
          </w:p>
          <w:p w14:paraId="022C39EF" w14:textId="77777777" w:rsidR="009109D3" w:rsidRPr="008E4572" w:rsidRDefault="009109D3" w:rsidP="00310376">
            <w:pPr>
              <w:rPr>
                <w:rFonts w:cs="Arial"/>
                <w:sz w:val="20"/>
              </w:rPr>
            </w:pPr>
            <w:r w:rsidRPr="008E4572">
              <w:rPr>
                <w:rFonts w:cs="Arial"/>
                <w:sz w:val="20"/>
              </w:rPr>
              <w:t>Review and validate SSRM documentation for all cloud services offerings the organization uses.</w:t>
            </w:r>
          </w:p>
        </w:tc>
        <w:tc>
          <w:tcPr>
            <w:tcW w:w="888" w:type="pct"/>
            <w:shd w:val="clear" w:color="auto" w:fill="E2EFD9" w:themeFill="accent6" w:themeFillTint="33"/>
          </w:tcPr>
          <w:p w14:paraId="75B73E8B" w14:textId="77777777" w:rsidR="009109D3" w:rsidRPr="008E4572" w:rsidRDefault="009109D3" w:rsidP="00310376">
            <w:pPr>
              <w:rPr>
                <w:sz w:val="20"/>
              </w:rPr>
            </w:pPr>
            <w:r w:rsidRPr="008E4572">
              <w:rPr>
                <w:sz w:val="20"/>
              </w:rPr>
              <w:t xml:space="preserve">SSRM Documentation </w:t>
            </w:r>
          </w:p>
          <w:p w14:paraId="11E74799" w14:textId="77777777" w:rsidR="009109D3" w:rsidRPr="00A81093" w:rsidRDefault="009109D3" w:rsidP="00310376">
            <w:pPr>
              <w:rPr>
                <w:sz w:val="20"/>
              </w:rPr>
            </w:pPr>
            <w:r w:rsidRPr="008E4572">
              <w:rPr>
                <w:sz w:val="20"/>
              </w:rPr>
              <w:t>Review</w:t>
            </w:r>
          </w:p>
        </w:tc>
        <w:tc>
          <w:tcPr>
            <w:tcW w:w="454" w:type="pct"/>
            <w:gridSpan w:val="2"/>
            <w:shd w:val="clear" w:color="auto" w:fill="E2EFD9" w:themeFill="accent6" w:themeFillTint="33"/>
          </w:tcPr>
          <w:p w14:paraId="70B26EC1" w14:textId="77777777" w:rsidR="009109D3" w:rsidRPr="00982D2E" w:rsidRDefault="009109D3" w:rsidP="00310376">
            <w:pPr>
              <w:rPr>
                <w:sz w:val="20"/>
              </w:rPr>
            </w:pPr>
          </w:p>
        </w:tc>
      </w:tr>
      <w:tr w:rsidR="009109D3" w:rsidRPr="00982D2E" w14:paraId="2C1FE1A1" w14:textId="77777777" w:rsidTr="00677141">
        <w:trPr>
          <w:trHeight w:val="455"/>
        </w:trPr>
        <w:tc>
          <w:tcPr>
            <w:tcW w:w="356" w:type="pct"/>
            <w:shd w:val="clear" w:color="auto" w:fill="E2EFD9" w:themeFill="accent6" w:themeFillTint="33"/>
            <w:vAlign w:val="center"/>
          </w:tcPr>
          <w:p w14:paraId="77CA5BDD" w14:textId="77777777" w:rsidR="009109D3" w:rsidRPr="00301916" w:rsidRDefault="009109D3" w:rsidP="00310376">
            <w:pPr>
              <w:jc w:val="left"/>
              <w:rPr>
                <w:rFonts w:cs="Arial"/>
                <w:sz w:val="20"/>
              </w:rPr>
            </w:pPr>
            <w:r w:rsidRPr="002E7824">
              <w:rPr>
                <w:rFonts w:cs="Arial"/>
                <w:sz w:val="20"/>
              </w:rPr>
              <w:t>STA-06</w:t>
            </w:r>
          </w:p>
        </w:tc>
        <w:tc>
          <w:tcPr>
            <w:tcW w:w="3301" w:type="pct"/>
            <w:shd w:val="clear" w:color="auto" w:fill="E2EFD9" w:themeFill="accent6" w:themeFillTint="33"/>
          </w:tcPr>
          <w:p w14:paraId="293316F0" w14:textId="77777777" w:rsidR="009109D3" w:rsidRDefault="009109D3" w:rsidP="00310376">
            <w:pPr>
              <w:rPr>
                <w:rFonts w:cs="Arial"/>
                <w:b/>
                <w:bCs/>
                <w:sz w:val="20"/>
              </w:rPr>
            </w:pPr>
            <w:r>
              <w:rPr>
                <w:rFonts w:cs="Arial"/>
                <w:b/>
                <w:bCs/>
                <w:sz w:val="20"/>
              </w:rPr>
              <w:t>Control:</w:t>
            </w:r>
          </w:p>
          <w:p w14:paraId="2803AD29" w14:textId="77777777" w:rsidR="009109D3" w:rsidRPr="00B40C16" w:rsidRDefault="009109D3" w:rsidP="00310376">
            <w:pPr>
              <w:rPr>
                <w:rFonts w:cs="Arial"/>
                <w:sz w:val="20"/>
              </w:rPr>
            </w:pPr>
            <w:r w:rsidRPr="00B40C16">
              <w:rPr>
                <w:rFonts w:cs="Arial"/>
                <w:sz w:val="20"/>
              </w:rPr>
              <w:t>Implement, operate, and audit or assess the portions of the SSRM which the organization is responsible for.</w:t>
            </w:r>
          </w:p>
        </w:tc>
        <w:tc>
          <w:tcPr>
            <w:tcW w:w="888" w:type="pct"/>
            <w:shd w:val="clear" w:color="auto" w:fill="E2EFD9" w:themeFill="accent6" w:themeFillTint="33"/>
          </w:tcPr>
          <w:p w14:paraId="3016CBAC" w14:textId="77777777" w:rsidR="009109D3" w:rsidRPr="00F77437" w:rsidRDefault="009109D3" w:rsidP="00310376">
            <w:pPr>
              <w:rPr>
                <w:sz w:val="20"/>
              </w:rPr>
            </w:pPr>
            <w:r w:rsidRPr="00F77437">
              <w:rPr>
                <w:sz w:val="20"/>
              </w:rPr>
              <w:t xml:space="preserve">SSRM Control </w:t>
            </w:r>
          </w:p>
          <w:p w14:paraId="75904DCA" w14:textId="77777777" w:rsidR="009109D3" w:rsidRPr="00A81093" w:rsidRDefault="009109D3" w:rsidP="00310376">
            <w:pPr>
              <w:rPr>
                <w:sz w:val="20"/>
              </w:rPr>
            </w:pPr>
            <w:r w:rsidRPr="00F77437">
              <w:rPr>
                <w:sz w:val="20"/>
              </w:rPr>
              <w:t>Implementation</w:t>
            </w:r>
          </w:p>
        </w:tc>
        <w:tc>
          <w:tcPr>
            <w:tcW w:w="454" w:type="pct"/>
            <w:gridSpan w:val="2"/>
            <w:shd w:val="clear" w:color="auto" w:fill="E2EFD9" w:themeFill="accent6" w:themeFillTint="33"/>
          </w:tcPr>
          <w:p w14:paraId="3C052316" w14:textId="77777777" w:rsidR="009109D3" w:rsidRPr="00982D2E" w:rsidRDefault="009109D3" w:rsidP="00310376">
            <w:pPr>
              <w:rPr>
                <w:sz w:val="20"/>
              </w:rPr>
            </w:pPr>
          </w:p>
        </w:tc>
      </w:tr>
      <w:tr w:rsidR="009109D3" w:rsidRPr="00982D2E" w14:paraId="1A35B2EF" w14:textId="77777777" w:rsidTr="00677141">
        <w:trPr>
          <w:trHeight w:val="455"/>
        </w:trPr>
        <w:tc>
          <w:tcPr>
            <w:tcW w:w="356" w:type="pct"/>
            <w:shd w:val="clear" w:color="auto" w:fill="E2EFD9" w:themeFill="accent6" w:themeFillTint="33"/>
            <w:vAlign w:val="center"/>
          </w:tcPr>
          <w:p w14:paraId="5E1FA0C6" w14:textId="77777777" w:rsidR="009109D3" w:rsidRPr="00301916" w:rsidRDefault="009109D3" w:rsidP="00310376">
            <w:pPr>
              <w:jc w:val="left"/>
              <w:rPr>
                <w:rFonts w:cs="Arial"/>
                <w:sz w:val="20"/>
              </w:rPr>
            </w:pPr>
            <w:r w:rsidRPr="002E7824">
              <w:rPr>
                <w:rFonts w:cs="Arial"/>
                <w:sz w:val="20"/>
              </w:rPr>
              <w:lastRenderedPageBreak/>
              <w:t>STA-0</w:t>
            </w:r>
            <w:r>
              <w:rPr>
                <w:rFonts w:cs="Arial"/>
                <w:sz w:val="20"/>
              </w:rPr>
              <w:t>7</w:t>
            </w:r>
          </w:p>
        </w:tc>
        <w:tc>
          <w:tcPr>
            <w:tcW w:w="3301" w:type="pct"/>
            <w:shd w:val="clear" w:color="auto" w:fill="E2EFD9" w:themeFill="accent6" w:themeFillTint="33"/>
          </w:tcPr>
          <w:p w14:paraId="7E67AA1C" w14:textId="77777777" w:rsidR="009109D3" w:rsidRDefault="009109D3" w:rsidP="00310376">
            <w:pPr>
              <w:rPr>
                <w:rFonts w:cs="Arial"/>
                <w:b/>
                <w:bCs/>
                <w:sz w:val="20"/>
              </w:rPr>
            </w:pPr>
            <w:r>
              <w:rPr>
                <w:rFonts w:cs="Arial"/>
                <w:b/>
                <w:bCs/>
                <w:sz w:val="20"/>
              </w:rPr>
              <w:t xml:space="preserve">Control: </w:t>
            </w:r>
          </w:p>
          <w:p w14:paraId="69F600BC" w14:textId="77777777" w:rsidR="009109D3" w:rsidRPr="00E37CF0" w:rsidRDefault="009109D3" w:rsidP="00310376">
            <w:pPr>
              <w:rPr>
                <w:rFonts w:cs="Arial"/>
                <w:sz w:val="20"/>
              </w:rPr>
            </w:pPr>
            <w:r w:rsidRPr="00E37CF0">
              <w:rPr>
                <w:rFonts w:cs="Arial"/>
                <w:sz w:val="20"/>
              </w:rPr>
              <w:t>Develop and maintain an inventory of all supply chain relationships.</w:t>
            </w:r>
          </w:p>
        </w:tc>
        <w:tc>
          <w:tcPr>
            <w:tcW w:w="888" w:type="pct"/>
            <w:shd w:val="clear" w:color="auto" w:fill="E2EFD9" w:themeFill="accent6" w:themeFillTint="33"/>
          </w:tcPr>
          <w:p w14:paraId="1D872336" w14:textId="77777777" w:rsidR="009109D3" w:rsidRPr="00A81093" w:rsidRDefault="009109D3" w:rsidP="00310376">
            <w:pPr>
              <w:rPr>
                <w:sz w:val="20"/>
              </w:rPr>
            </w:pPr>
            <w:r w:rsidRPr="00E37CF0">
              <w:rPr>
                <w:sz w:val="20"/>
              </w:rPr>
              <w:t>Supply Chain Inventory</w:t>
            </w:r>
          </w:p>
        </w:tc>
        <w:tc>
          <w:tcPr>
            <w:tcW w:w="454" w:type="pct"/>
            <w:gridSpan w:val="2"/>
            <w:shd w:val="clear" w:color="auto" w:fill="E2EFD9" w:themeFill="accent6" w:themeFillTint="33"/>
          </w:tcPr>
          <w:p w14:paraId="645E8C35" w14:textId="77777777" w:rsidR="009109D3" w:rsidRPr="00982D2E" w:rsidRDefault="009109D3" w:rsidP="00310376">
            <w:pPr>
              <w:rPr>
                <w:sz w:val="20"/>
              </w:rPr>
            </w:pPr>
          </w:p>
        </w:tc>
      </w:tr>
      <w:tr w:rsidR="009109D3" w:rsidRPr="00982D2E" w14:paraId="391A71FF" w14:textId="77777777" w:rsidTr="00677141">
        <w:trPr>
          <w:trHeight w:val="455"/>
        </w:trPr>
        <w:tc>
          <w:tcPr>
            <w:tcW w:w="356" w:type="pct"/>
            <w:shd w:val="clear" w:color="auto" w:fill="E2EFD9" w:themeFill="accent6" w:themeFillTint="33"/>
            <w:vAlign w:val="center"/>
          </w:tcPr>
          <w:p w14:paraId="191E40F6" w14:textId="77777777" w:rsidR="009109D3" w:rsidRPr="00301916" w:rsidRDefault="009109D3" w:rsidP="00310376">
            <w:pPr>
              <w:jc w:val="left"/>
              <w:rPr>
                <w:rFonts w:cs="Arial"/>
                <w:sz w:val="20"/>
              </w:rPr>
            </w:pPr>
            <w:r w:rsidRPr="002E7824">
              <w:rPr>
                <w:rFonts w:cs="Arial"/>
                <w:sz w:val="20"/>
              </w:rPr>
              <w:t>STA-0</w:t>
            </w:r>
            <w:r>
              <w:rPr>
                <w:rFonts w:cs="Arial"/>
                <w:sz w:val="20"/>
              </w:rPr>
              <w:t>8</w:t>
            </w:r>
          </w:p>
        </w:tc>
        <w:tc>
          <w:tcPr>
            <w:tcW w:w="3301" w:type="pct"/>
            <w:shd w:val="clear" w:color="auto" w:fill="E2EFD9" w:themeFill="accent6" w:themeFillTint="33"/>
          </w:tcPr>
          <w:p w14:paraId="38AED171" w14:textId="77777777" w:rsidR="009109D3" w:rsidRDefault="009109D3" w:rsidP="00310376">
            <w:pPr>
              <w:rPr>
                <w:rFonts w:cs="Arial"/>
                <w:b/>
                <w:bCs/>
                <w:sz w:val="20"/>
              </w:rPr>
            </w:pPr>
            <w:r>
              <w:rPr>
                <w:rFonts w:cs="Arial"/>
                <w:b/>
                <w:bCs/>
                <w:sz w:val="20"/>
              </w:rPr>
              <w:t>Control:</w:t>
            </w:r>
          </w:p>
          <w:p w14:paraId="25A5BF1C" w14:textId="77777777" w:rsidR="009109D3" w:rsidRPr="00E37CF0" w:rsidRDefault="009109D3" w:rsidP="00310376">
            <w:pPr>
              <w:rPr>
                <w:rFonts w:cs="Arial"/>
                <w:sz w:val="20"/>
              </w:rPr>
            </w:pPr>
            <w:r w:rsidRPr="00E37CF0">
              <w:rPr>
                <w:rFonts w:cs="Arial"/>
                <w:sz w:val="20"/>
              </w:rPr>
              <w:t>CSPs periodically review risk factors associated with all organizations within their supply chain.</w:t>
            </w:r>
          </w:p>
        </w:tc>
        <w:tc>
          <w:tcPr>
            <w:tcW w:w="888" w:type="pct"/>
            <w:shd w:val="clear" w:color="auto" w:fill="E2EFD9" w:themeFill="accent6" w:themeFillTint="33"/>
          </w:tcPr>
          <w:p w14:paraId="62A14D97" w14:textId="77777777" w:rsidR="009109D3" w:rsidRPr="00A81093" w:rsidRDefault="009109D3" w:rsidP="00310376">
            <w:pPr>
              <w:rPr>
                <w:sz w:val="20"/>
              </w:rPr>
            </w:pPr>
            <w:r w:rsidRPr="00E37CF0">
              <w:rPr>
                <w:sz w:val="20"/>
              </w:rPr>
              <w:t>Supply Chain Risk</w:t>
            </w:r>
            <w:r>
              <w:rPr>
                <w:sz w:val="20"/>
              </w:rPr>
              <w:t xml:space="preserve"> </w:t>
            </w:r>
            <w:r w:rsidRPr="00E37CF0">
              <w:rPr>
                <w:sz w:val="20"/>
              </w:rPr>
              <w:t>Management</w:t>
            </w:r>
          </w:p>
        </w:tc>
        <w:tc>
          <w:tcPr>
            <w:tcW w:w="454" w:type="pct"/>
            <w:gridSpan w:val="2"/>
            <w:shd w:val="clear" w:color="auto" w:fill="E2EFD9" w:themeFill="accent6" w:themeFillTint="33"/>
          </w:tcPr>
          <w:p w14:paraId="612A9170" w14:textId="77777777" w:rsidR="009109D3" w:rsidRPr="00982D2E" w:rsidRDefault="009109D3" w:rsidP="00310376">
            <w:pPr>
              <w:rPr>
                <w:sz w:val="20"/>
              </w:rPr>
            </w:pPr>
          </w:p>
        </w:tc>
      </w:tr>
      <w:tr w:rsidR="009109D3" w:rsidRPr="00982D2E" w14:paraId="0061E6DF" w14:textId="77777777" w:rsidTr="00677141">
        <w:trPr>
          <w:trHeight w:val="455"/>
        </w:trPr>
        <w:tc>
          <w:tcPr>
            <w:tcW w:w="356" w:type="pct"/>
            <w:shd w:val="clear" w:color="auto" w:fill="E2EFD9" w:themeFill="accent6" w:themeFillTint="33"/>
            <w:vAlign w:val="center"/>
          </w:tcPr>
          <w:p w14:paraId="4694043A" w14:textId="77777777" w:rsidR="009109D3" w:rsidRPr="00301916" w:rsidRDefault="009109D3" w:rsidP="00310376">
            <w:pPr>
              <w:jc w:val="left"/>
              <w:rPr>
                <w:rFonts w:cs="Arial"/>
                <w:sz w:val="20"/>
              </w:rPr>
            </w:pPr>
            <w:r w:rsidRPr="00494878">
              <w:rPr>
                <w:rFonts w:cs="Arial"/>
                <w:sz w:val="20"/>
              </w:rPr>
              <w:t>STA-09</w:t>
            </w:r>
          </w:p>
        </w:tc>
        <w:tc>
          <w:tcPr>
            <w:tcW w:w="3301" w:type="pct"/>
            <w:shd w:val="clear" w:color="auto" w:fill="E2EFD9" w:themeFill="accent6" w:themeFillTint="33"/>
          </w:tcPr>
          <w:p w14:paraId="3772EE93" w14:textId="77777777" w:rsidR="009109D3" w:rsidRDefault="009109D3" w:rsidP="00310376">
            <w:pPr>
              <w:rPr>
                <w:rFonts w:cs="Arial"/>
                <w:b/>
                <w:bCs/>
                <w:sz w:val="20"/>
              </w:rPr>
            </w:pPr>
            <w:r>
              <w:rPr>
                <w:rFonts w:cs="Arial"/>
                <w:b/>
                <w:bCs/>
                <w:sz w:val="20"/>
              </w:rPr>
              <w:t>Control:</w:t>
            </w:r>
          </w:p>
          <w:p w14:paraId="4F375E82" w14:textId="77777777" w:rsidR="009109D3" w:rsidRPr="00303AA2" w:rsidRDefault="009109D3" w:rsidP="00310376">
            <w:pPr>
              <w:rPr>
                <w:rFonts w:cs="Arial"/>
                <w:sz w:val="20"/>
              </w:rPr>
            </w:pPr>
            <w:r w:rsidRPr="00303AA2">
              <w:rPr>
                <w:rFonts w:cs="Arial"/>
                <w:sz w:val="20"/>
              </w:rPr>
              <w:t>Service agreements between CSPs and CSCs (tenants) must incorporate at least the following mutually-agreed upon provisions and/or terms:</w:t>
            </w:r>
          </w:p>
          <w:p w14:paraId="1A318AA7" w14:textId="77777777" w:rsidR="009109D3" w:rsidRPr="00303AA2" w:rsidRDefault="009109D3" w:rsidP="00310376">
            <w:pPr>
              <w:rPr>
                <w:rFonts w:cs="Arial"/>
                <w:sz w:val="20"/>
              </w:rPr>
            </w:pPr>
            <w:r w:rsidRPr="00303AA2">
              <w:rPr>
                <w:rFonts w:cs="Arial"/>
                <w:sz w:val="20"/>
              </w:rPr>
              <w:t>• Scope, characteristics and location of business relationship and services offered</w:t>
            </w:r>
          </w:p>
          <w:p w14:paraId="79A0F1F2" w14:textId="77777777" w:rsidR="009109D3" w:rsidRPr="00303AA2" w:rsidRDefault="009109D3" w:rsidP="00310376">
            <w:pPr>
              <w:rPr>
                <w:rFonts w:cs="Arial"/>
                <w:sz w:val="20"/>
              </w:rPr>
            </w:pPr>
            <w:r w:rsidRPr="00303AA2">
              <w:rPr>
                <w:rFonts w:cs="Arial"/>
                <w:sz w:val="20"/>
              </w:rPr>
              <w:t>• Information security requirements (including SSRM)</w:t>
            </w:r>
          </w:p>
          <w:p w14:paraId="2E6EC37B" w14:textId="77777777" w:rsidR="009109D3" w:rsidRPr="00303AA2" w:rsidRDefault="009109D3" w:rsidP="00310376">
            <w:pPr>
              <w:rPr>
                <w:rFonts w:cs="Arial"/>
                <w:sz w:val="20"/>
              </w:rPr>
            </w:pPr>
            <w:r w:rsidRPr="00303AA2">
              <w:rPr>
                <w:rFonts w:cs="Arial"/>
                <w:sz w:val="20"/>
              </w:rPr>
              <w:t>• Change management process</w:t>
            </w:r>
          </w:p>
          <w:p w14:paraId="6A4E152E" w14:textId="77777777" w:rsidR="009109D3" w:rsidRPr="00303AA2" w:rsidRDefault="009109D3" w:rsidP="00310376">
            <w:pPr>
              <w:rPr>
                <w:rFonts w:cs="Arial"/>
                <w:sz w:val="20"/>
              </w:rPr>
            </w:pPr>
            <w:r w:rsidRPr="00303AA2">
              <w:rPr>
                <w:rFonts w:cs="Arial"/>
                <w:sz w:val="20"/>
              </w:rPr>
              <w:t>• Logging and monitoring capability</w:t>
            </w:r>
          </w:p>
          <w:p w14:paraId="508F7B33" w14:textId="77777777" w:rsidR="009109D3" w:rsidRPr="00303AA2" w:rsidRDefault="009109D3" w:rsidP="00310376">
            <w:pPr>
              <w:rPr>
                <w:rFonts w:cs="Arial"/>
                <w:sz w:val="20"/>
              </w:rPr>
            </w:pPr>
            <w:r w:rsidRPr="00303AA2">
              <w:rPr>
                <w:rFonts w:cs="Arial"/>
                <w:sz w:val="20"/>
              </w:rPr>
              <w:t>• Incident management and communication procedures</w:t>
            </w:r>
          </w:p>
          <w:p w14:paraId="2B76262D" w14:textId="77777777" w:rsidR="009109D3" w:rsidRPr="00303AA2" w:rsidRDefault="009109D3" w:rsidP="00310376">
            <w:pPr>
              <w:rPr>
                <w:rFonts w:cs="Arial"/>
                <w:sz w:val="20"/>
              </w:rPr>
            </w:pPr>
            <w:r w:rsidRPr="00303AA2">
              <w:rPr>
                <w:rFonts w:cs="Arial"/>
                <w:sz w:val="20"/>
              </w:rPr>
              <w:t>• Right to audit and third party assessment</w:t>
            </w:r>
          </w:p>
          <w:p w14:paraId="6EA34D3C" w14:textId="77777777" w:rsidR="009109D3" w:rsidRPr="00303AA2" w:rsidRDefault="009109D3" w:rsidP="00310376">
            <w:pPr>
              <w:rPr>
                <w:rFonts w:cs="Arial"/>
                <w:sz w:val="20"/>
              </w:rPr>
            </w:pPr>
            <w:r w:rsidRPr="00303AA2">
              <w:rPr>
                <w:rFonts w:cs="Arial"/>
                <w:sz w:val="20"/>
              </w:rPr>
              <w:t>• Service termination</w:t>
            </w:r>
          </w:p>
          <w:p w14:paraId="09D6DC2E" w14:textId="77777777" w:rsidR="009109D3" w:rsidRPr="00303AA2" w:rsidRDefault="009109D3" w:rsidP="00310376">
            <w:pPr>
              <w:rPr>
                <w:rFonts w:cs="Arial"/>
                <w:sz w:val="20"/>
              </w:rPr>
            </w:pPr>
            <w:r w:rsidRPr="00303AA2">
              <w:rPr>
                <w:rFonts w:cs="Arial"/>
                <w:sz w:val="20"/>
              </w:rPr>
              <w:t>• Interoperability and portability requirements</w:t>
            </w:r>
          </w:p>
          <w:p w14:paraId="12C97B0C" w14:textId="77777777" w:rsidR="009109D3" w:rsidRDefault="009109D3" w:rsidP="00310376">
            <w:pPr>
              <w:rPr>
                <w:rFonts w:cs="Arial"/>
                <w:b/>
                <w:bCs/>
                <w:sz w:val="20"/>
              </w:rPr>
            </w:pPr>
            <w:r w:rsidRPr="00303AA2">
              <w:rPr>
                <w:rFonts w:cs="Arial"/>
                <w:sz w:val="20"/>
              </w:rPr>
              <w:t>• Data privacy</w:t>
            </w:r>
          </w:p>
        </w:tc>
        <w:tc>
          <w:tcPr>
            <w:tcW w:w="888" w:type="pct"/>
            <w:shd w:val="clear" w:color="auto" w:fill="E2EFD9" w:themeFill="accent6" w:themeFillTint="33"/>
          </w:tcPr>
          <w:p w14:paraId="568246E3" w14:textId="77777777" w:rsidR="009109D3" w:rsidRPr="00494878" w:rsidRDefault="009109D3" w:rsidP="00310376">
            <w:pPr>
              <w:rPr>
                <w:sz w:val="20"/>
              </w:rPr>
            </w:pPr>
            <w:r w:rsidRPr="00494878">
              <w:rPr>
                <w:sz w:val="20"/>
              </w:rPr>
              <w:t>Primary</w:t>
            </w:r>
            <w:r>
              <w:rPr>
                <w:sz w:val="20"/>
              </w:rPr>
              <w:t xml:space="preserve"> </w:t>
            </w:r>
            <w:r w:rsidRPr="00494878">
              <w:rPr>
                <w:sz w:val="20"/>
              </w:rPr>
              <w:t xml:space="preserve">Service </w:t>
            </w:r>
            <w:r>
              <w:rPr>
                <w:sz w:val="20"/>
              </w:rPr>
              <w:t>a</w:t>
            </w:r>
            <w:r w:rsidRPr="00494878">
              <w:rPr>
                <w:sz w:val="20"/>
              </w:rPr>
              <w:t>nd</w:t>
            </w:r>
            <w:r>
              <w:rPr>
                <w:sz w:val="20"/>
              </w:rPr>
              <w:t xml:space="preserve"> </w:t>
            </w:r>
            <w:r w:rsidRPr="00494878">
              <w:rPr>
                <w:sz w:val="20"/>
              </w:rPr>
              <w:t xml:space="preserve">Contractual </w:t>
            </w:r>
          </w:p>
          <w:p w14:paraId="5EE64FE6" w14:textId="77777777" w:rsidR="009109D3" w:rsidRPr="00A81093" w:rsidRDefault="009109D3" w:rsidP="00310376">
            <w:pPr>
              <w:rPr>
                <w:sz w:val="20"/>
              </w:rPr>
            </w:pPr>
            <w:r w:rsidRPr="00494878">
              <w:rPr>
                <w:sz w:val="20"/>
              </w:rPr>
              <w:t>Agreement</w:t>
            </w:r>
          </w:p>
        </w:tc>
        <w:tc>
          <w:tcPr>
            <w:tcW w:w="454" w:type="pct"/>
            <w:gridSpan w:val="2"/>
            <w:shd w:val="clear" w:color="auto" w:fill="E2EFD9" w:themeFill="accent6" w:themeFillTint="33"/>
          </w:tcPr>
          <w:p w14:paraId="449417CD" w14:textId="77777777" w:rsidR="009109D3" w:rsidRPr="00982D2E" w:rsidRDefault="009109D3" w:rsidP="00310376">
            <w:pPr>
              <w:rPr>
                <w:sz w:val="20"/>
              </w:rPr>
            </w:pPr>
          </w:p>
        </w:tc>
      </w:tr>
      <w:tr w:rsidR="009109D3" w:rsidRPr="00982D2E" w14:paraId="1205A0BC" w14:textId="77777777" w:rsidTr="00677141">
        <w:trPr>
          <w:trHeight w:val="455"/>
        </w:trPr>
        <w:tc>
          <w:tcPr>
            <w:tcW w:w="356" w:type="pct"/>
            <w:shd w:val="clear" w:color="auto" w:fill="E2EFD9" w:themeFill="accent6" w:themeFillTint="33"/>
            <w:vAlign w:val="center"/>
          </w:tcPr>
          <w:p w14:paraId="46E2B2DB" w14:textId="77777777" w:rsidR="009109D3" w:rsidRPr="00301916" w:rsidRDefault="009109D3" w:rsidP="00310376">
            <w:pPr>
              <w:jc w:val="left"/>
              <w:rPr>
                <w:rFonts w:cs="Arial"/>
                <w:sz w:val="20"/>
              </w:rPr>
            </w:pPr>
            <w:r w:rsidRPr="00494878">
              <w:rPr>
                <w:rFonts w:cs="Arial"/>
                <w:sz w:val="20"/>
              </w:rPr>
              <w:t>STA-</w:t>
            </w:r>
            <w:r>
              <w:rPr>
                <w:rFonts w:cs="Arial"/>
                <w:sz w:val="20"/>
              </w:rPr>
              <w:t>10</w:t>
            </w:r>
          </w:p>
        </w:tc>
        <w:tc>
          <w:tcPr>
            <w:tcW w:w="3301" w:type="pct"/>
            <w:shd w:val="clear" w:color="auto" w:fill="E2EFD9" w:themeFill="accent6" w:themeFillTint="33"/>
          </w:tcPr>
          <w:p w14:paraId="01F45E18" w14:textId="77777777" w:rsidR="009109D3" w:rsidRDefault="009109D3" w:rsidP="00310376">
            <w:pPr>
              <w:rPr>
                <w:rFonts w:cs="Arial"/>
                <w:b/>
                <w:bCs/>
                <w:sz w:val="20"/>
              </w:rPr>
            </w:pPr>
            <w:r>
              <w:rPr>
                <w:rFonts w:cs="Arial"/>
                <w:b/>
                <w:bCs/>
                <w:sz w:val="20"/>
              </w:rPr>
              <w:t>Control:</w:t>
            </w:r>
          </w:p>
          <w:p w14:paraId="16CA7B1D" w14:textId="77777777" w:rsidR="009109D3" w:rsidRPr="00E418BE" w:rsidRDefault="009109D3" w:rsidP="00310376">
            <w:pPr>
              <w:rPr>
                <w:rFonts w:cs="Arial"/>
                <w:sz w:val="20"/>
              </w:rPr>
            </w:pPr>
            <w:r w:rsidRPr="00E418BE">
              <w:rPr>
                <w:rFonts w:cs="Arial"/>
                <w:sz w:val="20"/>
              </w:rPr>
              <w:t>Review supply chain agreements between CSPs and CSCs at least annually.</w:t>
            </w:r>
          </w:p>
        </w:tc>
        <w:tc>
          <w:tcPr>
            <w:tcW w:w="888" w:type="pct"/>
            <w:shd w:val="clear" w:color="auto" w:fill="E2EFD9" w:themeFill="accent6" w:themeFillTint="33"/>
          </w:tcPr>
          <w:p w14:paraId="70E1CA72" w14:textId="77777777" w:rsidR="009109D3" w:rsidRPr="00E418BE" w:rsidRDefault="009109D3" w:rsidP="00310376">
            <w:pPr>
              <w:rPr>
                <w:sz w:val="20"/>
              </w:rPr>
            </w:pPr>
            <w:r w:rsidRPr="00E418BE">
              <w:rPr>
                <w:sz w:val="20"/>
              </w:rPr>
              <w:t xml:space="preserve">Supply Chain </w:t>
            </w:r>
          </w:p>
          <w:p w14:paraId="21207020" w14:textId="77777777" w:rsidR="009109D3" w:rsidRPr="00A81093" w:rsidRDefault="009109D3" w:rsidP="00310376">
            <w:pPr>
              <w:rPr>
                <w:sz w:val="20"/>
              </w:rPr>
            </w:pPr>
            <w:r w:rsidRPr="00E418BE">
              <w:rPr>
                <w:sz w:val="20"/>
              </w:rPr>
              <w:t>Agreement Review</w:t>
            </w:r>
          </w:p>
        </w:tc>
        <w:tc>
          <w:tcPr>
            <w:tcW w:w="454" w:type="pct"/>
            <w:gridSpan w:val="2"/>
            <w:shd w:val="clear" w:color="auto" w:fill="E2EFD9" w:themeFill="accent6" w:themeFillTint="33"/>
          </w:tcPr>
          <w:p w14:paraId="747A4713" w14:textId="77777777" w:rsidR="009109D3" w:rsidRPr="00982D2E" w:rsidRDefault="009109D3" w:rsidP="00310376">
            <w:pPr>
              <w:rPr>
                <w:sz w:val="20"/>
              </w:rPr>
            </w:pPr>
          </w:p>
        </w:tc>
      </w:tr>
      <w:tr w:rsidR="009109D3" w:rsidRPr="00982D2E" w14:paraId="4434C221" w14:textId="77777777" w:rsidTr="00677141">
        <w:trPr>
          <w:trHeight w:val="455"/>
        </w:trPr>
        <w:tc>
          <w:tcPr>
            <w:tcW w:w="356" w:type="pct"/>
            <w:shd w:val="clear" w:color="auto" w:fill="E2EFD9" w:themeFill="accent6" w:themeFillTint="33"/>
            <w:vAlign w:val="center"/>
          </w:tcPr>
          <w:p w14:paraId="7CF41772" w14:textId="77777777" w:rsidR="009109D3" w:rsidRPr="00301916" w:rsidRDefault="009109D3" w:rsidP="00310376">
            <w:pPr>
              <w:jc w:val="left"/>
              <w:rPr>
                <w:rFonts w:cs="Arial"/>
                <w:sz w:val="20"/>
              </w:rPr>
            </w:pPr>
            <w:r w:rsidRPr="00494878">
              <w:rPr>
                <w:rFonts w:cs="Arial"/>
                <w:sz w:val="20"/>
              </w:rPr>
              <w:t>STA-</w:t>
            </w:r>
            <w:r>
              <w:rPr>
                <w:rFonts w:cs="Arial"/>
                <w:sz w:val="20"/>
              </w:rPr>
              <w:t>11</w:t>
            </w:r>
          </w:p>
        </w:tc>
        <w:tc>
          <w:tcPr>
            <w:tcW w:w="3301" w:type="pct"/>
            <w:shd w:val="clear" w:color="auto" w:fill="E2EFD9" w:themeFill="accent6" w:themeFillTint="33"/>
          </w:tcPr>
          <w:p w14:paraId="3B3477BC" w14:textId="77777777" w:rsidR="009109D3" w:rsidRDefault="009109D3" w:rsidP="00310376">
            <w:pPr>
              <w:rPr>
                <w:rFonts w:cs="Arial"/>
                <w:b/>
                <w:bCs/>
                <w:sz w:val="20"/>
              </w:rPr>
            </w:pPr>
            <w:r>
              <w:rPr>
                <w:rFonts w:cs="Arial"/>
                <w:b/>
                <w:bCs/>
                <w:sz w:val="20"/>
              </w:rPr>
              <w:t xml:space="preserve">Control:  </w:t>
            </w:r>
          </w:p>
          <w:p w14:paraId="66E242EF" w14:textId="77777777" w:rsidR="009109D3" w:rsidRPr="00052835" w:rsidRDefault="009109D3" w:rsidP="00310376">
            <w:pPr>
              <w:rPr>
                <w:rFonts w:cs="Arial"/>
                <w:sz w:val="20"/>
              </w:rPr>
            </w:pPr>
            <w:r w:rsidRPr="00052835">
              <w:rPr>
                <w:rFonts w:cs="Arial"/>
                <w:sz w:val="20"/>
              </w:rPr>
              <w:t>Define and implement a process for conducting internal assessments to confirm conformance and effectiveness of standards, policies, procedures, and service level agreement activities at least annually.</w:t>
            </w:r>
          </w:p>
        </w:tc>
        <w:tc>
          <w:tcPr>
            <w:tcW w:w="888" w:type="pct"/>
            <w:shd w:val="clear" w:color="auto" w:fill="E2EFD9" w:themeFill="accent6" w:themeFillTint="33"/>
          </w:tcPr>
          <w:p w14:paraId="112EAA49" w14:textId="77777777" w:rsidR="009109D3" w:rsidRPr="00996F7D" w:rsidRDefault="009109D3" w:rsidP="00310376">
            <w:pPr>
              <w:rPr>
                <w:sz w:val="20"/>
              </w:rPr>
            </w:pPr>
            <w:r w:rsidRPr="00996F7D">
              <w:rPr>
                <w:sz w:val="20"/>
              </w:rPr>
              <w:t xml:space="preserve">Internal Compliance </w:t>
            </w:r>
          </w:p>
          <w:p w14:paraId="464775BB" w14:textId="77777777" w:rsidR="009109D3" w:rsidRPr="00A81093" w:rsidRDefault="009109D3" w:rsidP="00310376">
            <w:pPr>
              <w:rPr>
                <w:sz w:val="20"/>
              </w:rPr>
            </w:pPr>
            <w:r w:rsidRPr="00996F7D">
              <w:rPr>
                <w:sz w:val="20"/>
              </w:rPr>
              <w:t>Testing</w:t>
            </w:r>
          </w:p>
        </w:tc>
        <w:tc>
          <w:tcPr>
            <w:tcW w:w="454" w:type="pct"/>
            <w:gridSpan w:val="2"/>
            <w:shd w:val="clear" w:color="auto" w:fill="E2EFD9" w:themeFill="accent6" w:themeFillTint="33"/>
          </w:tcPr>
          <w:p w14:paraId="3E7C5E27" w14:textId="77777777" w:rsidR="009109D3" w:rsidRPr="00982D2E" w:rsidRDefault="009109D3" w:rsidP="00310376">
            <w:pPr>
              <w:rPr>
                <w:sz w:val="20"/>
              </w:rPr>
            </w:pPr>
          </w:p>
        </w:tc>
      </w:tr>
      <w:tr w:rsidR="009109D3" w:rsidRPr="00982D2E" w14:paraId="764430B7" w14:textId="77777777" w:rsidTr="00677141">
        <w:trPr>
          <w:trHeight w:val="455"/>
        </w:trPr>
        <w:tc>
          <w:tcPr>
            <w:tcW w:w="356" w:type="pct"/>
            <w:shd w:val="clear" w:color="auto" w:fill="E2EFD9" w:themeFill="accent6" w:themeFillTint="33"/>
            <w:vAlign w:val="center"/>
          </w:tcPr>
          <w:p w14:paraId="37083C2A" w14:textId="77777777" w:rsidR="009109D3" w:rsidRPr="00301916" w:rsidRDefault="009109D3" w:rsidP="00310376">
            <w:pPr>
              <w:jc w:val="left"/>
              <w:rPr>
                <w:rFonts w:cs="Arial"/>
                <w:sz w:val="20"/>
              </w:rPr>
            </w:pPr>
            <w:r w:rsidRPr="00494878">
              <w:rPr>
                <w:rFonts w:cs="Arial"/>
                <w:sz w:val="20"/>
              </w:rPr>
              <w:t>STA-</w:t>
            </w:r>
            <w:r>
              <w:rPr>
                <w:rFonts w:cs="Arial"/>
                <w:sz w:val="20"/>
              </w:rPr>
              <w:t>12</w:t>
            </w:r>
          </w:p>
        </w:tc>
        <w:tc>
          <w:tcPr>
            <w:tcW w:w="3301" w:type="pct"/>
            <w:shd w:val="clear" w:color="auto" w:fill="E2EFD9" w:themeFill="accent6" w:themeFillTint="33"/>
          </w:tcPr>
          <w:p w14:paraId="51F8D85F" w14:textId="77777777" w:rsidR="009109D3" w:rsidRDefault="009109D3" w:rsidP="00310376">
            <w:pPr>
              <w:rPr>
                <w:rFonts w:cs="Arial"/>
                <w:b/>
                <w:bCs/>
                <w:sz w:val="20"/>
              </w:rPr>
            </w:pPr>
            <w:r>
              <w:rPr>
                <w:rFonts w:cs="Arial"/>
                <w:b/>
                <w:bCs/>
                <w:sz w:val="20"/>
              </w:rPr>
              <w:t>Control:</w:t>
            </w:r>
          </w:p>
          <w:p w14:paraId="5291886E" w14:textId="77777777" w:rsidR="009109D3" w:rsidRPr="0084240C" w:rsidRDefault="009109D3" w:rsidP="00310376">
            <w:pPr>
              <w:rPr>
                <w:rFonts w:cs="Arial"/>
                <w:sz w:val="20"/>
              </w:rPr>
            </w:pPr>
            <w:r w:rsidRPr="0084240C">
              <w:rPr>
                <w:rFonts w:cs="Arial"/>
                <w:sz w:val="20"/>
              </w:rPr>
              <w:t>Implement policies requiring all CSPs throughout the supply chain to comply with information security, confidentiality, access control, privacy, audit, personnel policy and service level requirements and standards.</w:t>
            </w:r>
          </w:p>
        </w:tc>
        <w:tc>
          <w:tcPr>
            <w:tcW w:w="888" w:type="pct"/>
            <w:shd w:val="clear" w:color="auto" w:fill="E2EFD9" w:themeFill="accent6" w:themeFillTint="33"/>
          </w:tcPr>
          <w:p w14:paraId="342BCE96" w14:textId="77777777" w:rsidR="009109D3" w:rsidRPr="00DB1E76" w:rsidRDefault="009109D3" w:rsidP="00310376">
            <w:pPr>
              <w:rPr>
                <w:sz w:val="20"/>
              </w:rPr>
            </w:pPr>
            <w:r w:rsidRPr="00DB1E76">
              <w:rPr>
                <w:sz w:val="20"/>
              </w:rPr>
              <w:t xml:space="preserve">Supply Chain </w:t>
            </w:r>
          </w:p>
          <w:p w14:paraId="0FA1162E" w14:textId="77777777" w:rsidR="009109D3" w:rsidRPr="00DB1E76" w:rsidRDefault="009109D3" w:rsidP="00310376">
            <w:pPr>
              <w:rPr>
                <w:sz w:val="20"/>
              </w:rPr>
            </w:pPr>
            <w:r w:rsidRPr="00DB1E76">
              <w:rPr>
                <w:sz w:val="20"/>
              </w:rPr>
              <w:t xml:space="preserve">Service Agreement </w:t>
            </w:r>
          </w:p>
          <w:p w14:paraId="31DC9357" w14:textId="77777777" w:rsidR="009109D3" w:rsidRPr="00A81093" w:rsidRDefault="009109D3" w:rsidP="00310376">
            <w:pPr>
              <w:rPr>
                <w:sz w:val="20"/>
              </w:rPr>
            </w:pPr>
            <w:r w:rsidRPr="00DB1E76">
              <w:rPr>
                <w:sz w:val="20"/>
              </w:rPr>
              <w:t>Compliance</w:t>
            </w:r>
          </w:p>
        </w:tc>
        <w:tc>
          <w:tcPr>
            <w:tcW w:w="454" w:type="pct"/>
            <w:gridSpan w:val="2"/>
            <w:shd w:val="clear" w:color="auto" w:fill="E2EFD9" w:themeFill="accent6" w:themeFillTint="33"/>
          </w:tcPr>
          <w:p w14:paraId="760D4605" w14:textId="77777777" w:rsidR="009109D3" w:rsidRPr="00982D2E" w:rsidRDefault="009109D3" w:rsidP="00310376">
            <w:pPr>
              <w:rPr>
                <w:sz w:val="20"/>
              </w:rPr>
            </w:pPr>
          </w:p>
        </w:tc>
      </w:tr>
      <w:tr w:rsidR="009109D3" w:rsidRPr="00982D2E" w14:paraId="2DC9DD68" w14:textId="77777777" w:rsidTr="00677141">
        <w:trPr>
          <w:trHeight w:val="455"/>
        </w:trPr>
        <w:tc>
          <w:tcPr>
            <w:tcW w:w="356" w:type="pct"/>
            <w:shd w:val="clear" w:color="auto" w:fill="E2EFD9" w:themeFill="accent6" w:themeFillTint="33"/>
            <w:vAlign w:val="center"/>
          </w:tcPr>
          <w:p w14:paraId="310DC2E9" w14:textId="77777777" w:rsidR="009109D3" w:rsidRPr="00301916" w:rsidRDefault="009109D3" w:rsidP="00310376">
            <w:pPr>
              <w:jc w:val="left"/>
              <w:rPr>
                <w:rFonts w:cs="Arial"/>
                <w:sz w:val="20"/>
              </w:rPr>
            </w:pPr>
            <w:r w:rsidRPr="00494878">
              <w:rPr>
                <w:rFonts w:cs="Arial"/>
                <w:sz w:val="20"/>
              </w:rPr>
              <w:t>STA-</w:t>
            </w:r>
            <w:r>
              <w:rPr>
                <w:rFonts w:cs="Arial"/>
                <w:sz w:val="20"/>
              </w:rPr>
              <w:t>13</w:t>
            </w:r>
          </w:p>
        </w:tc>
        <w:tc>
          <w:tcPr>
            <w:tcW w:w="3301" w:type="pct"/>
            <w:shd w:val="clear" w:color="auto" w:fill="E2EFD9" w:themeFill="accent6" w:themeFillTint="33"/>
          </w:tcPr>
          <w:p w14:paraId="77FB23CE" w14:textId="77777777" w:rsidR="009109D3" w:rsidRDefault="009109D3" w:rsidP="00310376">
            <w:pPr>
              <w:rPr>
                <w:rFonts w:cs="Arial"/>
                <w:b/>
                <w:bCs/>
                <w:sz w:val="20"/>
              </w:rPr>
            </w:pPr>
            <w:r>
              <w:rPr>
                <w:rFonts w:cs="Arial"/>
                <w:b/>
                <w:bCs/>
                <w:sz w:val="20"/>
              </w:rPr>
              <w:t>Control:</w:t>
            </w:r>
          </w:p>
          <w:p w14:paraId="78999AC1" w14:textId="77777777" w:rsidR="009109D3" w:rsidRPr="00DB1E76" w:rsidRDefault="009109D3" w:rsidP="00310376">
            <w:pPr>
              <w:rPr>
                <w:rFonts w:cs="Arial"/>
                <w:sz w:val="20"/>
              </w:rPr>
            </w:pPr>
            <w:r w:rsidRPr="00DB1E76">
              <w:rPr>
                <w:rFonts w:cs="Arial"/>
                <w:sz w:val="20"/>
              </w:rPr>
              <w:t>Periodically review the organization’s supply chain partners’ IT governance policies and procedures.</w:t>
            </w:r>
          </w:p>
        </w:tc>
        <w:tc>
          <w:tcPr>
            <w:tcW w:w="888" w:type="pct"/>
            <w:shd w:val="clear" w:color="auto" w:fill="E2EFD9" w:themeFill="accent6" w:themeFillTint="33"/>
          </w:tcPr>
          <w:p w14:paraId="37D2E74F" w14:textId="77777777" w:rsidR="009109D3" w:rsidRPr="003E55C2" w:rsidRDefault="009109D3" w:rsidP="00310376">
            <w:pPr>
              <w:rPr>
                <w:sz w:val="20"/>
              </w:rPr>
            </w:pPr>
            <w:r w:rsidRPr="003E55C2">
              <w:rPr>
                <w:sz w:val="20"/>
              </w:rPr>
              <w:t xml:space="preserve">Supply Chain </w:t>
            </w:r>
          </w:p>
          <w:p w14:paraId="31008BA8" w14:textId="77777777" w:rsidR="009109D3" w:rsidRPr="00A81093" w:rsidRDefault="009109D3" w:rsidP="00310376">
            <w:pPr>
              <w:rPr>
                <w:sz w:val="20"/>
              </w:rPr>
            </w:pPr>
            <w:r w:rsidRPr="003E55C2">
              <w:rPr>
                <w:sz w:val="20"/>
              </w:rPr>
              <w:t>Governance Review</w:t>
            </w:r>
          </w:p>
        </w:tc>
        <w:tc>
          <w:tcPr>
            <w:tcW w:w="454" w:type="pct"/>
            <w:gridSpan w:val="2"/>
            <w:shd w:val="clear" w:color="auto" w:fill="E2EFD9" w:themeFill="accent6" w:themeFillTint="33"/>
          </w:tcPr>
          <w:p w14:paraId="7CFA6A38" w14:textId="77777777" w:rsidR="009109D3" w:rsidRPr="00982D2E" w:rsidRDefault="009109D3" w:rsidP="00310376">
            <w:pPr>
              <w:rPr>
                <w:sz w:val="20"/>
              </w:rPr>
            </w:pPr>
          </w:p>
        </w:tc>
      </w:tr>
      <w:tr w:rsidR="009109D3" w:rsidRPr="00982D2E" w14:paraId="271AFBFB" w14:textId="77777777" w:rsidTr="00677141">
        <w:trPr>
          <w:trHeight w:val="455"/>
        </w:trPr>
        <w:tc>
          <w:tcPr>
            <w:tcW w:w="356" w:type="pct"/>
            <w:shd w:val="clear" w:color="auto" w:fill="E2EFD9" w:themeFill="accent6" w:themeFillTint="33"/>
            <w:vAlign w:val="center"/>
          </w:tcPr>
          <w:p w14:paraId="343FAA63" w14:textId="77777777" w:rsidR="009109D3" w:rsidRPr="00301916" w:rsidRDefault="009109D3" w:rsidP="00310376">
            <w:pPr>
              <w:jc w:val="left"/>
              <w:rPr>
                <w:rFonts w:cs="Arial"/>
                <w:sz w:val="20"/>
              </w:rPr>
            </w:pPr>
            <w:r w:rsidRPr="00494878">
              <w:rPr>
                <w:rFonts w:cs="Arial"/>
                <w:sz w:val="20"/>
              </w:rPr>
              <w:t>STA-</w:t>
            </w:r>
            <w:r>
              <w:rPr>
                <w:rFonts w:cs="Arial"/>
                <w:sz w:val="20"/>
              </w:rPr>
              <w:t>14</w:t>
            </w:r>
          </w:p>
        </w:tc>
        <w:tc>
          <w:tcPr>
            <w:tcW w:w="3301" w:type="pct"/>
            <w:shd w:val="clear" w:color="auto" w:fill="E2EFD9" w:themeFill="accent6" w:themeFillTint="33"/>
          </w:tcPr>
          <w:p w14:paraId="09785602" w14:textId="77777777" w:rsidR="009109D3" w:rsidRDefault="009109D3" w:rsidP="00310376">
            <w:pPr>
              <w:rPr>
                <w:rFonts w:cs="Arial"/>
                <w:b/>
                <w:bCs/>
                <w:sz w:val="20"/>
              </w:rPr>
            </w:pPr>
            <w:r>
              <w:rPr>
                <w:rFonts w:cs="Arial"/>
                <w:b/>
                <w:bCs/>
                <w:sz w:val="20"/>
              </w:rPr>
              <w:t>Control:</w:t>
            </w:r>
          </w:p>
          <w:p w14:paraId="68884D7C" w14:textId="77777777" w:rsidR="009109D3" w:rsidRPr="00171E43" w:rsidRDefault="009109D3" w:rsidP="00310376">
            <w:pPr>
              <w:rPr>
                <w:rFonts w:cs="Arial"/>
                <w:sz w:val="20"/>
              </w:rPr>
            </w:pPr>
            <w:r w:rsidRPr="00171E43">
              <w:rPr>
                <w:rFonts w:cs="Arial"/>
                <w:sz w:val="20"/>
              </w:rPr>
              <w:t>Define and implement a process for conducting security assessments periodically for all organizations within the supply chain.</w:t>
            </w:r>
          </w:p>
        </w:tc>
        <w:tc>
          <w:tcPr>
            <w:tcW w:w="888" w:type="pct"/>
            <w:shd w:val="clear" w:color="auto" w:fill="E2EFD9" w:themeFill="accent6" w:themeFillTint="33"/>
          </w:tcPr>
          <w:p w14:paraId="5011882E" w14:textId="77777777" w:rsidR="009109D3" w:rsidRPr="00A81093" w:rsidRDefault="009109D3" w:rsidP="00310376">
            <w:pPr>
              <w:rPr>
                <w:sz w:val="20"/>
              </w:rPr>
            </w:pPr>
            <w:r w:rsidRPr="00E66876">
              <w:rPr>
                <w:sz w:val="20"/>
              </w:rPr>
              <w:t>Supply Chain Data Security Assessment</w:t>
            </w:r>
          </w:p>
        </w:tc>
        <w:tc>
          <w:tcPr>
            <w:tcW w:w="454" w:type="pct"/>
            <w:gridSpan w:val="2"/>
            <w:shd w:val="clear" w:color="auto" w:fill="E2EFD9" w:themeFill="accent6" w:themeFillTint="33"/>
          </w:tcPr>
          <w:p w14:paraId="4BA22966" w14:textId="77777777" w:rsidR="009109D3" w:rsidRPr="00982D2E" w:rsidRDefault="009109D3" w:rsidP="00310376">
            <w:pPr>
              <w:rPr>
                <w:sz w:val="20"/>
              </w:rPr>
            </w:pPr>
          </w:p>
        </w:tc>
      </w:tr>
      <w:tr w:rsidR="009109D3" w:rsidRPr="00982D2E" w14:paraId="5E010C0F" w14:textId="77777777" w:rsidTr="00310376">
        <w:trPr>
          <w:trHeight w:val="455"/>
        </w:trPr>
        <w:tc>
          <w:tcPr>
            <w:tcW w:w="5000" w:type="pct"/>
            <w:gridSpan w:val="5"/>
            <w:shd w:val="clear" w:color="auto" w:fill="E2EFD9" w:themeFill="accent6" w:themeFillTint="33"/>
            <w:vAlign w:val="center"/>
          </w:tcPr>
          <w:p w14:paraId="5141A26D" w14:textId="77777777" w:rsidR="009109D3" w:rsidRPr="00982D2E" w:rsidRDefault="009109D3" w:rsidP="00310376">
            <w:pPr>
              <w:jc w:val="center"/>
              <w:rPr>
                <w:sz w:val="20"/>
              </w:rPr>
            </w:pPr>
            <w:r w:rsidRPr="006655F9">
              <w:rPr>
                <w:b/>
                <w:color w:val="801619"/>
                <w:sz w:val="20"/>
              </w:rPr>
              <w:t>Threat &amp; Vulnerability Management (TVM)</w:t>
            </w:r>
          </w:p>
        </w:tc>
      </w:tr>
      <w:tr w:rsidR="009109D3" w:rsidRPr="00982D2E" w14:paraId="1FE43F32" w14:textId="77777777" w:rsidTr="00677141">
        <w:trPr>
          <w:trHeight w:val="455"/>
        </w:trPr>
        <w:tc>
          <w:tcPr>
            <w:tcW w:w="356" w:type="pct"/>
            <w:shd w:val="clear" w:color="auto" w:fill="E2EFD9" w:themeFill="accent6" w:themeFillTint="33"/>
            <w:vAlign w:val="center"/>
          </w:tcPr>
          <w:p w14:paraId="69387AD5" w14:textId="77777777" w:rsidR="009109D3" w:rsidRPr="00301916" w:rsidRDefault="009109D3" w:rsidP="00310376">
            <w:pPr>
              <w:jc w:val="left"/>
              <w:rPr>
                <w:rFonts w:cs="Arial"/>
                <w:sz w:val="20"/>
              </w:rPr>
            </w:pPr>
            <w:r w:rsidRPr="00EE0095">
              <w:rPr>
                <w:rFonts w:cs="Arial"/>
                <w:sz w:val="20"/>
              </w:rPr>
              <w:lastRenderedPageBreak/>
              <w:t>TVM-01</w:t>
            </w:r>
          </w:p>
        </w:tc>
        <w:tc>
          <w:tcPr>
            <w:tcW w:w="3301" w:type="pct"/>
            <w:shd w:val="clear" w:color="auto" w:fill="E2EFD9" w:themeFill="accent6" w:themeFillTint="33"/>
          </w:tcPr>
          <w:p w14:paraId="36CD1FFC" w14:textId="77777777" w:rsidR="009109D3" w:rsidRDefault="009109D3" w:rsidP="00310376">
            <w:pPr>
              <w:rPr>
                <w:rFonts w:cs="Arial"/>
                <w:b/>
                <w:bCs/>
                <w:sz w:val="20"/>
              </w:rPr>
            </w:pPr>
            <w:r>
              <w:rPr>
                <w:rFonts w:cs="Arial"/>
                <w:b/>
                <w:bCs/>
                <w:sz w:val="20"/>
              </w:rPr>
              <w:t>Control:</w:t>
            </w:r>
          </w:p>
          <w:p w14:paraId="7650E1E2" w14:textId="77777777" w:rsidR="009109D3" w:rsidRPr="008A0979" w:rsidRDefault="009109D3" w:rsidP="00310376">
            <w:pPr>
              <w:rPr>
                <w:rFonts w:cs="Arial"/>
                <w:sz w:val="20"/>
              </w:rPr>
            </w:pPr>
            <w:r w:rsidRPr="008A0979">
              <w:rPr>
                <w:rFonts w:cs="Arial"/>
                <w:sz w:val="20"/>
              </w:rPr>
              <w:t>Establish, document, approve, communicate, apply, evaluate and maintain policies and procedures to identify, report and prioritize the remediation of vulnerabilities, in order to protect systems against vulnerability exploitation. Review and update the policies and procedures at least annually.</w:t>
            </w:r>
          </w:p>
        </w:tc>
        <w:tc>
          <w:tcPr>
            <w:tcW w:w="888" w:type="pct"/>
            <w:shd w:val="clear" w:color="auto" w:fill="E2EFD9" w:themeFill="accent6" w:themeFillTint="33"/>
          </w:tcPr>
          <w:p w14:paraId="17F6850E" w14:textId="77777777" w:rsidR="009109D3" w:rsidRPr="008A0979" w:rsidRDefault="009109D3" w:rsidP="00310376">
            <w:pPr>
              <w:rPr>
                <w:sz w:val="20"/>
              </w:rPr>
            </w:pPr>
            <w:r w:rsidRPr="008A0979">
              <w:rPr>
                <w:sz w:val="20"/>
              </w:rPr>
              <w:t xml:space="preserve">Threat and </w:t>
            </w:r>
          </w:p>
          <w:p w14:paraId="675B1791" w14:textId="77777777" w:rsidR="009109D3" w:rsidRPr="008A0979" w:rsidRDefault="009109D3" w:rsidP="00310376">
            <w:pPr>
              <w:rPr>
                <w:sz w:val="20"/>
              </w:rPr>
            </w:pPr>
            <w:r w:rsidRPr="008A0979">
              <w:rPr>
                <w:sz w:val="20"/>
              </w:rPr>
              <w:t xml:space="preserve">Vulnerability </w:t>
            </w:r>
          </w:p>
          <w:p w14:paraId="2CA3F955" w14:textId="77777777" w:rsidR="009109D3" w:rsidRPr="00A81093" w:rsidRDefault="009109D3" w:rsidP="00310376">
            <w:pPr>
              <w:rPr>
                <w:sz w:val="20"/>
              </w:rPr>
            </w:pPr>
            <w:r w:rsidRPr="008A0979">
              <w:rPr>
                <w:sz w:val="20"/>
              </w:rPr>
              <w:t>Management Policy and</w:t>
            </w:r>
            <w:r>
              <w:rPr>
                <w:sz w:val="20"/>
              </w:rPr>
              <w:t xml:space="preserve"> </w:t>
            </w:r>
            <w:r w:rsidRPr="008A0979">
              <w:rPr>
                <w:sz w:val="20"/>
              </w:rPr>
              <w:t>Procedures</w:t>
            </w:r>
          </w:p>
        </w:tc>
        <w:tc>
          <w:tcPr>
            <w:tcW w:w="454" w:type="pct"/>
            <w:gridSpan w:val="2"/>
            <w:shd w:val="clear" w:color="auto" w:fill="E2EFD9" w:themeFill="accent6" w:themeFillTint="33"/>
          </w:tcPr>
          <w:p w14:paraId="29A0FBAF" w14:textId="77777777" w:rsidR="009109D3" w:rsidRPr="00982D2E" w:rsidRDefault="009109D3" w:rsidP="00310376">
            <w:pPr>
              <w:rPr>
                <w:sz w:val="20"/>
              </w:rPr>
            </w:pPr>
          </w:p>
        </w:tc>
      </w:tr>
      <w:tr w:rsidR="009109D3" w:rsidRPr="00982D2E" w14:paraId="6D190480" w14:textId="77777777" w:rsidTr="00677141">
        <w:trPr>
          <w:trHeight w:val="455"/>
        </w:trPr>
        <w:tc>
          <w:tcPr>
            <w:tcW w:w="356" w:type="pct"/>
            <w:shd w:val="clear" w:color="auto" w:fill="E2EFD9" w:themeFill="accent6" w:themeFillTint="33"/>
            <w:vAlign w:val="center"/>
          </w:tcPr>
          <w:p w14:paraId="125913BE" w14:textId="77777777" w:rsidR="009109D3" w:rsidRPr="00301916" w:rsidRDefault="009109D3" w:rsidP="00310376">
            <w:pPr>
              <w:jc w:val="left"/>
              <w:rPr>
                <w:rFonts w:cs="Arial"/>
                <w:sz w:val="20"/>
              </w:rPr>
            </w:pPr>
            <w:r w:rsidRPr="00EE0095">
              <w:rPr>
                <w:rFonts w:cs="Arial"/>
                <w:sz w:val="20"/>
              </w:rPr>
              <w:t>TVM-0</w:t>
            </w:r>
            <w:r>
              <w:rPr>
                <w:rFonts w:cs="Arial"/>
                <w:sz w:val="20"/>
              </w:rPr>
              <w:t>2</w:t>
            </w:r>
          </w:p>
        </w:tc>
        <w:tc>
          <w:tcPr>
            <w:tcW w:w="3301" w:type="pct"/>
            <w:shd w:val="clear" w:color="auto" w:fill="E2EFD9" w:themeFill="accent6" w:themeFillTint="33"/>
          </w:tcPr>
          <w:p w14:paraId="7E572ACC" w14:textId="77777777" w:rsidR="009109D3" w:rsidRDefault="009109D3" w:rsidP="00310376">
            <w:pPr>
              <w:rPr>
                <w:rFonts w:cs="Arial"/>
                <w:b/>
                <w:bCs/>
                <w:sz w:val="20"/>
              </w:rPr>
            </w:pPr>
            <w:r>
              <w:rPr>
                <w:rFonts w:cs="Arial"/>
                <w:b/>
                <w:bCs/>
                <w:sz w:val="20"/>
              </w:rPr>
              <w:t>Control:</w:t>
            </w:r>
          </w:p>
          <w:p w14:paraId="7111DEF3" w14:textId="77777777" w:rsidR="009109D3" w:rsidRPr="00E472B5" w:rsidRDefault="009109D3" w:rsidP="00310376">
            <w:pPr>
              <w:rPr>
                <w:rFonts w:cs="Arial"/>
                <w:sz w:val="20"/>
              </w:rPr>
            </w:pPr>
            <w:r w:rsidRPr="00E472B5">
              <w:rPr>
                <w:rFonts w:cs="Arial"/>
                <w:sz w:val="20"/>
              </w:rPr>
              <w:t>Establish, document, approve, communicate, apply, evaluate and maintain policies and procedures to protect against malware on managed assets. Review and update the policies and procedures at least annually.</w:t>
            </w:r>
          </w:p>
        </w:tc>
        <w:tc>
          <w:tcPr>
            <w:tcW w:w="888" w:type="pct"/>
            <w:shd w:val="clear" w:color="auto" w:fill="E2EFD9" w:themeFill="accent6" w:themeFillTint="33"/>
          </w:tcPr>
          <w:p w14:paraId="55A30072" w14:textId="77777777" w:rsidR="009109D3" w:rsidRPr="00E472B5" w:rsidRDefault="009109D3" w:rsidP="00310376">
            <w:pPr>
              <w:rPr>
                <w:sz w:val="20"/>
              </w:rPr>
            </w:pPr>
            <w:r w:rsidRPr="00E472B5">
              <w:rPr>
                <w:sz w:val="20"/>
              </w:rPr>
              <w:t xml:space="preserve">Malware Protection </w:t>
            </w:r>
          </w:p>
          <w:p w14:paraId="6954EC1B" w14:textId="77777777" w:rsidR="009109D3" w:rsidRPr="00A81093" w:rsidRDefault="009109D3" w:rsidP="00310376">
            <w:pPr>
              <w:rPr>
                <w:sz w:val="20"/>
              </w:rPr>
            </w:pPr>
            <w:r w:rsidRPr="00E472B5">
              <w:rPr>
                <w:sz w:val="20"/>
              </w:rPr>
              <w:t>Policy and Procedures</w:t>
            </w:r>
          </w:p>
        </w:tc>
        <w:tc>
          <w:tcPr>
            <w:tcW w:w="454" w:type="pct"/>
            <w:gridSpan w:val="2"/>
            <w:shd w:val="clear" w:color="auto" w:fill="E2EFD9" w:themeFill="accent6" w:themeFillTint="33"/>
          </w:tcPr>
          <w:p w14:paraId="79F2A7B7" w14:textId="77777777" w:rsidR="009109D3" w:rsidRPr="00982D2E" w:rsidRDefault="009109D3" w:rsidP="00310376">
            <w:pPr>
              <w:rPr>
                <w:sz w:val="20"/>
              </w:rPr>
            </w:pPr>
          </w:p>
        </w:tc>
      </w:tr>
      <w:tr w:rsidR="009109D3" w:rsidRPr="00982D2E" w14:paraId="00C9E1AA" w14:textId="77777777" w:rsidTr="00677141">
        <w:trPr>
          <w:trHeight w:val="455"/>
        </w:trPr>
        <w:tc>
          <w:tcPr>
            <w:tcW w:w="356" w:type="pct"/>
            <w:shd w:val="clear" w:color="auto" w:fill="E2EFD9" w:themeFill="accent6" w:themeFillTint="33"/>
            <w:vAlign w:val="center"/>
          </w:tcPr>
          <w:p w14:paraId="73CE876D" w14:textId="77777777" w:rsidR="009109D3" w:rsidRPr="00301916" w:rsidRDefault="009109D3" w:rsidP="00310376">
            <w:pPr>
              <w:jc w:val="left"/>
              <w:rPr>
                <w:rFonts w:cs="Arial"/>
                <w:sz w:val="20"/>
              </w:rPr>
            </w:pPr>
            <w:r w:rsidRPr="00EE0095">
              <w:rPr>
                <w:rFonts w:cs="Arial"/>
                <w:sz w:val="20"/>
              </w:rPr>
              <w:t>TVM-0</w:t>
            </w:r>
            <w:r>
              <w:rPr>
                <w:rFonts w:cs="Arial"/>
                <w:sz w:val="20"/>
              </w:rPr>
              <w:t>3</w:t>
            </w:r>
          </w:p>
        </w:tc>
        <w:tc>
          <w:tcPr>
            <w:tcW w:w="3301" w:type="pct"/>
            <w:shd w:val="clear" w:color="auto" w:fill="E2EFD9" w:themeFill="accent6" w:themeFillTint="33"/>
          </w:tcPr>
          <w:p w14:paraId="552E5436" w14:textId="77777777" w:rsidR="009109D3" w:rsidRDefault="009109D3" w:rsidP="00310376">
            <w:pPr>
              <w:rPr>
                <w:rFonts w:cs="Arial"/>
                <w:b/>
                <w:bCs/>
                <w:sz w:val="20"/>
              </w:rPr>
            </w:pPr>
            <w:r>
              <w:rPr>
                <w:rFonts w:cs="Arial"/>
                <w:b/>
                <w:bCs/>
                <w:sz w:val="20"/>
              </w:rPr>
              <w:t>Control:</w:t>
            </w:r>
          </w:p>
          <w:p w14:paraId="6D617FF2" w14:textId="77777777" w:rsidR="009109D3" w:rsidRDefault="009109D3" w:rsidP="00310376">
            <w:pPr>
              <w:rPr>
                <w:rFonts w:cs="Arial"/>
                <w:b/>
                <w:bCs/>
                <w:sz w:val="20"/>
              </w:rPr>
            </w:pPr>
            <w:r w:rsidRPr="00581B31">
              <w:rPr>
                <w:rFonts w:cs="Arial"/>
                <w:sz w:val="20"/>
              </w:rPr>
              <w:t>Define, implement and evaluate processes, procedures and technical measures to enable both scheduled and emergency responses to vulnerability identifications, based on the identified risk.</w:t>
            </w:r>
          </w:p>
        </w:tc>
        <w:tc>
          <w:tcPr>
            <w:tcW w:w="888" w:type="pct"/>
            <w:shd w:val="clear" w:color="auto" w:fill="E2EFD9" w:themeFill="accent6" w:themeFillTint="33"/>
          </w:tcPr>
          <w:p w14:paraId="50764912" w14:textId="77777777" w:rsidR="009109D3" w:rsidRPr="00471B9D" w:rsidRDefault="009109D3" w:rsidP="00310376">
            <w:pPr>
              <w:rPr>
                <w:sz w:val="20"/>
              </w:rPr>
            </w:pPr>
            <w:r w:rsidRPr="00471B9D">
              <w:rPr>
                <w:sz w:val="20"/>
              </w:rPr>
              <w:t xml:space="preserve">Vulnerability </w:t>
            </w:r>
          </w:p>
          <w:p w14:paraId="64DE0F94" w14:textId="77777777" w:rsidR="009109D3" w:rsidRPr="00A81093" w:rsidRDefault="009109D3" w:rsidP="00310376">
            <w:pPr>
              <w:rPr>
                <w:sz w:val="20"/>
              </w:rPr>
            </w:pPr>
            <w:r w:rsidRPr="00471B9D">
              <w:rPr>
                <w:sz w:val="20"/>
              </w:rPr>
              <w:t>Remediation Schedule</w:t>
            </w:r>
          </w:p>
        </w:tc>
        <w:tc>
          <w:tcPr>
            <w:tcW w:w="454" w:type="pct"/>
            <w:gridSpan w:val="2"/>
            <w:shd w:val="clear" w:color="auto" w:fill="E2EFD9" w:themeFill="accent6" w:themeFillTint="33"/>
          </w:tcPr>
          <w:p w14:paraId="36088B04" w14:textId="77777777" w:rsidR="009109D3" w:rsidRPr="00982D2E" w:rsidRDefault="009109D3" w:rsidP="00310376">
            <w:pPr>
              <w:rPr>
                <w:sz w:val="20"/>
              </w:rPr>
            </w:pPr>
          </w:p>
        </w:tc>
      </w:tr>
      <w:tr w:rsidR="009109D3" w:rsidRPr="00982D2E" w14:paraId="3602AE0C" w14:textId="77777777" w:rsidTr="00677141">
        <w:trPr>
          <w:trHeight w:val="455"/>
        </w:trPr>
        <w:tc>
          <w:tcPr>
            <w:tcW w:w="356" w:type="pct"/>
            <w:shd w:val="clear" w:color="auto" w:fill="E2EFD9" w:themeFill="accent6" w:themeFillTint="33"/>
            <w:vAlign w:val="center"/>
          </w:tcPr>
          <w:p w14:paraId="5BE2D5A0" w14:textId="77777777" w:rsidR="009109D3" w:rsidRPr="00301916" w:rsidRDefault="009109D3" w:rsidP="00310376">
            <w:pPr>
              <w:jc w:val="left"/>
              <w:rPr>
                <w:rFonts w:cs="Arial"/>
                <w:sz w:val="20"/>
              </w:rPr>
            </w:pPr>
            <w:r w:rsidRPr="00EE0095">
              <w:rPr>
                <w:rFonts w:cs="Arial"/>
                <w:sz w:val="20"/>
              </w:rPr>
              <w:t>TVM-0</w:t>
            </w:r>
            <w:r>
              <w:rPr>
                <w:rFonts w:cs="Arial"/>
                <w:sz w:val="20"/>
              </w:rPr>
              <w:t>4</w:t>
            </w:r>
          </w:p>
        </w:tc>
        <w:tc>
          <w:tcPr>
            <w:tcW w:w="3301" w:type="pct"/>
            <w:shd w:val="clear" w:color="auto" w:fill="E2EFD9" w:themeFill="accent6" w:themeFillTint="33"/>
          </w:tcPr>
          <w:p w14:paraId="282A5509" w14:textId="77777777" w:rsidR="009109D3" w:rsidRDefault="009109D3" w:rsidP="00310376">
            <w:pPr>
              <w:rPr>
                <w:rFonts w:cs="Arial"/>
                <w:b/>
                <w:bCs/>
                <w:sz w:val="20"/>
              </w:rPr>
            </w:pPr>
            <w:r>
              <w:rPr>
                <w:rFonts w:cs="Arial"/>
                <w:b/>
                <w:bCs/>
                <w:sz w:val="20"/>
              </w:rPr>
              <w:t>Control:</w:t>
            </w:r>
          </w:p>
          <w:p w14:paraId="7B0D0D83" w14:textId="77777777" w:rsidR="009109D3" w:rsidRPr="00476407" w:rsidRDefault="009109D3" w:rsidP="00310376">
            <w:pPr>
              <w:rPr>
                <w:rFonts w:cs="Arial"/>
                <w:sz w:val="20"/>
              </w:rPr>
            </w:pPr>
            <w:r w:rsidRPr="00476407">
              <w:rPr>
                <w:rFonts w:cs="Arial"/>
                <w:sz w:val="20"/>
              </w:rPr>
              <w:t>Define, implement and evaluate processes, procedures and technical measures to update detection tools, threat signatures, and indicators of compromise on a weekly, or more frequent basis.</w:t>
            </w:r>
          </w:p>
        </w:tc>
        <w:tc>
          <w:tcPr>
            <w:tcW w:w="888" w:type="pct"/>
            <w:shd w:val="clear" w:color="auto" w:fill="E2EFD9" w:themeFill="accent6" w:themeFillTint="33"/>
          </w:tcPr>
          <w:p w14:paraId="3ECC533A" w14:textId="77777777" w:rsidR="009109D3" w:rsidRPr="00A81093" w:rsidRDefault="009109D3" w:rsidP="00310376">
            <w:pPr>
              <w:rPr>
                <w:sz w:val="20"/>
              </w:rPr>
            </w:pPr>
            <w:r w:rsidRPr="00E561E2">
              <w:rPr>
                <w:sz w:val="20"/>
              </w:rPr>
              <w:t>Detection Updates</w:t>
            </w:r>
          </w:p>
        </w:tc>
        <w:tc>
          <w:tcPr>
            <w:tcW w:w="454" w:type="pct"/>
            <w:gridSpan w:val="2"/>
            <w:shd w:val="clear" w:color="auto" w:fill="E2EFD9" w:themeFill="accent6" w:themeFillTint="33"/>
          </w:tcPr>
          <w:p w14:paraId="3FA19CA1" w14:textId="77777777" w:rsidR="009109D3" w:rsidRPr="00982D2E" w:rsidRDefault="009109D3" w:rsidP="00310376">
            <w:pPr>
              <w:rPr>
                <w:sz w:val="20"/>
              </w:rPr>
            </w:pPr>
          </w:p>
        </w:tc>
      </w:tr>
      <w:tr w:rsidR="009109D3" w:rsidRPr="00982D2E" w14:paraId="6ACA5160" w14:textId="77777777" w:rsidTr="00677141">
        <w:trPr>
          <w:trHeight w:val="455"/>
        </w:trPr>
        <w:tc>
          <w:tcPr>
            <w:tcW w:w="356" w:type="pct"/>
            <w:shd w:val="clear" w:color="auto" w:fill="E2EFD9" w:themeFill="accent6" w:themeFillTint="33"/>
            <w:vAlign w:val="center"/>
          </w:tcPr>
          <w:p w14:paraId="1FDBC8DF" w14:textId="77777777" w:rsidR="009109D3" w:rsidRPr="00301916" w:rsidRDefault="009109D3" w:rsidP="00310376">
            <w:pPr>
              <w:jc w:val="left"/>
              <w:rPr>
                <w:rFonts w:cs="Arial"/>
                <w:sz w:val="20"/>
              </w:rPr>
            </w:pPr>
            <w:r w:rsidRPr="00EE0095">
              <w:rPr>
                <w:rFonts w:cs="Arial"/>
                <w:sz w:val="20"/>
              </w:rPr>
              <w:t>TVM-0</w:t>
            </w:r>
            <w:r>
              <w:rPr>
                <w:rFonts w:cs="Arial"/>
                <w:sz w:val="20"/>
              </w:rPr>
              <w:t>5</w:t>
            </w:r>
          </w:p>
        </w:tc>
        <w:tc>
          <w:tcPr>
            <w:tcW w:w="3301" w:type="pct"/>
            <w:shd w:val="clear" w:color="auto" w:fill="E2EFD9" w:themeFill="accent6" w:themeFillTint="33"/>
          </w:tcPr>
          <w:p w14:paraId="4DB5C391" w14:textId="77777777" w:rsidR="009109D3" w:rsidRDefault="009109D3" w:rsidP="00310376">
            <w:pPr>
              <w:rPr>
                <w:rFonts w:cs="Arial"/>
                <w:b/>
                <w:bCs/>
                <w:sz w:val="20"/>
              </w:rPr>
            </w:pPr>
            <w:r>
              <w:rPr>
                <w:rFonts w:cs="Arial"/>
                <w:b/>
                <w:bCs/>
                <w:sz w:val="20"/>
              </w:rPr>
              <w:t>Control:</w:t>
            </w:r>
          </w:p>
          <w:p w14:paraId="511C6020" w14:textId="77777777" w:rsidR="009109D3" w:rsidRPr="00AA2CA2" w:rsidRDefault="009109D3" w:rsidP="00310376">
            <w:pPr>
              <w:rPr>
                <w:rFonts w:cs="Arial"/>
                <w:sz w:val="20"/>
              </w:rPr>
            </w:pPr>
            <w:r w:rsidRPr="00AA2CA2">
              <w:rPr>
                <w:rFonts w:cs="Arial"/>
                <w:sz w:val="20"/>
              </w:rPr>
              <w:t>Define, implement and evaluate processes, procedures, and technical measures to identify updates for applications which use third-party or open source libraries according to the organization’s vulnerability management policy.</w:t>
            </w:r>
          </w:p>
        </w:tc>
        <w:tc>
          <w:tcPr>
            <w:tcW w:w="888" w:type="pct"/>
            <w:shd w:val="clear" w:color="auto" w:fill="E2EFD9" w:themeFill="accent6" w:themeFillTint="33"/>
          </w:tcPr>
          <w:p w14:paraId="48A08C48" w14:textId="77777777" w:rsidR="009109D3" w:rsidRPr="00C34D31" w:rsidRDefault="009109D3" w:rsidP="00310376">
            <w:pPr>
              <w:rPr>
                <w:sz w:val="20"/>
              </w:rPr>
            </w:pPr>
            <w:r w:rsidRPr="00C34D31">
              <w:rPr>
                <w:sz w:val="20"/>
              </w:rPr>
              <w:t xml:space="preserve">External Library </w:t>
            </w:r>
          </w:p>
          <w:p w14:paraId="52328C22" w14:textId="77777777" w:rsidR="009109D3" w:rsidRPr="00A81093" w:rsidRDefault="009109D3" w:rsidP="00310376">
            <w:pPr>
              <w:rPr>
                <w:sz w:val="20"/>
              </w:rPr>
            </w:pPr>
            <w:r w:rsidRPr="00C34D31">
              <w:rPr>
                <w:sz w:val="20"/>
              </w:rPr>
              <w:t>Vulnerabilities</w:t>
            </w:r>
          </w:p>
        </w:tc>
        <w:tc>
          <w:tcPr>
            <w:tcW w:w="454" w:type="pct"/>
            <w:gridSpan w:val="2"/>
            <w:shd w:val="clear" w:color="auto" w:fill="E2EFD9" w:themeFill="accent6" w:themeFillTint="33"/>
          </w:tcPr>
          <w:p w14:paraId="7836D65B" w14:textId="77777777" w:rsidR="009109D3" w:rsidRPr="00982D2E" w:rsidRDefault="009109D3" w:rsidP="00310376">
            <w:pPr>
              <w:rPr>
                <w:sz w:val="20"/>
              </w:rPr>
            </w:pPr>
          </w:p>
        </w:tc>
      </w:tr>
      <w:tr w:rsidR="009109D3" w:rsidRPr="00982D2E" w14:paraId="59904185" w14:textId="77777777" w:rsidTr="00677141">
        <w:trPr>
          <w:trHeight w:val="455"/>
        </w:trPr>
        <w:tc>
          <w:tcPr>
            <w:tcW w:w="356" w:type="pct"/>
            <w:shd w:val="clear" w:color="auto" w:fill="E2EFD9" w:themeFill="accent6" w:themeFillTint="33"/>
            <w:vAlign w:val="center"/>
          </w:tcPr>
          <w:p w14:paraId="6EA0B480" w14:textId="77777777" w:rsidR="009109D3" w:rsidRPr="00301916" w:rsidRDefault="009109D3" w:rsidP="00310376">
            <w:pPr>
              <w:jc w:val="left"/>
              <w:rPr>
                <w:rFonts w:cs="Arial"/>
                <w:sz w:val="20"/>
              </w:rPr>
            </w:pPr>
            <w:r w:rsidRPr="00EE0095">
              <w:rPr>
                <w:rFonts w:cs="Arial"/>
                <w:sz w:val="20"/>
              </w:rPr>
              <w:t>TVM-0</w:t>
            </w:r>
            <w:r>
              <w:rPr>
                <w:rFonts w:cs="Arial"/>
                <w:sz w:val="20"/>
              </w:rPr>
              <w:t>6</w:t>
            </w:r>
          </w:p>
        </w:tc>
        <w:tc>
          <w:tcPr>
            <w:tcW w:w="3301" w:type="pct"/>
            <w:shd w:val="clear" w:color="auto" w:fill="E2EFD9" w:themeFill="accent6" w:themeFillTint="33"/>
          </w:tcPr>
          <w:p w14:paraId="2639909B" w14:textId="77777777" w:rsidR="009109D3" w:rsidRDefault="009109D3" w:rsidP="00310376">
            <w:pPr>
              <w:rPr>
                <w:rFonts w:cs="Arial"/>
                <w:b/>
                <w:bCs/>
                <w:sz w:val="20"/>
              </w:rPr>
            </w:pPr>
            <w:r>
              <w:rPr>
                <w:rFonts w:cs="Arial"/>
                <w:b/>
                <w:bCs/>
                <w:sz w:val="20"/>
              </w:rPr>
              <w:t>Control:</w:t>
            </w:r>
          </w:p>
          <w:p w14:paraId="096D58C3" w14:textId="77777777" w:rsidR="009109D3" w:rsidRPr="006E328B" w:rsidRDefault="009109D3" w:rsidP="00310376">
            <w:pPr>
              <w:rPr>
                <w:rFonts w:cs="Arial"/>
                <w:sz w:val="20"/>
              </w:rPr>
            </w:pPr>
            <w:r w:rsidRPr="006E328B">
              <w:rPr>
                <w:rFonts w:cs="Arial"/>
                <w:sz w:val="20"/>
              </w:rPr>
              <w:t>Define, implement and evaluate processes, procedures and technical measures for the periodic performance of penetration testing by independent third parties.</w:t>
            </w:r>
          </w:p>
        </w:tc>
        <w:tc>
          <w:tcPr>
            <w:tcW w:w="888" w:type="pct"/>
            <w:shd w:val="clear" w:color="auto" w:fill="E2EFD9" w:themeFill="accent6" w:themeFillTint="33"/>
          </w:tcPr>
          <w:p w14:paraId="42F2EB22" w14:textId="77777777" w:rsidR="009109D3" w:rsidRPr="00A81093" w:rsidRDefault="009109D3" w:rsidP="00310376">
            <w:pPr>
              <w:rPr>
                <w:sz w:val="20"/>
              </w:rPr>
            </w:pPr>
            <w:r w:rsidRPr="00E46953">
              <w:rPr>
                <w:sz w:val="20"/>
              </w:rPr>
              <w:t>Penetration Testing</w:t>
            </w:r>
          </w:p>
        </w:tc>
        <w:tc>
          <w:tcPr>
            <w:tcW w:w="454" w:type="pct"/>
            <w:gridSpan w:val="2"/>
            <w:shd w:val="clear" w:color="auto" w:fill="E2EFD9" w:themeFill="accent6" w:themeFillTint="33"/>
          </w:tcPr>
          <w:p w14:paraId="7C335D53" w14:textId="77777777" w:rsidR="009109D3" w:rsidRPr="00982D2E" w:rsidRDefault="009109D3" w:rsidP="00310376">
            <w:pPr>
              <w:rPr>
                <w:sz w:val="20"/>
              </w:rPr>
            </w:pPr>
          </w:p>
        </w:tc>
      </w:tr>
      <w:tr w:rsidR="009109D3" w:rsidRPr="00982D2E" w14:paraId="6AA7775B" w14:textId="77777777" w:rsidTr="00677141">
        <w:trPr>
          <w:trHeight w:val="455"/>
        </w:trPr>
        <w:tc>
          <w:tcPr>
            <w:tcW w:w="356" w:type="pct"/>
            <w:shd w:val="clear" w:color="auto" w:fill="E2EFD9" w:themeFill="accent6" w:themeFillTint="33"/>
            <w:vAlign w:val="center"/>
          </w:tcPr>
          <w:p w14:paraId="0E2E7BA3" w14:textId="77777777" w:rsidR="009109D3" w:rsidRPr="00301916" w:rsidRDefault="009109D3" w:rsidP="00310376">
            <w:pPr>
              <w:jc w:val="left"/>
              <w:rPr>
                <w:rFonts w:cs="Arial"/>
                <w:sz w:val="20"/>
              </w:rPr>
            </w:pPr>
            <w:r w:rsidRPr="00EE0095">
              <w:rPr>
                <w:rFonts w:cs="Arial"/>
                <w:sz w:val="20"/>
              </w:rPr>
              <w:t>TVM-0</w:t>
            </w:r>
            <w:r>
              <w:rPr>
                <w:rFonts w:cs="Arial"/>
                <w:sz w:val="20"/>
              </w:rPr>
              <w:t>7</w:t>
            </w:r>
          </w:p>
        </w:tc>
        <w:tc>
          <w:tcPr>
            <w:tcW w:w="3301" w:type="pct"/>
            <w:shd w:val="clear" w:color="auto" w:fill="E2EFD9" w:themeFill="accent6" w:themeFillTint="33"/>
          </w:tcPr>
          <w:p w14:paraId="2849DA68" w14:textId="77777777" w:rsidR="009109D3" w:rsidRDefault="009109D3" w:rsidP="00310376">
            <w:pPr>
              <w:rPr>
                <w:rFonts w:cs="Arial"/>
                <w:b/>
                <w:bCs/>
                <w:sz w:val="20"/>
              </w:rPr>
            </w:pPr>
            <w:r>
              <w:rPr>
                <w:rFonts w:cs="Arial"/>
                <w:b/>
                <w:bCs/>
                <w:sz w:val="20"/>
              </w:rPr>
              <w:t>Control:</w:t>
            </w:r>
          </w:p>
          <w:p w14:paraId="344C987B" w14:textId="77777777" w:rsidR="009109D3" w:rsidRPr="00C22DDD" w:rsidRDefault="009109D3" w:rsidP="00310376">
            <w:pPr>
              <w:rPr>
                <w:rFonts w:cs="Arial"/>
                <w:sz w:val="20"/>
              </w:rPr>
            </w:pPr>
            <w:r w:rsidRPr="00C22DDD">
              <w:rPr>
                <w:rFonts w:cs="Arial"/>
                <w:sz w:val="20"/>
              </w:rPr>
              <w:t>Define, implement and evaluate processes, procedures and technical measures for the detection of vulnerabilities on organizationally managed assets at least monthly.</w:t>
            </w:r>
          </w:p>
        </w:tc>
        <w:tc>
          <w:tcPr>
            <w:tcW w:w="888" w:type="pct"/>
            <w:shd w:val="clear" w:color="auto" w:fill="E2EFD9" w:themeFill="accent6" w:themeFillTint="33"/>
          </w:tcPr>
          <w:p w14:paraId="79827235" w14:textId="77777777" w:rsidR="009109D3" w:rsidRPr="00C22DDD" w:rsidRDefault="009109D3" w:rsidP="00310376">
            <w:pPr>
              <w:rPr>
                <w:sz w:val="20"/>
              </w:rPr>
            </w:pPr>
            <w:r w:rsidRPr="00C22DDD">
              <w:rPr>
                <w:sz w:val="20"/>
              </w:rPr>
              <w:t xml:space="preserve">Vulnerability </w:t>
            </w:r>
          </w:p>
          <w:p w14:paraId="1C645F0E" w14:textId="77777777" w:rsidR="009109D3" w:rsidRPr="00A81093" w:rsidRDefault="009109D3" w:rsidP="00310376">
            <w:pPr>
              <w:rPr>
                <w:sz w:val="20"/>
              </w:rPr>
            </w:pPr>
            <w:r w:rsidRPr="00C22DDD">
              <w:rPr>
                <w:sz w:val="20"/>
              </w:rPr>
              <w:t>Identification</w:t>
            </w:r>
          </w:p>
        </w:tc>
        <w:tc>
          <w:tcPr>
            <w:tcW w:w="454" w:type="pct"/>
            <w:gridSpan w:val="2"/>
            <w:shd w:val="clear" w:color="auto" w:fill="E2EFD9" w:themeFill="accent6" w:themeFillTint="33"/>
          </w:tcPr>
          <w:p w14:paraId="519F630B" w14:textId="77777777" w:rsidR="009109D3" w:rsidRPr="00982D2E" w:rsidRDefault="009109D3" w:rsidP="00310376">
            <w:pPr>
              <w:rPr>
                <w:sz w:val="20"/>
              </w:rPr>
            </w:pPr>
          </w:p>
        </w:tc>
      </w:tr>
      <w:tr w:rsidR="009109D3" w:rsidRPr="00982D2E" w14:paraId="05C6B16D" w14:textId="77777777" w:rsidTr="00677141">
        <w:trPr>
          <w:trHeight w:val="455"/>
        </w:trPr>
        <w:tc>
          <w:tcPr>
            <w:tcW w:w="356" w:type="pct"/>
            <w:shd w:val="clear" w:color="auto" w:fill="E2EFD9" w:themeFill="accent6" w:themeFillTint="33"/>
            <w:vAlign w:val="center"/>
          </w:tcPr>
          <w:p w14:paraId="359AE082" w14:textId="77777777" w:rsidR="009109D3" w:rsidRPr="00301916" w:rsidRDefault="009109D3" w:rsidP="00310376">
            <w:pPr>
              <w:jc w:val="left"/>
              <w:rPr>
                <w:rFonts w:cs="Arial"/>
                <w:sz w:val="20"/>
              </w:rPr>
            </w:pPr>
            <w:r w:rsidRPr="00EE0095">
              <w:rPr>
                <w:rFonts w:cs="Arial"/>
                <w:sz w:val="20"/>
              </w:rPr>
              <w:t>TVM-0</w:t>
            </w:r>
            <w:r>
              <w:rPr>
                <w:rFonts w:cs="Arial"/>
                <w:sz w:val="20"/>
              </w:rPr>
              <w:t>8</w:t>
            </w:r>
          </w:p>
        </w:tc>
        <w:tc>
          <w:tcPr>
            <w:tcW w:w="3301" w:type="pct"/>
            <w:shd w:val="clear" w:color="auto" w:fill="E2EFD9" w:themeFill="accent6" w:themeFillTint="33"/>
          </w:tcPr>
          <w:p w14:paraId="11A3BE23" w14:textId="77777777" w:rsidR="009109D3" w:rsidRDefault="009109D3" w:rsidP="00310376">
            <w:pPr>
              <w:rPr>
                <w:rFonts w:cs="Arial"/>
                <w:b/>
                <w:bCs/>
                <w:sz w:val="20"/>
              </w:rPr>
            </w:pPr>
            <w:r>
              <w:rPr>
                <w:rFonts w:cs="Arial"/>
                <w:b/>
                <w:bCs/>
                <w:sz w:val="20"/>
              </w:rPr>
              <w:t>Control:</w:t>
            </w:r>
          </w:p>
          <w:p w14:paraId="51C1EF33" w14:textId="77777777" w:rsidR="009109D3" w:rsidRPr="00C22DDD" w:rsidRDefault="009109D3" w:rsidP="00310376">
            <w:pPr>
              <w:rPr>
                <w:rFonts w:cs="Arial"/>
                <w:sz w:val="20"/>
              </w:rPr>
            </w:pPr>
            <w:r w:rsidRPr="00C22DDD">
              <w:rPr>
                <w:rFonts w:cs="Arial"/>
                <w:sz w:val="20"/>
              </w:rPr>
              <w:t>Use a risk-based model for effective prioritization of vulnerability remediation using an industry recognized framework.</w:t>
            </w:r>
          </w:p>
        </w:tc>
        <w:tc>
          <w:tcPr>
            <w:tcW w:w="888" w:type="pct"/>
            <w:shd w:val="clear" w:color="auto" w:fill="E2EFD9" w:themeFill="accent6" w:themeFillTint="33"/>
          </w:tcPr>
          <w:p w14:paraId="180250FF" w14:textId="77777777" w:rsidR="009109D3" w:rsidRPr="00C22DDD" w:rsidRDefault="009109D3" w:rsidP="00310376">
            <w:pPr>
              <w:rPr>
                <w:sz w:val="20"/>
              </w:rPr>
            </w:pPr>
            <w:r w:rsidRPr="00C22DDD">
              <w:rPr>
                <w:sz w:val="20"/>
              </w:rPr>
              <w:t xml:space="preserve">Vulnerability </w:t>
            </w:r>
          </w:p>
          <w:p w14:paraId="2BE9F578" w14:textId="77777777" w:rsidR="009109D3" w:rsidRPr="00A81093" w:rsidRDefault="009109D3" w:rsidP="00310376">
            <w:pPr>
              <w:rPr>
                <w:sz w:val="20"/>
              </w:rPr>
            </w:pPr>
            <w:r w:rsidRPr="00C22DDD">
              <w:rPr>
                <w:sz w:val="20"/>
              </w:rPr>
              <w:t>Prioritization</w:t>
            </w:r>
          </w:p>
        </w:tc>
        <w:tc>
          <w:tcPr>
            <w:tcW w:w="454" w:type="pct"/>
            <w:gridSpan w:val="2"/>
            <w:shd w:val="clear" w:color="auto" w:fill="E2EFD9" w:themeFill="accent6" w:themeFillTint="33"/>
          </w:tcPr>
          <w:p w14:paraId="497AC43A" w14:textId="77777777" w:rsidR="009109D3" w:rsidRPr="00982D2E" w:rsidRDefault="009109D3" w:rsidP="00310376">
            <w:pPr>
              <w:rPr>
                <w:sz w:val="20"/>
              </w:rPr>
            </w:pPr>
          </w:p>
        </w:tc>
      </w:tr>
      <w:tr w:rsidR="009109D3" w:rsidRPr="00982D2E" w14:paraId="35CCD95A" w14:textId="77777777" w:rsidTr="00677141">
        <w:trPr>
          <w:trHeight w:val="455"/>
        </w:trPr>
        <w:tc>
          <w:tcPr>
            <w:tcW w:w="356" w:type="pct"/>
            <w:shd w:val="clear" w:color="auto" w:fill="E2EFD9" w:themeFill="accent6" w:themeFillTint="33"/>
            <w:vAlign w:val="center"/>
          </w:tcPr>
          <w:p w14:paraId="32915999" w14:textId="77777777" w:rsidR="009109D3" w:rsidRPr="00301916" w:rsidRDefault="009109D3" w:rsidP="00310376">
            <w:pPr>
              <w:jc w:val="left"/>
              <w:rPr>
                <w:rFonts w:cs="Arial"/>
                <w:sz w:val="20"/>
              </w:rPr>
            </w:pPr>
            <w:r w:rsidRPr="00EE0095">
              <w:rPr>
                <w:rFonts w:cs="Arial"/>
                <w:sz w:val="20"/>
              </w:rPr>
              <w:t>TVM-0</w:t>
            </w:r>
            <w:r>
              <w:rPr>
                <w:rFonts w:cs="Arial"/>
                <w:sz w:val="20"/>
              </w:rPr>
              <w:t>9</w:t>
            </w:r>
          </w:p>
        </w:tc>
        <w:tc>
          <w:tcPr>
            <w:tcW w:w="3301" w:type="pct"/>
            <w:shd w:val="clear" w:color="auto" w:fill="E2EFD9" w:themeFill="accent6" w:themeFillTint="33"/>
          </w:tcPr>
          <w:p w14:paraId="0D270280" w14:textId="77777777" w:rsidR="009109D3" w:rsidRDefault="009109D3" w:rsidP="00310376">
            <w:pPr>
              <w:rPr>
                <w:rFonts w:cs="Arial"/>
                <w:b/>
                <w:bCs/>
                <w:sz w:val="20"/>
              </w:rPr>
            </w:pPr>
            <w:r>
              <w:rPr>
                <w:rFonts w:cs="Arial"/>
                <w:b/>
                <w:bCs/>
                <w:sz w:val="20"/>
              </w:rPr>
              <w:t>Control:</w:t>
            </w:r>
          </w:p>
          <w:p w14:paraId="2C9799A8" w14:textId="77777777" w:rsidR="009109D3" w:rsidRPr="00CD6528" w:rsidRDefault="009109D3" w:rsidP="00310376">
            <w:pPr>
              <w:rPr>
                <w:rFonts w:cs="Arial"/>
                <w:sz w:val="20"/>
              </w:rPr>
            </w:pPr>
            <w:r w:rsidRPr="00CD6528">
              <w:rPr>
                <w:rFonts w:cs="Arial"/>
                <w:sz w:val="20"/>
              </w:rPr>
              <w:t>Define and implement a process for tracking and reporting vulnerability identification and remediation activities that includes stakeholder notification.</w:t>
            </w:r>
          </w:p>
        </w:tc>
        <w:tc>
          <w:tcPr>
            <w:tcW w:w="888" w:type="pct"/>
            <w:shd w:val="clear" w:color="auto" w:fill="E2EFD9" w:themeFill="accent6" w:themeFillTint="33"/>
          </w:tcPr>
          <w:p w14:paraId="4EEE7B80" w14:textId="77777777" w:rsidR="009109D3" w:rsidRPr="00363301" w:rsidRDefault="009109D3" w:rsidP="00310376">
            <w:pPr>
              <w:rPr>
                <w:sz w:val="20"/>
              </w:rPr>
            </w:pPr>
            <w:r w:rsidRPr="00363301">
              <w:rPr>
                <w:sz w:val="20"/>
              </w:rPr>
              <w:t xml:space="preserve">Vulnerability </w:t>
            </w:r>
          </w:p>
          <w:p w14:paraId="2E04C38E" w14:textId="77777777" w:rsidR="009109D3" w:rsidRPr="00363301" w:rsidRDefault="009109D3" w:rsidP="00310376">
            <w:pPr>
              <w:rPr>
                <w:sz w:val="20"/>
              </w:rPr>
            </w:pPr>
            <w:r w:rsidRPr="00363301">
              <w:rPr>
                <w:sz w:val="20"/>
              </w:rPr>
              <w:t xml:space="preserve">Management </w:t>
            </w:r>
          </w:p>
          <w:p w14:paraId="07CEE133" w14:textId="77777777" w:rsidR="009109D3" w:rsidRPr="00A81093" w:rsidRDefault="009109D3" w:rsidP="00310376">
            <w:pPr>
              <w:rPr>
                <w:sz w:val="20"/>
              </w:rPr>
            </w:pPr>
            <w:r w:rsidRPr="00363301">
              <w:rPr>
                <w:sz w:val="20"/>
              </w:rPr>
              <w:t>Reporting</w:t>
            </w:r>
          </w:p>
        </w:tc>
        <w:tc>
          <w:tcPr>
            <w:tcW w:w="454" w:type="pct"/>
            <w:gridSpan w:val="2"/>
            <w:shd w:val="clear" w:color="auto" w:fill="E2EFD9" w:themeFill="accent6" w:themeFillTint="33"/>
          </w:tcPr>
          <w:p w14:paraId="26A2275D" w14:textId="77777777" w:rsidR="009109D3" w:rsidRPr="00982D2E" w:rsidRDefault="009109D3" w:rsidP="00310376">
            <w:pPr>
              <w:rPr>
                <w:sz w:val="20"/>
              </w:rPr>
            </w:pPr>
          </w:p>
        </w:tc>
      </w:tr>
      <w:tr w:rsidR="009109D3" w:rsidRPr="00982D2E" w14:paraId="273D0849" w14:textId="77777777" w:rsidTr="00677141">
        <w:trPr>
          <w:trHeight w:val="455"/>
        </w:trPr>
        <w:tc>
          <w:tcPr>
            <w:tcW w:w="356" w:type="pct"/>
            <w:shd w:val="clear" w:color="auto" w:fill="E2EFD9" w:themeFill="accent6" w:themeFillTint="33"/>
            <w:vAlign w:val="center"/>
          </w:tcPr>
          <w:p w14:paraId="0EBB1EE0" w14:textId="77777777" w:rsidR="009109D3" w:rsidRPr="00301916" w:rsidRDefault="009109D3" w:rsidP="00310376">
            <w:pPr>
              <w:jc w:val="left"/>
              <w:rPr>
                <w:rFonts w:cs="Arial"/>
                <w:sz w:val="20"/>
              </w:rPr>
            </w:pPr>
            <w:r w:rsidRPr="00EE0095">
              <w:rPr>
                <w:rFonts w:cs="Arial"/>
                <w:sz w:val="20"/>
              </w:rPr>
              <w:t>TVM-</w:t>
            </w:r>
            <w:r>
              <w:rPr>
                <w:rFonts w:cs="Arial"/>
                <w:sz w:val="20"/>
              </w:rPr>
              <w:t>10</w:t>
            </w:r>
          </w:p>
        </w:tc>
        <w:tc>
          <w:tcPr>
            <w:tcW w:w="3301" w:type="pct"/>
            <w:shd w:val="clear" w:color="auto" w:fill="E2EFD9" w:themeFill="accent6" w:themeFillTint="33"/>
          </w:tcPr>
          <w:p w14:paraId="3B9C2E4C" w14:textId="77777777" w:rsidR="009109D3" w:rsidRDefault="009109D3" w:rsidP="00310376">
            <w:pPr>
              <w:rPr>
                <w:rFonts w:cs="Arial"/>
                <w:b/>
                <w:bCs/>
                <w:sz w:val="20"/>
              </w:rPr>
            </w:pPr>
            <w:r>
              <w:rPr>
                <w:rFonts w:cs="Arial"/>
                <w:b/>
                <w:bCs/>
                <w:sz w:val="20"/>
              </w:rPr>
              <w:t>Control:</w:t>
            </w:r>
          </w:p>
          <w:p w14:paraId="71A8F8EA" w14:textId="77777777" w:rsidR="009109D3" w:rsidRPr="00CC6B7C" w:rsidRDefault="009109D3" w:rsidP="00310376">
            <w:pPr>
              <w:rPr>
                <w:rFonts w:cs="Arial"/>
                <w:sz w:val="20"/>
              </w:rPr>
            </w:pPr>
            <w:r w:rsidRPr="00CC6B7C">
              <w:rPr>
                <w:rFonts w:cs="Arial"/>
                <w:sz w:val="20"/>
              </w:rPr>
              <w:t>Establish, monitor and report metrics for vulnerability identification and remediation at defined intervals.</w:t>
            </w:r>
          </w:p>
        </w:tc>
        <w:tc>
          <w:tcPr>
            <w:tcW w:w="888" w:type="pct"/>
            <w:shd w:val="clear" w:color="auto" w:fill="E2EFD9" w:themeFill="accent6" w:themeFillTint="33"/>
          </w:tcPr>
          <w:p w14:paraId="7A622B01" w14:textId="77777777" w:rsidR="009109D3" w:rsidRPr="00966C85" w:rsidRDefault="009109D3" w:rsidP="00310376">
            <w:pPr>
              <w:rPr>
                <w:sz w:val="20"/>
              </w:rPr>
            </w:pPr>
            <w:r w:rsidRPr="00966C85">
              <w:rPr>
                <w:sz w:val="20"/>
              </w:rPr>
              <w:t xml:space="preserve">Vulnerability </w:t>
            </w:r>
          </w:p>
          <w:p w14:paraId="2318CB43" w14:textId="77777777" w:rsidR="009109D3" w:rsidRPr="00A81093" w:rsidRDefault="009109D3" w:rsidP="00310376">
            <w:pPr>
              <w:rPr>
                <w:sz w:val="20"/>
              </w:rPr>
            </w:pPr>
            <w:r w:rsidRPr="00966C85">
              <w:rPr>
                <w:sz w:val="20"/>
              </w:rPr>
              <w:t>Management Metrics</w:t>
            </w:r>
          </w:p>
        </w:tc>
        <w:tc>
          <w:tcPr>
            <w:tcW w:w="454" w:type="pct"/>
            <w:gridSpan w:val="2"/>
            <w:shd w:val="clear" w:color="auto" w:fill="E2EFD9" w:themeFill="accent6" w:themeFillTint="33"/>
          </w:tcPr>
          <w:p w14:paraId="093A9399" w14:textId="77777777" w:rsidR="009109D3" w:rsidRPr="00982D2E" w:rsidRDefault="009109D3" w:rsidP="00310376">
            <w:pPr>
              <w:rPr>
                <w:sz w:val="20"/>
              </w:rPr>
            </w:pPr>
          </w:p>
        </w:tc>
      </w:tr>
      <w:tr w:rsidR="009109D3" w:rsidRPr="00982D2E" w14:paraId="4CB73153" w14:textId="77777777" w:rsidTr="00310376">
        <w:trPr>
          <w:trHeight w:val="455"/>
        </w:trPr>
        <w:tc>
          <w:tcPr>
            <w:tcW w:w="5000" w:type="pct"/>
            <w:gridSpan w:val="5"/>
            <w:shd w:val="clear" w:color="auto" w:fill="E2EFD9" w:themeFill="accent6" w:themeFillTint="33"/>
            <w:vAlign w:val="center"/>
          </w:tcPr>
          <w:p w14:paraId="6B7398BB" w14:textId="77777777" w:rsidR="009109D3" w:rsidRPr="00982D2E" w:rsidRDefault="009109D3" w:rsidP="00310376">
            <w:pPr>
              <w:jc w:val="center"/>
              <w:rPr>
                <w:sz w:val="20"/>
              </w:rPr>
            </w:pPr>
            <w:r w:rsidRPr="00CF02C4">
              <w:rPr>
                <w:b/>
                <w:color w:val="801619"/>
                <w:sz w:val="20"/>
              </w:rPr>
              <w:t>Universal Endpoint Management (UEM)</w:t>
            </w:r>
          </w:p>
        </w:tc>
      </w:tr>
      <w:tr w:rsidR="009109D3" w:rsidRPr="00982D2E" w14:paraId="3A2C916D" w14:textId="77777777" w:rsidTr="00677141">
        <w:trPr>
          <w:trHeight w:val="455"/>
        </w:trPr>
        <w:tc>
          <w:tcPr>
            <w:tcW w:w="356" w:type="pct"/>
            <w:shd w:val="clear" w:color="auto" w:fill="E2EFD9" w:themeFill="accent6" w:themeFillTint="33"/>
            <w:vAlign w:val="center"/>
          </w:tcPr>
          <w:p w14:paraId="2AEC0C81" w14:textId="77777777" w:rsidR="009109D3" w:rsidRPr="00301916" w:rsidRDefault="009109D3" w:rsidP="00310376">
            <w:pPr>
              <w:jc w:val="left"/>
              <w:rPr>
                <w:rFonts w:cs="Arial"/>
                <w:sz w:val="20"/>
              </w:rPr>
            </w:pPr>
            <w:r w:rsidRPr="00305D1D">
              <w:rPr>
                <w:rFonts w:cs="Arial"/>
                <w:sz w:val="20"/>
              </w:rPr>
              <w:lastRenderedPageBreak/>
              <w:t>UEM-01</w:t>
            </w:r>
          </w:p>
        </w:tc>
        <w:tc>
          <w:tcPr>
            <w:tcW w:w="3301" w:type="pct"/>
            <w:shd w:val="clear" w:color="auto" w:fill="E2EFD9" w:themeFill="accent6" w:themeFillTint="33"/>
          </w:tcPr>
          <w:p w14:paraId="3CA8720D" w14:textId="77777777" w:rsidR="009109D3" w:rsidRDefault="009109D3" w:rsidP="00310376">
            <w:pPr>
              <w:rPr>
                <w:rFonts w:cs="Arial"/>
                <w:b/>
                <w:bCs/>
                <w:sz w:val="20"/>
              </w:rPr>
            </w:pPr>
            <w:r>
              <w:rPr>
                <w:rFonts w:cs="Arial"/>
                <w:b/>
                <w:bCs/>
                <w:sz w:val="20"/>
              </w:rPr>
              <w:t>Control:</w:t>
            </w:r>
          </w:p>
          <w:p w14:paraId="252C379D" w14:textId="77777777" w:rsidR="009109D3" w:rsidRPr="00CC7FB4" w:rsidRDefault="009109D3" w:rsidP="00310376">
            <w:pPr>
              <w:rPr>
                <w:rFonts w:cs="Arial"/>
                <w:sz w:val="20"/>
              </w:rPr>
            </w:pPr>
            <w:r w:rsidRPr="00CC7FB4">
              <w:rPr>
                <w:rFonts w:cs="Arial"/>
                <w:sz w:val="20"/>
              </w:rPr>
              <w:t>Establish, document, approve, communicate, apply, evaluate and maintain policies and procedures for all endpoints. Review and update the policies and procedures at least annually.</w:t>
            </w:r>
          </w:p>
        </w:tc>
        <w:tc>
          <w:tcPr>
            <w:tcW w:w="888" w:type="pct"/>
            <w:shd w:val="clear" w:color="auto" w:fill="E2EFD9" w:themeFill="accent6" w:themeFillTint="33"/>
          </w:tcPr>
          <w:p w14:paraId="2C5E422D" w14:textId="77777777" w:rsidR="009109D3" w:rsidRPr="00CC7FB4" w:rsidRDefault="009109D3" w:rsidP="00310376">
            <w:pPr>
              <w:rPr>
                <w:sz w:val="20"/>
              </w:rPr>
            </w:pPr>
            <w:r w:rsidRPr="00CC7FB4">
              <w:rPr>
                <w:sz w:val="20"/>
              </w:rPr>
              <w:t xml:space="preserve">Endpoint Devices </w:t>
            </w:r>
          </w:p>
          <w:p w14:paraId="371D7E68" w14:textId="77777777" w:rsidR="009109D3" w:rsidRPr="00A81093" w:rsidRDefault="009109D3" w:rsidP="00310376">
            <w:pPr>
              <w:rPr>
                <w:sz w:val="20"/>
              </w:rPr>
            </w:pPr>
            <w:r w:rsidRPr="00CC7FB4">
              <w:rPr>
                <w:sz w:val="20"/>
              </w:rPr>
              <w:t>Policy and Procedures</w:t>
            </w:r>
          </w:p>
        </w:tc>
        <w:tc>
          <w:tcPr>
            <w:tcW w:w="454" w:type="pct"/>
            <w:gridSpan w:val="2"/>
            <w:shd w:val="clear" w:color="auto" w:fill="E2EFD9" w:themeFill="accent6" w:themeFillTint="33"/>
          </w:tcPr>
          <w:p w14:paraId="01872F41" w14:textId="77777777" w:rsidR="009109D3" w:rsidRPr="00982D2E" w:rsidRDefault="009109D3" w:rsidP="00310376">
            <w:pPr>
              <w:rPr>
                <w:sz w:val="20"/>
              </w:rPr>
            </w:pPr>
          </w:p>
        </w:tc>
      </w:tr>
      <w:tr w:rsidR="009109D3" w:rsidRPr="00982D2E" w14:paraId="696B2912" w14:textId="77777777" w:rsidTr="00677141">
        <w:trPr>
          <w:trHeight w:val="455"/>
        </w:trPr>
        <w:tc>
          <w:tcPr>
            <w:tcW w:w="356" w:type="pct"/>
            <w:shd w:val="clear" w:color="auto" w:fill="E2EFD9" w:themeFill="accent6" w:themeFillTint="33"/>
            <w:vAlign w:val="center"/>
          </w:tcPr>
          <w:p w14:paraId="5AD3E102" w14:textId="77777777" w:rsidR="009109D3" w:rsidRPr="00301916" w:rsidRDefault="009109D3" w:rsidP="00310376">
            <w:pPr>
              <w:jc w:val="left"/>
              <w:rPr>
                <w:rFonts w:cs="Arial"/>
                <w:sz w:val="20"/>
              </w:rPr>
            </w:pPr>
            <w:r w:rsidRPr="00442F96">
              <w:rPr>
                <w:rFonts w:cs="Arial"/>
                <w:sz w:val="20"/>
              </w:rPr>
              <w:t>UEM-0</w:t>
            </w:r>
            <w:r>
              <w:rPr>
                <w:rFonts w:cs="Arial"/>
                <w:sz w:val="20"/>
              </w:rPr>
              <w:t>2</w:t>
            </w:r>
          </w:p>
        </w:tc>
        <w:tc>
          <w:tcPr>
            <w:tcW w:w="3301" w:type="pct"/>
            <w:shd w:val="clear" w:color="auto" w:fill="E2EFD9" w:themeFill="accent6" w:themeFillTint="33"/>
          </w:tcPr>
          <w:p w14:paraId="0D6BE9F0" w14:textId="77777777" w:rsidR="009109D3" w:rsidRDefault="009109D3" w:rsidP="00310376">
            <w:pPr>
              <w:rPr>
                <w:rFonts w:cs="Arial"/>
                <w:b/>
                <w:bCs/>
                <w:sz w:val="20"/>
              </w:rPr>
            </w:pPr>
            <w:r>
              <w:rPr>
                <w:rFonts w:cs="Arial"/>
                <w:b/>
                <w:bCs/>
                <w:sz w:val="20"/>
              </w:rPr>
              <w:t>Control:</w:t>
            </w:r>
          </w:p>
          <w:p w14:paraId="7FFA585A" w14:textId="77777777" w:rsidR="009109D3" w:rsidRPr="008116E5" w:rsidRDefault="009109D3" w:rsidP="00310376">
            <w:pPr>
              <w:rPr>
                <w:rFonts w:cs="Arial"/>
                <w:sz w:val="20"/>
              </w:rPr>
            </w:pPr>
            <w:r w:rsidRPr="008116E5">
              <w:rPr>
                <w:rFonts w:cs="Arial"/>
                <w:sz w:val="20"/>
              </w:rPr>
              <w:t>Define, document, apply and evaluate a list of approved services, applications and sources of applications (stores) acceptable for use by endpoints when accessing or storing organization-managed data.</w:t>
            </w:r>
          </w:p>
        </w:tc>
        <w:tc>
          <w:tcPr>
            <w:tcW w:w="888" w:type="pct"/>
            <w:shd w:val="clear" w:color="auto" w:fill="E2EFD9" w:themeFill="accent6" w:themeFillTint="33"/>
          </w:tcPr>
          <w:p w14:paraId="421C6F6E" w14:textId="77777777" w:rsidR="009109D3" w:rsidRPr="0075243C" w:rsidRDefault="009109D3" w:rsidP="00310376">
            <w:pPr>
              <w:rPr>
                <w:sz w:val="20"/>
              </w:rPr>
            </w:pPr>
            <w:r w:rsidRPr="0075243C">
              <w:rPr>
                <w:sz w:val="20"/>
              </w:rPr>
              <w:t xml:space="preserve">Application and </w:t>
            </w:r>
          </w:p>
          <w:p w14:paraId="57EB96D1" w14:textId="77777777" w:rsidR="009109D3" w:rsidRPr="00A81093" w:rsidRDefault="009109D3" w:rsidP="00310376">
            <w:pPr>
              <w:rPr>
                <w:sz w:val="20"/>
              </w:rPr>
            </w:pPr>
            <w:r w:rsidRPr="0075243C">
              <w:rPr>
                <w:sz w:val="20"/>
              </w:rPr>
              <w:t>Service</w:t>
            </w:r>
            <w:r>
              <w:rPr>
                <w:sz w:val="20"/>
              </w:rPr>
              <w:t xml:space="preserve"> </w:t>
            </w:r>
            <w:r w:rsidRPr="0075243C">
              <w:rPr>
                <w:sz w:val="20"/>
              </w:rPr>
              <w:t>Approval</w:t>
            </w:r>
          </w:p>
        </w:tc>
        <w:tc>
          <w:tcPr>
            <w:tcW w:w="454" w:type="pct"/>
            <w:gridSpan w:val="2"/>
            <w:shd w:val="clear" w:color="auto" w:fill="E2EFD9" w:themeFill="accent6" w:themeFillTint="33"/>
          </w:tcPr>
          <w:p w14:paraId="0405B130" w14:textId="77777777" w:rsidR="009109D3" w:rsidRPr="00982D2E" w:rsidRDefault="009109D3" w:rsidP="00310376">
            <w:pPr>
              <w:rPr>
                <w:sz w:val="20"/>
              </w:rPr>
            </w:pPr>
          </w:p>
        </w:tc>
      </w:tr>
      <w:tr w:rsidR="009109D3" w:rsidRPr="00982D2E" w14:paraId="3ADA75DF" w14:textId="77777777" w:rsidTr="00677141">
        <w:trPr>
          <w:trHeight w:val="455"/>
        </w:trPr>
        <w:tc>
          <w:tcPr>
            <w:tcW w:w="356" w:type="pct"/>
            <w:shd w:val="clear" w:color="auto" w:fill="E2EFD9" w:themeFill="accent6" w:themeFillTint="33"/>
            <w:vAlign w:val="center"/>
          </w:tcPr>
          <w:p w14:paraId="4F137EF1" w14:textId="77777777" w:rsidR="009109D3" w:rsidRPr="00301916" w:rsidRDefault="009109D3" w:rsidP="00310376">
            <w:pPr>
              <w:jc w:val="left"/>
              <w:rPr>
                <w:rFonts w:cs="Arial"/>
                <w:sz w:val="20"/>
              </w:rPr>
            </w:pPr>
            <w:r w:rsidRPr="00442F96">
              <w:rPr>
                <w:rFonts w:cs="Arial"/>
                <w:sz w:val="20"/>
              </w:rPr>
              <w:t>UEM-0</w:t>
            </w:r>
            <w:r>
              <w:rPr>
                <w:rFonts w:cs="Arial"/>
                <w:sz w:val="20"/>
              </w:rPr>
              <w:t>3</w:t>
            </w:r>
          </w:p>
        </w:tc>
        <w:tc>
          <w:tcPr>
            <w:tcW w:w="3301" w:type="pct"/>
            <w:shd w:val="clear" w:color="auto" w:fill="E2EFD9" w:themeFill="accent6" w:themeFillTint="33"/>
          </w:tcPr>
          <w:p w14:paraId="39F9B081" w14:textId="77777777" w:rsidR="009109D3" w:rsidRDefault="009109D3" w:rsidP="00310376">
            <w:pPr>
              <w:rPr>
                <w:rFonts w:cs="Arial"/>
                <w:b/>
                <w:bCs/>
                <w:sz w:val="20"/>
              </w:rPr>
            </w:pPr>
            <w:r>
              <w:rPr>
                <w:rFonts w:cs="Arial"/>
                <w:b/>
                <w:bCs/>
                <w:sz w:val="20"/>
              </w:rPr>
              <w:t>Control:</w:t>
            </w:r>
          </w:p>
          <w:p w14:paraId="3AF50D3F" w14:textId="77777777" w:rsidR="009109D3" w:rsidRPr="00F623DC" w:rsidRDefault="009109D3" w:rsidP="00310376">
            <w:pPr>
              <w:rPr>
                <w:rFonts w:cs="Arial"/>
                <w:sz w:val="20"/>
              </w:rPr>
            </w:pPr>
            <w:r w:rsidRPr="00F623DC">
              <w:rPr>
                <w:rFonts w:cs="Arial"/>
                <w:sz w:val="20"/>
              </w:rPr>
              <w:t>Define and implement a process for the validation of the endpoint device compatibility with operating systems and applications.</w:t>
            </w:r>
          </w:p>
        </w:tc>
        <w:tc>
          <w:tcPr>
            <w:tcW w:w="888" w:type="pct"/>
            <w:shd w:val="clear" w:color="auto" w:fill="E2EFD9" w:themeFill="accent6" w:themeFillTint="33"/>
          </w:tcPr>
          <w:p w14:paraId="6609EF32" w14:textId="77777777" w:rsidR="009109D3" w:rsidRPr="00A81093" w:rsidRDefault="009109D3" w:rsidP="00310376">
            <w:pPr>
              <w:rPr>
                <w:sz w:val="20"/>
              </w:rPr>
            </w:pPr>
            <w:r w:rsidRPr="00F623DC">
              <w:rPr>
                <w:sz w:val="20"/>
              </w:rPr>
              <w:t>Compatibility</w:t>
            </w:r>
          </w:p>
        </w:tc>
        <w:tc>
          <w:tcPr>
            <w:tcW w:w="454" w:type="pct"/>
            <w:gridSpan w:val="2"/>
            <w:shd w:val="clear" w:color="auto" w:fill="E2EFD9" w:themeFill="accent6" w:themeFillTint="33"/>
          </w:tcPr>
          <w:p w14:paraId="262A2BAE" w14:textId="77777777" w:rsidR="009109D3" w:rsidRPr="00982D2E" w:rsidRDefault="009109D3" w:rsidP="00310376">
            <w:pPr>
              <w:rPr>
                <w:sz w:val="20"/>
              </w:rPr>
            </w:pPr>
          </w:p>
        </w:tc>
      </w:tr>
      <w:tr w:rsidR="009109D3" w:rsidRPr="00982D2E" w14:paraId="4BBAF7AB" w14:textId="77777777" w:rsidTr="00677141">
        <w:trPr>
          <w:trHeight w:val="455"/>
        </w:trPr>
        <w:tc>
          <w:tcPr>
            <w:tcW w:w="356" w:type="pct"/>
            <w:shd w:val="clear" w:color="auto" w:fill="E2EFD9" w:themeFill="accent6" w:themeFillTint="33"/>
            <w:vAlign w:val="center"/>
          </w:tcPr>
          <w:p w14:paraId="69E8C6AC" w14:textId="77777777" w:rsidR="009109D3" w:rsidRPr="00301916" w:rsidRDefault="009109D3" w:rsidP="00310376">
            <w:pPr>
              <w:jc w:val="left"/>
              <w:rPr>
                <w:rFonts w:cs="Arial"/>
                <w:sz w:val="20"/>
              </w:rPr>
            </w:pPr>
            <w:r w:rsidRPr="00442F96">
              <w:rPr>
                <w:rFonts w:cs="Arial"/>
                <w:sz w:val="20"/>
              </w:rPr>
              <w:t>UEM-0</w:t>
            </w:r>
            <w:r>
              <w:rPr>
                <w:rFonts w:cs="Arial"/>
                <w:sz w:val="20"/>
              </w:rPr>
              <w:t>4</w:t>
            </w:r>
          </w:p>
        </w:tc>
        <w:tc>
          <w:tcPr>
            <w:tcW w:w="3301" w:type="pct"/>
            <w:shd w:val="clear" w:color="auto" w:fill="E2EFD9" w:themeFill="accent6" w:themeFillTint="33"/>
          </w:tcPr>
          <w:p w14:paraId="221AAC72" w14:textId="77777777" w:rsidR="009109D3" w:rsidRDefault="009109D3" w:rsidP="00310376">
            <w:pPr>
              <w:rPr>
                <w:rFonts w:cs="Arial"/>
                <w:b/>
                <w:bCs/>
                <w:sz w:val="20"/>
              </w:rPr>
            </w:pPr>
            <w:r>
              <w:rPr>
                <w:rFonts w:cs="Arial"/>
                <w:b/>
                <w:bCs/>
                <w:sz w:val="20"/>
              </w:rPr>
              <w:t>Control:</w:t>
            </w:r>
          </w:p>
          <w:p w14:paraId="745663D5" w14:textId="77777777" w:rsidR="009109D3" w:rsidRPr="00CB5A9A" w:rsidRDefault="009109D3" w:rsidP="00310376">
            <w:pPr>
              <w:rPr>
                <w:rFonts w:cs="Arial"/>
                <w:sz w:val="20"/>
              </w:rPr>
            </w:pPr>
            <w:r w:rsidRPr="00CB5A9A">
              <w:rPr>
                <w:rFonts w:cs="Arial"/>
                <w:sz w:val="20"/>
              </w:rPr>
              <w:t>Maintain an inventory of all endpoints used to store and access company data.</w:t>
            </w:r>
          </w:p>
        </w:tc>
        <w:tc>
          <w:tcPr>
            <w:tcW w:w="888" w:type="pct"/>
            <w:shd w:val="clear" w:color="auto" w:fill="E2EFD9" w:themeFill="accent6" w:themeFillTint="33"/>
          </w:tcPr>
          <w:p w14:paraId="3140DB17" w14:textId="77777777" w:rsidR="009109D3" w:rsidRPr="00A81093" w:rsidRDefault="009109D3" w:rsidP="00310376">
            <w:pPr>
              <w:rPr>
                <w:sz w:val="20"/>
              </w:rPr>
            </w:pPr>
            <w:r w:rsidRPr="00A657D7">
              <w:rPr>
                <w:sz w:val="20"/>
              </w:rPr>
              <w:t>Endpoint Inventory</w:t>
            </w:r>
          </w:p>
        </w:tc>
        <w:tc>
          <w:tcPr>
            <w:tcW w:w="454" w:type="pct"/>
            <w:gridSpan w:val="2"/>
            <w:shd w:val="clear" w:color="auto" w:fill="E2EFD9" w:themeFill="accent6" w:themeFillTint="33"/>
          </w:tcPr>
          <w:p w14:paraId="2021CCCF" w14:textId="77777777" w:rsidR="009109D3" w:rsidRPr="00982D2E" w:rsidRDefault="009109D3" w:rsidP="00310376">
            <w:pPr>
              <w:rPr>
                <w:sz w:val="20"/>
              </w:rPr>
            </w:pPr>
          </w:p>
        </w:tc>
      </w:tr>
      <w:tr w:rsidR="009109D3" w:rsidRPr="00982D2E" w14:paraId="2CE04F2A" w14:textId="77777777" w:rsidTr="00677141">
        <w:trPr>
          <w:trHeight w:val="455"/>
        </w:trPr>
        <w:tc>
          <w:tcPr>
            <w:tcW w:w="356" w:type="pct"/>
            <w:shd w:val="clear" w:color="auto" w:fill="E2EFD9" w:themeFill="accent6" w:themeFillTint="33"/>
            <w:vAlign w:val="center"/>
          </w:tcPr>
          <w:p w14:paraId="5EBC261F" w14:textId="77777777" w:rsidR="009109D3" w:rsidRPr="00301916" w:rsidRDefault="009109D3" w:rsidP="00310376">
            <w:pPr>
              <w:jc w:val="left"/>
              <w:rPr>
                <w:rFonts w:cs="Arial"/>
                <w:sz w:val="20"/>
              </w:rPr>
            </w:pPr>
            <w:r w:rsidRPr="00442F96">
              <w:rPr>
                <w:rFonts w:cs="Arial"/>
                <w:sz w:val="20"/>
              </w:rPr>
              <w:t>UEM-0</w:t>
            </w:r>
            <w:r>
              <w:rPr>
                <w:rFonts w:cs="Arial"/>
                <w:sz w:val="20"/>
              </w:rPr>
              <w:t>5</w:t>
            </w:r>
          </w:p>
        </w:tc>
        <w:tc>
          <w:tcPr>
            <w:tcW w:w="3301" w:type="pct"/>
            <w:shd w:val="clear" w:color="auto" w:fill="E2EFD9" w:themeFill="accent6" w:themeFillTint="33"/>
          </w:tcPr>
          <w:p w14:paraId="730F6CA5" w14:textId="77777777" w:rsidR="009109D3" w:rsidRDefault="009109D3" w:rsidP="00310376">
            <w:pPr>
              <w:rPr>
                <w:rFonts w:cs="Arial"/>
                <w:b/>
                <w:bCs/>
                <w:sz w:val="20"/>
              </w:rPr>
            </w:pPr>
            <w:r>
              <w:rPr>
                <w:rFonts w:cs="Arial"/>
                <w:b/>
                <w:bCs/>
                <w:sz w:val="20"/>
              </w:rPr>
              <w:t>Control:</w:t>
            </w:r>
          </w:p>
          <w:p w14:paraId="31C7D9AC" w14:textId="77777777" w:rsidR="009109D3" w:rsidRPr="00650E4A" w:rsidRDefault="009109D3" w:rsidP="00310376">
            <w:pPr>
              <w:rPr>
                <w:rFonts w:cs="Arial"/>
                <w:sz w:val="20"/>
              </w:rPr>
            </w:pPr>
            <w:r w:rsidRPr="00650E4A">
              <w:rPr>
                <w:rFonts w:cs="Arial"/>
                <w:sz w:val="20"/>
              </w:rPr>
              <w:t>Define, implement and evaluate processes, procedures and technical measures to enforce policies and controls for all endpoints permitted to access systems and/or store, transmit, or process organizational data.</w:t>
            </w:r>
          </w:p>
        </w:tc>
        <w:tc>
          <w:tcPr>
            <w:tcW w:w="888" w:type="pct"/>
            <w:shd w:val="clear" w:color="auto" w:fill="E2EFD9" w:themeFill="accent6" w:themeFillTint="33"/>
          </w:tcPr>
          <w:p w14:paraId="5AF66C55" w14:textId="77777777" w:rsidR="009109D3" w:rsidRPr="00A81093" w:rsidRDefault="009109D3" w:rsidP="00310376">
            <w:pPr>
              <w:rPr>
                <w:sz w:val="20"/>
              </w:rPr>
            </w:pPr>
            <w:r w:rsidRPr="00650E4A">
              <w:rPr>
                <w:sz w:val="20"/>
              </w:rPr>
              <w:t>Endpoint Management</w:t>
            </w:r>
          </w:p>
        </w:tc>
        <w:tc>
          <w:tcPr>
            <w:tcW w:w="454" w:type="pct"/>
            <w:gridSpan w:val="2"/>
            <w:shd w:val="clear" w:color="auto" w:fill="E2EFD9" w:themeFill="accent6" w:themeFillTint="33"/>
          </w:tcPr>
          <w:p w14:paraId="3AA6D258" w14:textId="77777777" w:rsidR="009109D3" w:rsidRPr="00982D2E" w:rsidRDefault="009109D3" w:rsidP="00310376">
            <w:pPr>
              <w:rPr>
                <w:sz w:val="20"/>
              </w:rPr>
            </w:pPr>
          </w:p>
        </w:tc>
      </w:tr>
      <w:tr w:rsidR="009109D3" w:rsidRPr="00982D2E" w14:paraId="015ABDC2" w14:textId="77777777" w:rsidTr="00677141">
        <w:trPr>
          <w:trHeight w:val="455"/>
        </w:trPr>
        <w:tc>
          <w:tcPr>
            <w:tcW w:w="356" w:type="pct"/>
            <w:shd w:val="clear" w:color="auto" w:fill="E2EFD9" w:themeFill="accent6" w:themeFillTint="33"/>
            <w:vAlign w:val="center"/>
          </w:tcPr>
          <w:p w14:paraId="3449C5E4" w14:textId="77777777" w:rsidR="009109D3" w:rsidRPr="00301916" w:rsidRDefault="009109D3" w:rsidP="00310376">
            <w:pPr>
              <w:jc w:val="left"/>
              <w:rPr>
                <w:rFonts w:cs="Arial"/>
                <w:sz w:val="20"/>
              </w:rPr>
            </w:pPr>
            <w:r w:rsidRPr="00442F96">
              <w:rPr>
                <w:rFonts w:cs="Arial"/>
                <w:sz w:val="20"/>
              </w:rPr>
              <w:t>UEM-0</w:t>
            </w:r>
            <w:r>
              <w:rPr>
                <w:rFonts w:cs="Arial"/>
                <w:sz w:val="20"/>
              </w:rPr>
              <w:t>6</w:t>
            </w:r>
          </w:p>
        </w:tc>
        <w:tc>
          <w:tcPr>
            <w:tcW w:w="3301" w:type="pct"/>
            <w:shd w:val="clear" w:color="auto" w:fill="E2EFD9" w:themeFill="accent6" w:themeFillTint="33"/>
          </w:tcPr>
          <w:p w14:paraId="0D39882F" w14:textId="77777777" w:rsidR="009109D3" w:rsidRDefault="009109D3" w:rsidP="00310376">
            <w:pPr>
              <w:rPr>
                <w:rFonts w:cs="Arial"/>
                <w:b/>
                <w:bCs/>
                <w:sz w:val="20"/>
              </w:rPr>
            </w:pPr>
            <w:r>
              <w:rPr>
                <w:rFonts w:cs="Arial"/>
                <w:b/>
                <w:bCs/>
                <w:sz w:val="20"/>
              </w:rPr>
              <w:t>Control:</w:t>
            </w:r>
          </w:p>
          <w:p w14:paraId="732A2A12" w14:textId="77777777" w:rsidR="009109D3" w:rsidRPr="00CD0AE9" w:rsidRDefault="009109D3" w:rsidP="00310376">
            <w:pPr>
              <w:rPr>
                <w:rFonts w:cs="Arial"/>
                <w:sz w:val="20"/>
              </w:rPr>
            </w:pPr>
            <w:r w:rsidRPr="00CD0AE9">
              <w:rPr>
                <w:rFonts w:cs="Arial"/>
                <w:sz w:val="20"/>
              </w:rPr>
              <w:t>Configure all relevant interactive-use endpoints to require an automatic lock screen.</w:t>
            </w:r>
          </w:p>
        </w:tc>
        <w:tc>
          <w:tcPr>
            <w:tcW w:w="888" w:type="pct"/>
            <w:shd w:val="clear" w:color="auto" w:fill="E2EFD9" w:themeFill="accent6" w:themeFillTint="33"/>
          </w:tcPr>
          <w:p w14:paraId="339CDAD1" w14:textId="77777777" w:rsidR="009109D3" w:rsidRPr="00A81093" w:rsidRDefault="009109D3" w:rsidP="00310376">
            <w:pPr>
              <w:rPr>
                <w:sz w:val="20"/>
              </w:rPr>
            </w:pPr>
            <w:r w:rsidRPr="00CD0AE9">
              <w:rPr>
                <w:sz w:val="20"/>
              </w:rPr>
              <w:t>Automatic Lock Screen</w:t>
            </w:r>
          </w:p>
        </w:tc>
        <w:tc>
          <w:tcPr>
            <w:tcW w:w="454" w:type="pct"/>
            <w:gridSpan w:val="2"/>
            <w:shd w:val="clear" w:color="auto" w:fill="E2EFD9" w:themeFill="accent6" w:themeFillTint="33"/>
          </w:tcPr>
          <w:p w14:paraId="23835B85" w14:textId="77777777" w:rsidR="009109D3" w:rsidRPr="00982D2E" w:rsidRDefault="009109D3" w:rsidP="00310376">
            <w:pPr>
              <w:rPr>
                <w:sz w:val="20"/>
              </w:rPr>
            </w:pPr>
          </w:p>
        </w:tc>
      </w:tr>
      <w:tr w:rsidR="009109D3" w:rsidRPr="00982D2E" w14:paraId="393562DD" w14:textId="77777777" w:rsidTr="00677141">
        <w:trPr>
          <w:trHeight w:val="455"/>
        </w:trPr>
        <w:tc>
          <w:tcPr>
            <w:tcW w:w="356" w:type="pct"/>
            <w:shd w:val="clear" w:color="auto" w:fill="E2EFD9" w:themeFill="accent6" w:themeFillTint="33"/>
            <w:vAlign w:val="center"/>
          </w:tcPr>
          <w:p w14:paraId="112E770C" w14:textId="77777777" w:rsidR="009109D3" w:rsidRPr="00442F96" w:rsidRDefault="009109D3" w:rsidP="00310376">
            <w:pPr>
              <w:jc w:val="left"/>
              <w:rPr>
                <w:rFonts w:cs="Arial"/>
                <w:sz w:val="20"/>
              </w:rPr>
            </w:pPr>
            <w:r w:rsidRPr="00442F96">
              <w:rPr>
                <w:rFonts w:cs="Arial"/>
                <w:sz w:val="20"/>
              </w:rPr>
              <w:t>UEM-0</w:t>
            </w:r>
            <w:r>
              <w:rPr>
                <w:rFonts w:cs="Arial"/>
                <w:sz w:val="20"/>
              </w:rPr>
              <w:t>7</w:t>
            </w:r>
          </w:p>
        </w:tc>
        <w:tc>
          <w:tcPr>
            <w:tcW w:w="3301" w:type="pct"/>
            <w:shd w:val="clear" w:color="auto" w:fill="E2EFD9" w:themeFill="accent6" w:themeFillTint="33"/>
          </w:tcPr>
          <w:p w14:paraId="3E99CA59" w14:textId="77777777" w:rsidR="009109D3" w:rsidRDefault="009109D3" w:rsidP="00310376">
            <w:pPr>
              <w:rPr>
                <w:rFonts w:cs="Arial"/>
                <w:b/>
                <w:bCs/>
                <w:sz w:val="20"/>
              </w:rPr>
            </w:pPr>
            <w:r>
              <w:rPr>
                <w:rFonts w:cs="Arial"/>
                <w:b/>
                <w:bCs/>
                <w:sz w:val="20"/>
              </w:rPr>
              <w:t>Control:</w:t>
            </w:r>
          </w:p>
          <w:p w14:paraId="2CF48626" w14:textId="77777777" w:rsidR="009109D3" w:rsidRPr="004D5C6E" w:rsidRDefault="009109D3" w:rsidP="00310376">
            <w:pPr>
              <w:rPr>
                <w:rFonts w:cs="Arial"/>
                <w:sz w:val="20"/>
              </w:rPr>
            </w:pPr>
            <w:r w:rsidRPr="004D5C6E">
              <w:rPr>
                <w:rFonts w:cs="Arial"/>
                <w:sz w:val="20"/>
              </w:rPr>
              <w:t>Manage changes to endpoint operating systems, patch levels, and/or applications through the company’s change management processes.</w:t>
            </w:r>
          </w:p>
        </w:tc>
        <w:tc>
          <w:tcPr>
            <w:tcW w:w="888" w:type="pct"/>
            <w:shd w:val="clear" w:color="auto" w:fill="E2EFD9" w:themeFill="accent6" w:themeFillTint="33"/>
          </w:tcPr>
          <w:p w14:paraId="3BCB1873" w14:textId="77777777" w:rsidR="009109D3" w:rsidRPr="00A81093" w:rsidRDefault="009109D3" w:rsidP="00310376">
            <w:pPr>
              <w:rPr>
                <w:sz w:val="20"/>
              </w:rPr>
            </w:pPr>
            <w:r w:rsidRPr="0031135E">
              <w:rPr>
                <w:sz w:val="20"/>
              </w:rPr>
              <w:t>Operating Systems</w:t>
            </w:r>
          </w:p>
        </w:tc>
        <w:tc>
          <w:tcPr>
            <w:tcW w:w="454" w:type="pct"/>
            <w:gridSpan w:val="2"/>
            <w:shd w:val="clear" w:color="auto" w:fill="E2EFD9" w:themeFill="accent6" w:themeFillTint="33"/>
          </w:tcPr>
          <w:p w14:paraId="7975D9E7" w14:textId="77777777" w:rsidR="009109D3" w:rsidRPr="00982D2E" w:rsidRDefault="009109D3" w:rsidP="00310376">
            <w:pPr>
              <w:rPr>
                <w:sz w:val="20"/>
              </w:rPr>
            </w:pPr>
          </w:p>
        </w:tc>
      </w:tr>
      <w:tr w:rsidR="009109D3" w:rsidRPr="00982D2E" w14:paraId="6EE51A91" w14:textId="77777777" w:rsidTr="00677141">
        <w:trPr>
          <w:trHeight w:val="455"/>
        </w:trPr>
        <w:tc>
          <w:tcPr>
            <w:tcW w:w="356" w:type="pct"/>
            <w:shd w:val="clear" w:color="auto" w:fill="E2EFD9" w:themeFill="accent6" w:themeFillTint="33"/>
            <w:vAlign w:val="center"/>
          </w:tcPr>
          <w:p w14:paraId="501E7A25" w14:textId="77777777" w:rsidR="009109D3" w:rsidRPr="00442F96" w:rsidRDefault="009109D3" w:rsidP="00310376">
            <w:pPr>
              <w:jc w:val="left"/>
              <w:rPr>
                <w:rFonts w:cs="Arial"/>
                <w:sz w:val="20"/>
              </w:rPr>
            </w:pPr>
            <w:r w:rsidRPr="00442F96">
              <w:rPr>
                <w:rFonts w:cs="Arial"/>
                <w:sz w:val="20"/>
              </w:rPr>
              <w:t>UEM-0</w:t>
            </w:r>
            <w:r>
              <w:rPr>
                <w:rFonts w:cs="Arial"/>
                <w:sz w:val="20"/>
              </w:rPr>
              <w:t>8</w:t>
            </w:r>
          </w:p>
        </w:tc>
        <w:tc>
          <w:tcPr>
            <w:tcW w:w="3301" w:type="pct"/>
            <w:shd w:val="clear" w:color="auto" w:fill="E2EFD9" w:themeFill="accent6" w:themeFillTint="33"/>
          </w:tcPr>
          <w:p w14:paraId="3C40D0AF" w14:textId="77777777" w:rsidR="009109D3" w:rsidRDefault="009109D3" w:rsidP="00310376">
            <w:pPr>
              <w:rPr>
                <w:rFonts w:cs="Arial"/>
                <w:b/>
                <w:bCs/>
                <w:sz w:val="20"/>
              </w:rPr>
            </w:pPr>
            <w:r>
              <w:rPr>
                <w:rFonts w:cs="Arial"/>
                <w:b/>
                <w:bCs/>
                <w:sz w:val="20"/>
              </w:rPr>
              <w:t>Control:</w:t>
            </w:r>
          </w:p>
          <w:p w14:paraId="1D928AFD" w14:textId="77777777" w:rsidR="009109D3" w:rsidRPr="009F7194" w:rsidRDefault="009109D3" w:rsidP="00310376">
            <w:pPr>
              <w:rPr>
                <w:rFonts w:cs="Arial"/>
                <w:sz w:val="20"/>
              </w:rPr>
            </w:pPr>
            <w:r w:rsidRPr="009F7194">
              <w:rPr>
                <w:rFonts w:cs="Arial"/>
                <w:sz w:val="20"/>
              </w:rPr>
              <w:t>Protect information from unauthorized disclosure on managed endpoint devices with storage encryption.</w:t>
            </w:r>
          </w:p>
        </w:tc>
        <w:tc>
          <w:tcPr>
            <w:tcW w:w="888" w:type="pct"/>
            <w:shd w:val="clear" w:color="auto" w:fill="E2EFD9" w:themeFill="accent6" w:themeFillTint="33"/>
          </w:tcPr>
          <w:p w14:paraId="19EAD558" w14:textId="77777777" w:rsidR="009109D3" w:rsidRPr="00A81093" w:rsidRDefault="009109D3" w:rsidP="00310376">
            <w:pPr>
              <w:rPr>
                <w:sz w:val="20"/>
              </w:rPr>
            </w:pPr>
            <w:r w:rsidRPr="005952D8">
              <w:rPr>
                <w:sz w:val="20"/>
              </w:rPr>
              <w:t>Storage Encryption</w:t>
            </w:r>
          </w:p>
        </w:tc>
        <w:tc>
          <w:tcPr>
            <w:tcW w:w="454" w:type="pct"/>
            <w:gridSpan w:val="2"/>
            <w:shd w:val="clear" w:color="auto" w:fill="E2EFD9" w:themeFill="accent6" w:themeFillTint="33"/>
          </w:tcPr>
          <w:p w14:paraId="610744BE" w14:textId="77777777" w:rsidR="009109D3" w:rsidRPr="00982D2E" w:rsidRDefault="009109D3" w:rsidP="00310376">
            <w:pPr>
              <w:rPr>
                <w:sz w:val="20"/>
              </w:rPr>
            </w:pPr>
          </w:p>
        </w:tc>
      </w:tr>
      <w:tr w:rsidR="009109D3" w:rsidRPr="00982D2E" w14:paraId="12386266" w14:textId="77777777" w:rsidTr="00677141">
        <w:trPr>
          <w:trHeight w:val="455"/>
        </w:trPr>
        <w:tc>
          <w:tcPr>
            <w:tcW w:w="356" w:type="pct"/>
            <w:shd w:val="clear" w:color="auto" w:fill="E2EFD9" w:themeFill="accent6" w:themeFillTint="33"/>
            <w:vAlign w:val="center"/>
          </w:tcPr>
          <w:p w14:paraId="66391BF1" w14:textId="77777777" w:rsidR="009109D3" w:rsidRPr="00442F96" w:rsidRDefault="009109D3" w:rsidP="00310376">
            <w:pPr>
              <w:jc w:val="left"/>
              <w:rPr>
                <w:rFonts w:cs="Arial"/>
                <w:sz w:val="20"/>
              </w:rPr>
            </w:pPr>
            <w:r w:rsidRPr="00442F96">
              <w:rPr>
                <w:rFonts w:cs="Arial"/>
                <w:sz w:val="20"/>
              </w:rPr>
              <w:t>UEM-0</w:t>
            </w:r>
            <w:r>
              <w:rPr>
                <w:rFonts w:cs="Arial"/>
                <w:sz w:val="20"/>
              </w:rPr>
              <w:t>9</w:t>
            </w:r>
          </w:p>
        </w:tc>
        <w:tc>
          <w:tcPr>
            <w:tcW w:w="3301" w:type="pct"/>
            <w:shd w:val="clear" w:color="auto" w:fill="E2EFD9" w:themeFill="accent6" w:themeFillTint="33"/>
          </w:tcPr>
          <w:p w14:paraId="37F1E2B7" w14:textId="77777777" w:rsidR="009109D3" w:rsidRDefault="009109D3" w:rsidP="00310376">
            <w:pPr>
              <w:rPr>
                <w:rFonts w:cs="Arial"/>
                <w:b/>
                <w:bCs/>
                <w:sz w:val="20"/>
              </w:rPr>
            </w:pPr>
            <w:r>
              <w:rPr>
                <w:rFonts w:cs="Arial"/>
                <w:b/>
                <w:bCs/>
                <w:sz w:val="20"/>
              </w:rPr>
              <w:t>Control:</w:t>
            </w:r>
          </w:p>
          <w:p w14:paraId="55934B1D" w14:textId="77777777" w:rsidR="009109D3" w:rsidRPr="00821A4E" w:rsidRDefault="009109D3" w:rsidP="00310376">
            <w:pPr>
              <w:rPr>
                <w:rFonts w:cs="Arial"/>
                <w:sz w:val="20"/>
              </w:rPr>
            </w:pPr>
            <w:r w:rsidRPr="00821A4E">
              <w:rPr>
                <w:rFonts w:cs="Arial"/>
                <w:sz w:val="20"/>
              </w:rPr>
              <w:t>Configure managed endpoints with anti-malware detection and prevention technology and services.</w:t>
            </w:r>
          </w:p>
        </w:tc>
        <w:tc>
          <w:tcPr>
            <w:tcW w:w="888" w:type="pct"/>
            <w:shd w:val="clear" w:color="auto" w:fill="E2EFD9" w:themeFill="accent6" w:themeFillTint="33"/>
          </w:tcPr>
          <w:p w14:paraId="0EB58010" w14:textId="77777777" w:rsidR="009109D3" w:rsidRPr="007E57D1" w:rsidRDefault="009109D3" w:rsidP="00310376">
            <w:pPr>
              <w:rPr>
                <w:sz w:val="20"/>
              </w:rPr>
            </w:pPr>
            <w:r w:rsidRPr="007E57D1">
              <w:rPr>
                <w:sz w:val="20"/>
              </w:rPr>
              <w:t xml:space="preserve">Anti-Malware </w:t>
            </w:r>
          </w:p>
          <w:p w14:paraId="63FEA832" w14:textId="77777777" w:rsidR="009109D3" w:rsidRPr="007E57D1" w:rsidRDefault="009109D3" w:rsidP="00310376">
            <w:pPr>
              <w:rPr>
                <w:sz w:val="20"/>
              </w:rPr>
            </w:pPr>
            <w:r w:rsidRPr="007E57D1">
              <w:rPr>
                <w:sz w:val="20"/>
              </w:rPr>
              <w:t xml:space="preserve">Detection and </w:t>
            </w:r>
          </w:p>
          <w:p w14:paraId="3B8783D2" w14:textId="77777777" w:rsidR="009109D3" w:rsidRPr="00A81093" w:rsidRDefault="009109D3" w:rsidP="00310376">
            <w:pPr>
              <w:rPr>
                <w:sz w:val="20"/>
              </w:rPr>
            </w:pPr>
            <w:r w:rsidRPr="007E57D1">
              <w:rPr>
                <w:sz w:val="20"/>
              </w:rPr>
              <w:t>Prevention</w:t>
            </w:r>
          </w:p>
        </w:tc>
        <w:tc>
          <w:tcPr>
            <w:tcW w:w="454" w:type="pct"/>
            <w:gridSpan w:val="2"/>
            <w:shd w:val="clear" w:color="auto" w:fill="E2EFD9" w:themeFill="accent6" w:themeFillTint="33"/>
          </w:tcPr>
          <w:p w14:paraId="58D8DA37" w14:textId="77777777" w:rsidR="009109D3" w:rsidRPr="00982D2E" w:rsidRDefault="009109D3" w:rsidP="00310376">
            <w:pPr>
              <w:rPr>
                <w:sz w:val="20"/>
              </w:rPr>
            </w:pPr>
          </w:p>
        </w:tc>
      </w:tr>
      <w:tr w:rsidR="009109D3" w:rsidRPr="00982D2E" w14:paraId="13FD1091" w14:textId="77777777" w:rsidTr="00677141">
        <w:trPr>
          <w:trHeight w:val="455"/>
        </w:trPr>
        <w:tc>
          <w:tcPr>
            <w:tcW w:w="356" w:type="pct"/>
            <w:shd w:val="clear" w:color="auto" w:fill="E2EFD9" w:themeFill="accent6" w:themeFillTint="33"/>
            <w:vAlign w:val="center"/>
          </w:tcPr>
          <w:p w14:paraId="1823A48B" w14:textId="77777777" w:rsidR="009109D3" w:rsidRPr="00442F96" w:rsidRDefault="009109D3" w:rsidP="00310376">
            <w:pPr>
              <w:jc w:val="left"/>
              <w:rPr>
                <w:rFonts w:cs="Arial"/>
                <w:sz w:val="20"/>
              </w:rPr>
            </w:pPr>
            <w:r w:rsidRPr="00442F96">
              <w:rPr>
                <w:rFonts w:cs="Arial"/>
                <w:sz w:val="20"/>
              </w:rPr>
              <w:t>UEM-</w:t>
            </w:r>
            <w:r>
              <w:rPr>
                <w:rFonts w:cs="Arial"/>
                <w:sz w:val="20"/>
              </w:rPr>
              <w:t>10</w:t>
            </w:r>
          </w:p>
        </w:tc>
        <w:tc>
          <w:tcPr>
            <w:tcW w:w="3301" w:type="pct"/>
            <w:shd w:val="clear" w:color="auto" w:fill="E2EFD9" w:themeFill="accent6" w:themeFillTint="33"/>
          </w:tcPr>
          <w:p w14:paraId="2A6C38E5" w14:textId="77777777" w:rsidR="009109D3" w:rsidRDefault="009109D3" w:rsidP="00310376">
            <w:pPr>
              <w:rPr>
                <w:rFonts w:cs="Arial"/>
                <w:b/>
                <w:bCs/>
                <w:sz w:val="20"/>
              </w:rPr>
            </w:pPr>
            <w:r>
              <w:rPr>
                <w:rFonts w:cs="Arial"/>
                <w:b/>
                <w:bCs/>
                <w:sz w:val="20"/>
              </w:rPr>
              <w:t>Control:</w:t>
            </w:r>
          </w:p>
          <w:p w14:paraId="14CF7F36" w14:textId="77777777" w:rsidR="009109D3" w:rsidRPr="00376A9D" w:rsidRDefault="009109D3" w:rsidP="00310376">
            <w:pPr>
              <w:rPr>
                <w:rFonts w:cs="Arial"/>
                <w:sz w:val="20"/>
              </w:rPr>
            </w:pPr>
            <w:r w:rsidRPr="00376A9D">
              <w:rPr>
                <w:rFonts w:cs="Arial"/>
                <w:sz w:val="20"/>
              </w:rPr>
              <w:t>Configure managed endpoints with properly configured software firewalls.</w:t>
            </w:r>
          </w:p>
        </w:tc>
        <w:tc>
          <w:tcPr>
            <w:tcW w:w="888" w:type="pct"/>
            <w:shd w:val="clear" w:color="auto" w:fill="E2EFD9" w:themeFill="accent6" w:themeFillTint="33"/>
          </w:tcPr>
          <w:p w14:paraId="7750022C" w14:textId="77777777" w:rsidR="009109D3" w:rsidRPr="00A81093" w:rsidRDefault="009109D3" w:rsidP="00310376">
            <w:pPr>
              <w:rPr>
                <w:sz w:val="20"/>
              </w:rPr>
            </w:pPr>
            <w:r w:rsidRPr="00376A9D">
              <w:rPr>
                <w:sz w:val="20"/>
              </w:rPr>
              <w:t>Software Firewall</w:t>
            </w:r>
          </w:p>
        </w:tc>
        <w:tc>
          <w:tcPr>
            <w:tcW w:w="454" w:type="pct"/>
            <w:gridSpan w:val="2"/>
            <w:shd w:val="clear" w:color="auto" w:fill="E2EFD9" w:themeFill="accent6" w:themeFillTint="33"/>
          </w:tcPr>
          <w:p w14:paraId="53703DBB" w14:textId="77777777" w:rsidR="009109D3" w:rsidRPr="00982D2E" w:rsidRDefault="009109D3" w:rsidP="00310376">
            <w:pPr>
              <w:rPr>
                <w:sz w:val="20"/>
              </w:rPr>
            </w:pPr>
          </w:p>
        </w:tc>
      </w:tr>
      <w:tr w:rsidR="009109D3" w:rsidRPr="00982D2E" w14:paraId="114223ED" w14:textId="77777777" w:rsidTr="00677141">
        <w:trPr>
          <w:trHeight w:val="455"/>
        </w:trPr>
        <w:tc>
          <w:tcPr>
            <w:tcW w:w="356" w:type="pct"/>
            <w:shd w:val="clear" w:color="auto" w:fill="E2EFD9" w:themeFill="accent6" w:themeFillTint="33"/>
            <w:vAlign w:val="center"/>
          </w:tcPr>
          <w:p w14:paraId="6E715826" w14:textId="77777777" w:rsidR="009109D3" w:rsidRPr="00442F96" w:rsidRDefault="009109D3" w:rsidP="00310376">
            <w:pPr>
              <w:jc w:val="left"/>
              <w:rPr>
                <w:rFonts w:cs="Arial"/>
                <w:sz w:val="20"/>
              </w:rPr>
            </w:pPr>
            <w:r w:rsidRPr="00442F96">
              <w:rPr>
                <w:rFonts w:cs="Arial"/>
                <w:sz w:val="20"/>
              </w:rPr>
              <w:t>UEM-</w:t>
            </w:r>
            <w:r>
              <w:rPr>
                <w:rFonts w:cs="Arial"/>
                <w:sz w:val="20"/>
              </w:rPr>
              <w:t>11</w:t>
            </w:r>
          </w:p>
        </w:tc>
        <w:tc>
          <w:tcPr>
            <w:tcW w:w="3301" w:type="pct"/>
            <w:shd w:val="clear" w:color="auto" w:fill="E2EFD9" w:themeFill="accent6" w:themeFillTint="33"/>
          </w:tcPr>
          <w:p w14:paraId="0D4FA2F8" w14:textId="77777777" w:rsidR="009109D3" w:rsidRDefault="009109D3" w:rsidP="00310376">
            <w:pPr>
              <w:rPr>
                <w:rFonts w:cs="Arial"/>
                <w:b/>
                <w:bCs/>
                <w:sz w:val="20"/>
              </w:rPr>
            </w:pPr>
            <w:r>
              <w:rPr>
                <w:rFonts w:cs="Arial"/>
                <w:b/>
                <w:bCs/>
                <w:sz w:val="20"/>
              </w:rPr>
              <w:t>Control:</w:t>
            </w:r>
          </w:p>
          <w:p w14:paraId="432BACA1" w14:textId="77777777" w:rsidR="009109D3" w:rsidRPr="008948BB" w:rsidRDefault="009109D3" w:rsidP="00310376">
            <w:pPr>
              <w:rPr>
                <w:rFonts w:cs="Arial"/>
                <w:sz w:val="20"/>
              </w:rPr>
            </w:pPr>
            <w:r w:rsidRPr="008948BB">
              <w:rPr>
                <w:rFonts w:cs="Arial"/>
                <w:sz w:val="20"/>
              </w:rPr>
              <w:t>Configure managed endpoints with Data Loss Prevention (DLP) technologies and rules in accordance with a risk assessment.</w:t>
            </w:r>
          </w:p>
        </w:tc>
        <w:tc>
          <w:tcPr>
            <w:tcW w:w="888" w:type="pct"/>
            <w:shd w:val="clear" w:color="auto" w:fill="E2EFD9" w:themeFill="accent6" w:themeFillTint="33"/>
          </w:tcPr>
          <w:p w14:paraId="7D8A8097" w14:textId="77777777" w:rsidR="009109D3" w:rsidRPr="00A81093" w:rsidRDefault="009109D3" w:rsidP="00310376">
            <w:pPr>
              <w:rPr>
                <w:sz w:val="20"/>
              </w:rPr>
            </w:pPr>
            <w:r w:rsidRPr="00B13158">
              <w:rPr>
                <w:sz w:val="20"/>
              </w:rPr>
              <w:t>Data Loss Prevention</w:t>
            </w:r>
          </w:p>
        </w:tc>
        <w:tc>
          <w:tcPr>
            <w:tcW w:w="454" w:type="pct"/>
            <w:gridSpan w:val="2"/>
            <w:shd w:val="clear" w:color="auto" w:fill="E2EFD9" w:themeFill="accent6" w:themeFillTint="33"/>
          </w:tcPr>
          <w:p w14:paraId="45741478" w14:textId="77777777" w:rsidR="009109D3" w:rsidRPr="00982D2E" w:rsidRDefault="009109D3" w:rsidP="00310376">
            <w:pPr>
              <w:rPr>
                <w:sz w:val="20"/>
              </w:rPr>
            </w:pPr>
          </w:p>
        </w:tc>
      </w:tr>
      <w:tr w:rsidR="009109D3" w:rsidRPr="00982D2E" w14:paraId="09F5C9B7" w14:textId="77777777" w:rsidTr="00677141">
        <w:trPr>
          <w:trHeight w:val="455"/>
        </w:trPr>
        <w:tc>
          <w:tcPr>
            <w:tcW w:w="356" w:type="pct"/>
            <w:shd w:val="clear" w:color="auto" w:fill="E2EFD9" w:themeFill="accent6" w:themeFillTint="33"/>
            <w:vAlign w:val="center"/>
          </w:tcPr>
          <w:p w14:paraId="3168F6E4" w14:textId="77777777" w:rsidR="009109D3" w:rsidRPr="00442F96" w:rsidRDefault="009109D3" w:rsidP="00310376">
            <w:pPr>
              <w:jc w:val="left"/>
              <w:rPr>
                <w:rFonts w:cs="Arial"/>
                <w:sz w:val="20"/>
              </w:rPr>
            </w:pPr>
            <w:r w:rsidRPr="00442F96">
              <w:rPr>
                <w:rFonts w:cs="Arial"/>
                <w:sz w:val="20"/>
              </w:rPr>
              <w:t>UEM-</w:t>
            </w:r>
            <w:r>
              <w:rPr>
                <w:rFonts w:cs="Arial"/>
                <w:sz w:val="20"/>
              </w:rPr>
              <w:t>12</w:t>
            </w:r>
          </w:p>
        </w:tc>
        <w:tc>
          <w:tcPr>
            <w:tcW w:w="3301" w:type="pct"/>
            <w:shd w:val="clear" w:color="auto" w:fill="E2EFD9" w:themeFill="accent6" w:themeFillTint="33"/>
          </w:tcPr>
          <w:p w14:paraId="22D460B9" w14:textId="77777777" w:rsidR="009109D3" w:rsidRDefault="009109D3" w:rsidP="00310376">
            <w:pPr>
              <w:rPr>
                <w:rFonts w:cs="Arial"/>
                <w:b/>
                <w:bCs/>
                <w:sz w:val="20"/>
              </w:rPr>
            </w:pPr>
            <w:r>
              <w:rPr>
                <w:rFonts w:cs="Arial"/>
                <w:b/>
                <w:bCs/>
                <w:sz w:val="20"/>
              </w:rPr>
              <w:t>Control:</w:t>
            </w:r>
          </w:p>
          <w:p w14:paraId="488F4F28" w14:textId="77777777" w:rsidR="009109D3" w:rsidRPr="00914546" w:rsidRDefault="009109D3" w:rsidP="00310376">
            <w:pPr>
              <w:rPr>
                <w:rFonts w:cs="Arial"/>
                <w:sz w:val="20"/>
              </w:rPr>
            </w:pPr>
            <w:r w:rsidRPr="00914546">
              <w:rPr>
                <w:rFonts w:cs="Arial"/>
                <w:sz w:val="20"/>
              </w:rPr>
              <w:t>Enable remote geo-location capabilities for all managed mobile endpoints.</w:t>
            </w:r>
          </w:p>
        </w:tc>
        <w:tc>
          <w:tcPr>
            <w:tcW w:w="888" w:type="pct"/>
            <w:shd w:val="clear" w:color="auto" w:fill="E2EFD9" w:themeFill="accent6" w:themeFillTint="33"/>
          </w:tcPr>
          <w:p w14:paraId="3CDC82FB" w14:textId="77777777" w:rsidR="009109D3" w:rsidRPr="00A81093" w:rsidRDefault="009109D3" w:rsidP="00310376">
            <w:pPr>
              <w:rPr>
                <w:sz w:val="20"/>
              </w:rPr>
            </w:pPr>
            <w:r w:rsidRPr="005E153E">
              <w:rPr>
                <w:sz w:val="20"/>
              </w:rPr>
              <w:t>Remote Locate</w:t>
            </w:r>
          </w:p>
        </w:tc>
        <w:tc>
          <w:tcPr>
            <w:tcW w:w="454" w:type="pct"/>
            <w:gridSpan w:val="2"/>
            <w:shd w:val="clear" w:color="auto" w:fill="E2EFD9" w:themeFill="accent6" w:themeFillTint="33"/>
          </w:tcPr>
          <w:p w14:paraId="72999BAA" w14:textId="77777777" w:rsidR="009109D3" w:rsidRPr="00982D2E" w:rsidRDefault="009109D3" w:rsidP="00310376">
            <w:pPr>
              <w:rPr>
                <w:sz w:val="20"/>
              </w:rPr>
            </w:pPr>
          </w:p>
        </w:tc>
      </w:tr>
      <w:tr w:rsidR="009109D3" w:rsidRPr="00982D2E" w14:paraId="5F1F4CB8" w14:textId="77777777" w:rsidTr="00677141">
        <w:trPr>
          <w:trHeight w:val="455"/>
        </w:trPr>
        <w:tc>
          <w:tcPr>
            <w:tcW w:w="356" w:type="pct"/>
            <w:shd w:val="clear" w:color="auto" w:fill="E2EFD9" w:themeFill="accent6" w:themeFillTint="33"/>
            <w:vAlign w:val="center"/>
          </w:tcPr>
          <w:p w14:paraId="354815D2" w14:textId="77777777" w:rsidR="009109D3" w:rsidRPr="00442F96" w:rsidRDefault="009109D3" w:rsidP="00310376">
            <w:pPr>
              <w:jc w:val="left"/>
              <w:rPr>
                <w:rFonts w:cs="Arial"/>
                <w:sz w:val="20"/>
              </w:rPr>
            </w:pPr>
            <w:r w:rsidRPr="00442F96">
              <w:rPr>
                <w:rFonts w:cs="Arial"/>
                <w:sz w:val="20"/>
              </w:rPr>
              <w:lastRenderedPageBreak/>
              <w:t>UEM-</w:t>
            </w:r>
            <w:r>
              <w:rPr>
                <w:rFonts w:cs="Arial"/>
                <w:sz w:val="20"/>
              </w:rPr>
              <w:t>13</w:t>
            </w:r>
          </w:p>
        </w:tc>
        <w:tc>
          <w:tcPr>
            <w:tcW w:w="3301" w:type="pct"/>
            <w:shd w:val="clear" w:color="auto" w:fill="E2EFD9" w:themeFill="accent6" w:themeFillTint="33"/>
          </w:tcPr>
          <w:p w14:paraId="2979F6CD" w14:textId="77777777" w:rsidR="009109D3" w:rsidRDefault="009109D3" w:rsidP="00310376">
            <w:pPr>
              <w:rPr>
                <w:rFonts w:cs="Arial"/>
                <w:b/>
                <w:bCs/>
                <w:sz w:val="20"/>
              </w:rPr>
            </w:pPr>
            <w:r>
              <w:rPr>
                <w:rFonts w:cs="Arial"/>
                <w:b/>
                <w:bCs/>
                <w:sz w:val="20"/>
              </w:rPr>
              <w:t>Control:</w:t>
            </w:r>
          </w:p>
          <w:p w14:paraId="46FDE453" w14:textId="77777777" w:rsidR="009109D3" w:rsidRPr="003251D6" w:rsidRDefault="009109D3" w:rsidP="00310376">
            <w:pPr>
              <w:rPr>
                <w:rFonts w:cs="Arial"/>
                <w:sz w:val="20"/>
              </w:rPr>
            </w:pPr>
            <w:r w:rsidRPr="003251D6">
              <w:rPr>
                <w:rFonts w:cs="Arial"/>
                <w:sz w:val="20"/>
              </w:rPr>
              <w:t>Define, implement and evaluate processes, procedures and technical measures to enable the deletion of company data remotely on managed endpoint devices.</w:t>
            </w:r>
          </w:p>
        </w:tc>
        <w:tc>
          <w:tcPr>
            <w:tcW w:w="888" w:type="pct"/>
            <w:shd w:val="clear" w:color="auto" w:fill="E2EFD9" w:themeFill="accent6" w:themeFillTint="33"/>
          </w:tcPr>
          <w:p w14:paraId="152D136E" w14:textId="77777777" w:rsidR="009109D3" w:rsidRPr="00A81093" w:rsidRDefault="009109D3" w:rsidP="00310376">
            <w:pPr>
              <w:rPr>
                <w:sz w:val="20"/>
              </w:rPr>
            </w:pPr>
            <w:r w:rsidRPr="008A0E5A">
              <w:rPr>
                <w:sz w:val="20"/>
              </w:rPr>
              <w:t>Remote Wipe</w:t>
            </w:r>
          </w:p>
        </w:tc>
        <w:tc>
          <w:tcPr>
            <w:tcW w:w="454" w:type="pct"/>
            <w:gridSpan w:val="2"/>
            <w:shd w:val="clear" w:color="auto" w:fill="E2EFD9" w:themeFill="accent6" w:themeFillTint="33"/>
          </w:tcPr>
          <w:p w14:paraId="7D4F1D2D" w14:textId="77777777" w:rsidR="009109D3" w:rsidRPr="00982D2E" w:rsidRDefault="009109D3" w:rsidP="00310376">
            <w:pPr>
              <w:rPr>
                <w:sz w:val="20"/>
              </w:rPr>
            </w:pPr>
          </w:p>
        </w:tc>
      </w:tr>
      <w:tr w:rsidR="009109D3" w:rsidRPr="00982D2E" w14:paraId="689B7ADE" w14:textId="77777777" w:rsidTr="00677141">
        <w:trPr>
          <w:trHeight w:val="455"/>
        </w:trPr>
        <w:tc>
          <w:tcPr>
            <w:tcW w:w="356" w:type="pct"/>
            <w:shd w:val="clear" w:color="auto" w:fill="E2EFD9" w:themeFill="accent6" w:themeFillTint="33"/>
            <w:vAlign w:val="center"/>
          </w:tcPr>
          <w:p w14:paraId="4ECF14F8" w14:textId="77777777" w:rsidR="009109D3" w:rsidRPr="00442F96" w:rsidRDefault="009109D3" w:rsidP="00310376">
            <w:pPr>
              <w:jc w:val="left"/>
              <w:rPr>
                <w:rFonts w:cs="Arial"/>
                <w:sz w:val="20"/>
              </w:rPr>
            </w:pPr>
            <w:r w:rsidRPr="00442F96">
              <w:rPr>
                <w:rFonts w:cs="Arial"/>
                <w:sz w:val="20"/>
              </w:rPr>
              <w:t>UEM-</w:t>
            </w:r>
            <w:r>
              <w:rPr>
                <w:rFonts w:cs="Arial"/>
                <w:sz w:val="20"/>
              </w:rPr>
              <w:t>14</w:t>
            </w:r>
          </w:p>
        </w:tc>
        <w:tc>
          <w:tcPr>
            <w:tcW w:w="3301" w:type="pct"/>
            <w:shd w:val="clear" w:color="auto" w:fill="E2EFD9" w:themeFill="accent6" w:themeFillTint="33"/>
          </w:tcPr>
          <w:p w14:paraId="79645E09" w14:textId="77777777" w:rsidR="009109D3" w:rsidRDefault="009109D3" w:rsidP="00310376">
            <w:pPr>
              <w:rPr>
                <w:rFonts w:cs="Arial"/>
                <w:b/>
                <w:bCs/>
                <w:sz w:val="20"/>
              </w:rPr>
            </w:pPr>
            <w:r>
              <w:rPr>
                <w:rFonts w:cs="Arial"/>
                <w:b/>
                <w:bCs/>
                <w:sz w:val="20"/>
              </w:rPr>
              <w:t>Control:</w:t>
            </w:r>
          </w:p>
          <w:p w14:paraId="1A786759" w14:textId="77777777" w:rsidR="009109D3" w:rsidRPr="00CA532F" w:rsidRDefault="009109D3" w:rsidP="00310376">
            <w:pPr>
              <w:rPr>
                <w:rFonts w:cs="Arial"/>
                <w:sz w:val="20"/>
              </w:rPr>
            </w:pPr>
            <w:r w:rsidRPr="00CA532F">
              <w:rPr>
                <w:rFonts w:cs="Arial"/>
                <w:sz w:val="20"/>
              </w:rPr>
              <w:t>Define, implement and evaluate processes, procedures and technical and/or contractual measures to maintain proper security of third-party endpoints with access to organizational assets.</w:t>
            </w:r>
          </w:p>
        </w:tc>
        <w:tc>
          <w:tcPr>
            <w:tcW w:w="888" w:type="pct"/>
            <w:shd w:val="clear" w:color="auto" w:fill="E2EFD9" w:themeFill="accent6" w:themeFillTint="33"/>
          </w:tcPr>
          <w:p w14:paraId="18218059" w14:textId="77777777" w:rsidR="009109D3" w:rsidRPr="008A0E5A" w:rsidRDefault="009109D3" w:rsidP="00310376">
            <w:pPr>
              <w:rPr>
                <w:sz w:val="20"/>
              </w:rPr>
            </w:pPr>
            <w:r w:rsidRPr="008A0E5A">
              <w:rPr>
                <w:sz w:val="20"/>
              </w:rPr>
              <w:t xml:space="preserve">Third-Party Endpoint </w:t>
            </w:r>
          </w:p>
          <w:p w14:paraId="5845A6F4" w14:textId="77777777" w:rsidR="009109D3" w:rsidRPr="00A81093" w:rsidRDefault="009109D3" w:rsidP="00310376">
            <w:pPr>
              <w:rPr>
                <w:sz w:val="20"/>
              </w:rPr>
            </w:pPr>
            <w:r w:rsidRPr="008A0E5A">
              <w:rPr>
                <w:sz w:val="20"/>
              </w:rPr>
              <w:t>Security Posture</w:t>
            </w:r>
          </w:p>
        </w:tc>
        <w:tc>
          <w:tcPr>
            <w:tcW w:w="454" w:type="pct"/>
            <w:gridSpan w:val="2"/>
            <w:shd w:val="clear" w:color="auto" w:fill="E2EFD9" w:themeFill="accent6" w:themeFillTint="33"/>
          </w:tcPr>
          <w:p w14:paraId="0322C991" w14:textId="77777777" w:rsidR="009109D3" w:rsidRPr="00982D2E" w:rsidRDefault="009109D3" w:rsidP="00310376">
            <w:pPr>
              <w:rPr>
                <w:sz w:val="20"/>
              </w:rPr>
            </w:pPr>
          </w:p>
        </w:tc>
      </w:tr>
      <w:tr w:rsidR="009109D3" w:rsidRPr="00982D2E" w14:paraId="6778B08B" w14:textId="77777777" w:rsidTr="00310376">
        <w:trPr>
          <w:trHeight w:val="455"/>
        </w:trPr>
        <w:tc>
          <w:tcPr>
            <w:tcW w:w="4742" w:type="pct"/>
            <w:gridSpan w:val="4"/>
            <w:shd w:val="clear" w:color="auto" w:fill="E2EFD9" w:themeFill="accent6" w:themeFillTint="33"/>
            <w:vAlign w:val="center"/>
          </w:tcPr>
          <w:p w14:paraId="2FC58386" w14:textId="77777777" w:rsidR="009109D3" w:rsidRPr="00513FD8" w:rsidRDefault="009109D3" w:rsidP="00310376">
            <w:pPr>
              <w:jc w:val="right"/>
              <w:rPr>
                <w:b/>
                <w:color w:val="801619"/>
                <w:sz w:val="20"/>
              </w:rPr>
            </w:pPr>
            <w:r w:rsidRPr="00513FD8">
              <w:rPr>
                <w:b/>
                <w:color w:val="801619"/>
                <w:sz w:val="20"/>
              </w:rPr>
              <w:t>TOTAL SCORE</w:t>
            </w:r>
          </w:p>
        </w:tc>
        <w:tc>
          <w:tcPr>
            <w:tcW w:w="258" w:type="pct"/>
            <w:shd w:val="clear" w:color="auto" w:fill="E2EFD9" w:themeFill="accent6" w:themeFillTint="33"/>
          </w:tcPr>
          <w:p w14:paraId="4753733C" w14:textId="77777777" w:rsidR="009109D3" w:rsidRPr="00982D2E" w:rsidRDefault="009109D3" w:rsidP="00310376">
            <w:pPr>
              <w:rPr>
                <w:sz w:val="20"/>
              </w:rPr>
            </w:pPr>
          </w:p>
        </w:tc>
      </w:tr>
    </w:tbl>
    <w:p w14:paraId="40C37D51" w14:textId="6989616E" w:rsidR="009109D3" w:rsidRDefault="009109D3" w:rsidP="003D4D65">
      <w:pPr>
        <w:sectPr w:rsidR="009109D3" w:rsidSect="006D1480">
          <w:pgSz w:w="16840" w:h="11900" w:orient="landscape"/>
          <w:pgMar w:top="1820" w:right="1440" w:bottom="1440" w:left="1440" w:header="706" w:footer="706" w:gutter="0"/>
          <w:cols w:space="708"/>
          <w:titlePg/>
          <w:docGrid w:linePitch="360"/>
        </w:sectPr>
      </w:pPr>
    </w:p>
    <w:p w14:paraId="68EA47ED" w14:textId="3ABD318C" w:rsidR="003E452C" w:rsidRPr="002C32A6" w:rsidRDefault="003E452C" w:rsidP="006D1238">
      <w:pPr>
        <w:pStyle w:val="Heading1"/>
      </w:pPr>
      <w:bookmarkStart w:id="23" w:name="_Toc444678734"/>
      <w:bookmarkStart w:id="24" w:name="_Toc488154777"/>
      <w:bookmarkEnd w:id="21"/>
      <w:r w:rsidRPr="002C32A6">
        <w:lastRenderedPageBreak/>
        <w:t>Audit findings</w:t>
      </w:r>
      <w:bookmarkEnd w:id="23"/>
      <w:bookmarkEnd w:id="24"/>
    </w:p>
    <w:p w14:paraId="7ED63D2A" w14:textId="652132B9" w:rsidR="00A00BE7" w:rsidRPr="00801847" w:rsidRDefault="00A00BE7" w:rsidP="00A00BE7">
      <w:pPr>
        <w:rPr>
          <w:rFonts w:cs="Arial"/>
        </w:rPr>
      </w:pPr>
      <w:r w:rsidRPr="00801847">
        <w:rPr>
          <w:rFonts w:cs="Arial"/>
        </w:rPr>
        <w:t>The audit findings were communicated to the senior management of the organization during the closing meeting</w:t>
      </w:r>
      <w:r w:rsidR="00AF6B79">
        <w:rPr>
          <w:rFonts w:cs="Arial"/>
        </w:rPr>
        <w:t>.</w:t>
      </w:r>
      <w:r w:rsidRPr="00801847">
        <w:rPr>
          <w:rFonts w:cs="Arial"/>
        </w:rPr>
        <w:t xml:space="preserve"> </w:t>
      </w:r>
      <w:r w:rsidR="00AF6B79">
        <w:rPr>
          <w:rFonts w:cs="Arial"/>
        </w:rPr>
        <w:t xml:space="preserve">The </w:t>
      </w:r>
      <w:r w:rsidRPr="00801847">
        <w:rPr>
          <w:rFonts w:cs="Arial"/>
        </w:rPr>
        <w:t xml:space="preserve">final conclusion of the audit results and recommendation by the audit team </w:t>
      </w:r>
      <w:r w:rsidR="00F34D56">
        <w:rPr>
          <w:rFonts w:cs="Arial"/>
        </w:rPr>
        <w:t>was</w:t>
      </w:r>
      <w:r w:rsidR="00AF6B79">
        <w:rPr>
          <w:rFonts w:cs="Arial"/>
        </w:rPr>
        <w:t xml:space="preserve"> </w:t>
      </w:r>
      <w:r w:rsidRPr="00801847">
        <w:rPr>
          <w:rFonts w:cs="Arial"/>
        </w:rPr>
        <w:t xml:space="preserve">also </w:t>
      </w:r>
      <w:r w:rsidR="00F34D56">
        <w:rPr>
          <w:rFonts w:cs="Arial"/>
        </w:rPr>
        <w:t>communicated</w:t>
      </w:r>
      <w:r w:rsidRPr="00801847">
        <w:rPr>
          <w:rFonts w:cs="Arial"/>
        </w:rPr>
        <w:t xml:space="preserve"> to the management during the meeting.</w:t>
      </w:r>
    </w:p>
    <w:p w14:paraId="7BF56DF0" w14:textId="53844E5A" w:rsidR="003F4943" w:rsidRPr="00801847" w:rsidRDefault="003F4943" w:rsidP="006D1238">
      <w:pPr>
        <w:pStyle w:val="Heading2"/>
      </w:pPr>
      <w:bookmarkStart w:id="25" w:name="_Toc444678735"/>
      <w:bookmarkStart w:id="26" w:name="_Toc488154778"/>
      <w:r w:rsidRPr="00801847">
        <w:t>Audit finding definition</w:t>
      </w:r>
      <w:bookmarkEnd w:id="25"/>
      <w:bookmarkEnd w:id="26"/>
    </w:p>
    <w:p w14:paraId="11878FCB" w14:textId="5732CF4A" w:rsidR="004344C7" w:rsidRPr="00801847" w:rsidRDefault="00800661" w:rsidP="00A00BE7">
      <w:pPr>
        <w:rPr>
          <w:rFonts w:cs="Arial"/>
        </w:rPr>
      </w:pPr>
      <w:r w:rsidRPr="00801847">
        <w:rPr>
          <w:rFonts w:cs="Arial"/>
        </w:rPr>
        <w:t>The evaluation of the audit findings is based on the following definitions:</w:t>
      </w:r>
    </w:p>
    <w:p w14:paraId="18A41F1D" w14:textId="337C4A92" w:rsidR="0050403B" w:rsidRPr="00801847" w:rsidRDefault="00502312" w:rsidP="00A00BE7">
      <w:pPr>
        <w:rPr>
          <w:rFonts w:cs="Arial"/>
        </w:rPr>
      </w:pPr>
      <w:r w:rsidRPr="00801847">
        <w:rPr>
          <w:rFonts w:cs="Arial"/>
          <w:b/>
          <w:noProof/>
          <w:sz w:val="24"/>
        </w:rPr>
        <mc:AlternateContent>
          <mc:Choice Requires="wps">
            <w:drawing>
              <wp:anchor distT="0" distB="0" distL="114300" distR="114300" simplePos="0" relativeHeight="251632128" behindDoc="0" locked="0" layoutInCell="1" allowOverlap="1" wp14:anchorId="3C10BA6F" wp14:editId="60079501">
                <wp:simplePos x="0" y="0"/>
                <wp:positionH relativeFrom="column">
                  <wp:posOffset>-95321</wp:posOffset>
                </wp:positionH>
                <wp:positionV relativeFrom="paragraph">
                  <wp:posOffset>83820</wp:posOffset>
                </wp:positionV>
                <wp:extent cx="6114415" cy="321310"/>
                <wp:effectExtent l="0" t="0" r="635" b="254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7E2D98" w14:textId="7BC40AD7" w:rsidR="00DF2AF0" w:rsidRPr="006B5B93" w:rsidRDefault="00DF2AF0" w:rsidP="00502312">
                            <w:pPr>
                              <w:jc w:val="left"/>
                              <w:rPr>
                                <w:b/>
                                <w:color w:val="FFFFFF" w:themeColor="background1"/>
                              </w:rPr>
                            </w:pPr>
                            <w:r w:rsidRPr="006B5B93">
                              <w:rPr>
                                <w:b/>
                                <w:color w:val="FFFFFF" w:themeColor="background1"/>
                              </w:rPr>
                              <w:t>Major Nonconformities (MaNC)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0BA6F" id="Rectangle 51" o:spid="_x0000_s1028" style="position:absolute;left:0;text-align:left;margin-left:-7.5pt;margin-top:6.6pt;width:481.45pt;height:25.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" fillcolor="#5b1647" stroked="f" strokeweight="1pt">
                <v:fill color2="white [3212]" angle="90" focus="100%" type="gradient">
                  <o:fill v:ext="view" type="gradientUnscaled"/>
                </v:fill>
                <v:textbox>
                  <w:txbxContent>
                    <w:p w14:paraId="7B7E2D98" w14:textId="7BC40AD7" w:rsidR="00DF2AF0" w:rsidRPr="006B5B93" w:rsidRDefault="00DF2AF0" w:rsidP="00502312">
                      <w:pPr>
                        <w:jc w:val="left"/>
                        <w:rPr>
                          <w:b/>
                          <w:color w:val="FFFFFF" w:themeColor="background1"/>
                        </w:rPr>
                      </w:pPr>
                      <w:r w:rsidRPr="006B5B93">
                        <w:rPr>
                          <w:b/>
                          <w:color w:val="FFFFFF" w:themeColor="background1"/>
                        </w:rPr>
                        <w:t>Major Nonconformities (MaNC)</w:t>
                      </w:r>
                    </w:p>
                  </w:txbxContent>
                </v:textbox>
              </v:rect>
            </w:pict>
          </mc:Fallback>
        </mc:AlternateContent>
      </w:r>
    </w:p>
    <w:p w14:paraId="6B4A5022" w14:textId="05C325E8" w:rsidR="00EB1EC3" w:rsidRPr="00801847" w:rsidRDefault="00EB1EC3" w:rsidP="00800661">
      <w:pPr>
        <w:rPr>
          <w:rFonts w:cs="Arial"/>
          <w:b/>
          <w:sz w:val="24"/>
        </w:rPr>
      </w:pPr>
    </w:p>
    <w:p w14:paraId="1CF115D3" w14:textId="01EFA5DD" w:rsidR="00634D4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35200" behindDoc="0" locked="0" layoutInCell="1" allowOverlap="1" wp14:anchorId="1B7BDA2B" wp14:editId="7769ECC0">
                <wp:simplePos x="0" y="0"/>
                <wp:positionH relativeFrom="column">
                  <wp:posOffset>-83820</wp:posOffset>
                </wp:positionH>
                <wp:positionV relativeFrom="paragraph">
                  <wp:posOffset>124460</wp:posOffset>
                </wp:positionV>
                <wp:extent cx="6103620" cy="1535289"/>
                <wp:effectExtent l="0" t="0" r="0" b="825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535289"/>
                        </a:xfrm>
                        <a:prstGeom prst="roundRect">
                          <a:avLst>
                            <a:gd name="adj" fmla="val 0"/>
                          </a:avLst>
                        </a:prstGeom>
                        <a:solidFill>
                          <a:srgbClr val="5B1647"/>
                        </a:solidFill>
                        <a:ln w="9525">
                          <a:noFill/>
                          <a:round/>
                          <a:headEnd/>
                          <a:tailEnd/>
                        </a:ln>
                      </wps:spPr>
                      <wps:txbx>
                        <w:txbxContent>
                          <w:p w14:paraId="4AF30CCE" w14:textId="452634FF" w:rsidR="00DF2AF0" w:rsidRPr="006D37DB" w:rsidRDefault="00DF2AF0"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693F257F" w14:textId="59A5DE10" w:rsidR="00DF2AF0" w:rsidRPr="006D37DB" w:rsidRDefault="00DF2AF0"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368E5573" w14:textId="77777777" w:rsidR="00DF2AF0" w:rsidRPr="006D37DB" w:rsidRDefault="00DF2AF0"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0D70EE3A" w14:textId="561AF71F" w:rsidR="00DF2AF0" w:rsidRPr="0050403B" w:rsidRDefault="00DF2AF0"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BDA2B" id="AutoShape 3" o:spid="_x0000_s1029" style="position:absolute;left:0;text-align:left;margin-left:-6.6pt;margin-top:9.8pt;width:480.6pt;height:120.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" fillcolor="#5b1647" stroked="f">
                <v:textbox>
                  <w:txbxContent>
                    <w:p w14:paraId="4AF30CCE" w14:textId="452634FF" w:rsidR="00DF2AF0" w:rsidRPr="006D37DB" w:rsidRDefault="00DF2AF0"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693F257F" w14:textId="59A5DE10" w:rsidR="00DF2AF0" w:rsidRPr="006D37DB" w:rsidRDefault="00DF2AF0"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368E5573" w14:textId="77777777" w:rsidR="00DF2AF0" w:rsidRPr="006D37DB" w:rsidRDefault="00DF2AF0"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0D70EE3A" w14:textId="561AF71F" w:rsidR="00DF2AF0" w:rsidRPr="0050403B" w:rsidRDefault="00DF2AF0"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v:textbox>
              </v:roundrect>
            </w:pict>
          </mc:Fallback>
        </mc:AlternateContent>
      </w:r>
    </w:p>
    <w:p w14:paraId="67DF01A9" w14:textId="77777777" w:rsidR="00EB1EC3" w:rsidRPr="00801847" w:rsidRDefault="00EB1EC3" w:rsidP="00800661">
      <w:pPr>
        <w:rPr>
          <w:rFonts w:cs="Arial"/>
          <w:b/>
          <w:sz w:val="24"/>
        </w:rPr>
      </w:pPr>
    </w:p>
    <w:p w14:paraId="714FB191" w14:textId="77777777" w:rsidR="00EB1EC3" w:rsidRPr="00801847" w:rsidRDefault="00EB1EC3" w:rsidP="00800661">
      <w:pPr>
        <w:rPr>
          <w:rFonts w:cs="Arial"/>
          <w:b/>
          <w:sz w:val="24"/>
        </w:rPr>
      </w:pPr>
    </w:p>
    <w:p w14:paraId="195C0D93" w14:textId="77777777" w:rsidR="00EB1EC3" w:rsidRPr="00801847" w:rsidRDefault="00EB1EC3" w:rsidP="00800661">
      <w:pPr>
        <w:rPr>
          <w:rFonts w:cs="Arial"/>
          <w:b/>
          <w:sz w:val="24"/>
        </w:rPr>
      </w:pPr>
    </w:p>
    <w:p w14:paraId="7B818AA7" w14:textId="77777777" w:rsidR="00EB1EC3" w:rsidRPr="00801847" w:rsidRDefault="00EB1EC3" w:rsidP="00800661">
      <w:pPr>
        <w:rPr>
          <w:rFonts w:cs="Arial"/>
          <w:b/>
          <w:sz w:val="24"/>
        </w:rPr>
      </w:pPr>
    </w:p>
    <w:p w14:paraId="33B12919" w14:textId="77777777" w:rsidR="00EB1EC3" w:rsidRPr="00801847" w:rsidRDefault="00EB1EC3" w:rsidP="00800661">
      <w:pPr>
        <w:rPr>
          <w:rFonts w:cs="Arial"/>
          <w:b/>
          <w:sz w:val="24"/>
        </w:rPr>
      </w:pPr>
    </w:p>
    <w:p w14:paraId="2E826472" w14:textId="77777777" w:rsidR="00634D43" w:rsidRPr="00801847" w:rsidRDefault="00634D43" w:rsidP="00800661">
      <w:pPr>
        <w:rPr>
          <w:rFonts w:cs="Arial"/>
          <w:b/>
          <w:sz w:val="24"/>
        </w:rPr>
      </w:pPr>
    </w:p>
    <w:p w14:paraId="5B544460" w14:textId="77777777" w:rsidR="00634D43" w:rsidRPr="00801847" w:rsidRDefault="00634D43" w:rsidP="00800661">
      <w:pPr>
        <w:rPr>
          <w:rFonts w:cs="Arial"/>
          <w:b/>
          <w:sz w:val="24"/>
        </w:rPr>
      </w:pPr>
    </w:p>
    <w:p w14:paraId="4AD00458" w14:textId="21790EB4" w:rsidR="00634D43" w:rsidRPr="00801847" w:rsidRDefault="00634D43" w:rsidP="00800661">
      <w:pPr>
        <w:rPr>
          <w:rFonts w:cs="Arial"/>
          <w:b/>
          <w:sz w:val="24"/>
        </w:rPr>
      </w:pPr>
    </w:p>
    <w:p w14:paraId="29438C45" w14:textId="3C35D2C0" w:rsidR="0050403B" w:rsidRPr="00801847" w:rsidRDefault="006B5B93" w:rsidP="006D37DB">
      <w:pPr>
        <w:rPr>
          <w:rFonts w:cs="Arial"/>
          <w:b/>
          <w:sz w:val="24"/>
        </w:rPr>
      </w:pPr>
      <w:r w:rsidRPr="00801847">
        <w:rPr>
          <w:rFonts w:cs="Arial"/>
          <w:b/>
          <w:noProof/>
          <w:sz w:val="24"/>
        </w:rPr>
        <mc:AlternateContent>
          <mc:Choice Requires="wps">
            <w:drawing>
              <wp:anchor distT="0" distB="0" distL="114300" distR="114300" simplePos="0" relativeHeight="251681280" behindDoc="0" locked="0" layoutInCell="1" allowOverlap="1" wp14:anchorId="2363E90C" wp14:editId="7B0AAAA1">
                <wp:simplePos x="0" y="0"/>
                <wp:positionH relativeFrom="column">
                  <wp:posOffset>-81915</wp:posOffset>
                </wp:positionH>
                <wp:positionV relativeFrom="paragraph">
                  <wp:posOffset>103434</wp:posOffset>
                </wp:positionV>
                <wp:extent cx="6114415" cy="321310"/>
                <wp:effectExtent l="0" t="0" r="635" b="254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3759C6" w14:textId="36B307D3" w:rsidR="00DF2AF0" w:rsidRPr="006B5B93" w:rsidRDefault="00DF2AF0" w:rsidP="00502312">
                            <w:pPr>
                              <w:jc w:val="left"/>
                              <w:rPr>
                                <w:b/>
                                <w:color w:val="FFFFFF" w:themeColor="background1"/>
                              </w:rPr>
                            </w:pPr>
                            <w:r w:rsidRPr="006B5B93">
                              <w:rPr>
                                <w:b/>
                                <w:color w:val="FFFFFF" w:themeColor="background1"/>
                              </w:rPr>
                              <w:t>Minor Nonconformities (MiNC)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3E90C" id="Rectangle 52" o:spid="_x0000_s1030" style="position:absolute;left:0;text-align:left;margin-left:-6.45pt;margin-top:8.15pt;width:481.45pt;height:25.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" fillcolor="#93073e" stroked="f" strokeweight="1pt">
                <v:fill color2="white [3212]" angle="90" focus="100%" type="gradient">
                  <o:fill v:ext="view" type="gradientUnscaled"/>
                </v:fill>
                <v:textbox>
                  <w:txbxContent>
                    <w:p w14:paraId="333759C6" w14:textId="36B307D3" w:rsidR="00DF2AF0" w:rsidRPr="006B5B93" w:rsidRDefault="00DF2AF0" w:rsidP="00502312">
                      <w:pPr>
                        <w:jc w:val="left"/>
                        <w:rPr>
                          <w:b/>
                          <w:color w:val="FFFFFF" w:themeColor="background1"/>
                        </w:rPr>
                      </w:pPr>
                      <w:r w:rsidRPr="006B5B93">
                        <w:rPr>
                          <w:b/>
                          <w:color w:val="FFFFFF" w:themeColor="background1"/>
                        </w:rPr>
                        <w:t>Minor Nonconformities (MiNC)</w:t>
                      </w:r>
                    </w:p>
                  </w:txbxContent>
                </v:textbox>
              </v:rect>
            </w:pict>
          </mc:Fallback>
        </mc:AlternateContent>
      </w:r>
    </w:p>
    <w:p w14:paraId="5C11D274" w14:textId="77777777" w:rsidR="006B5B93" w:rsidRPr="00801847" w:rsidRDefault="006B5B93" w:rsidP="00800661">
      <w:pPr>
        <w:rPr>
          <w:rFonts w:cs="Arial"/>
          <w:b/>
          <w:sz w:val="24"/>
        </w:rPr>
      </w:pPr>
    </w:p>
    <w:p w14:paraId="1B3AFC4D" w14:textId="32C390C5" w:rsidR="00EB1EC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39296" behindDoc="0" locked="0" layoutInCell="1" allowOverlap="1" wp14:anchorId="7498F5E5" wp14:editId="2591A6C1">
                <wp:simplePos x="0" y="0"/>
                <wp:positionH relativeFrom="column">
                  <wp:posOffset>-71755</wp:posOffset>
                </wp:positionH>
                <wp:positionV relativeFrom="paragraph">
                  <wp:posOffset>103576</wp:posOffset>
                </wp:positionV>
                <wp:extent cx="6103620" cy="1142365"/>
                <wp:effectExtent l="0" t="0" r="0" b="63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142365"/>
                        </a:xfrm>
                        <a:prstGeom prst="roundRect">
                          <a:avLst>
                            <a:gd name="adj" fmla="val 0"/>
                          </a:avLst>
                        </a:prstGeom>
                        <a:solidFill>
                          <a:srgbClr val="93073E"/>
                        </a:solidFill>
                        <a:ln w="9525">
                          <a:noFill/>
                          <a:round/>
                          <a:headEnd/>
                          <a:tailEnd/>
                        </a:ln>
                      </wps:spPr>
                      <wps:txbx>
                        <w:txbxContent>
                          <w:p w14:paraId="20AC812D" w14:textId="09448994" w:rsidR="00DF2AF0" w:rsidRDefault="00DF2AF0"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14E465FB" w14:textId="3E1627ED" w:rsidR="00DF2AF0" w:rsidRDefault="00DF2AF0"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1928FE5D" w14:textId="4ABBEA2C" w:rsidR="00DF2AF0" w:rsidRPr="006D37DB" w:rsidRDefault="00DF2AF0"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ISMS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98F5E5" id="AutoShape 5" o:spid="_x0000_s1031" style="position:absolute;left:0;text-align:left;margin-left:-5.65pt;margin-top:8.15pt;width:480.6pt;height:89.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" fillcolor="#93073e" stroked="f">
                <v:textbox>
                  <w:txbxContent>
                    <w:p w14:paraId="20AC812D" w14:textId="09448994" w:rsidR="00DF2AF0" w:rsidRDefault="00DF2AF0"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14E465FB" w14:textId="3E1627ED" w:rsidR="00DF2AF0" w:rsidRDefault="00DF2AF0"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1928FE5D" w14:textId="4ABBEA2C" w:rsidR="00DF2AF0" w:rsidRPr="006D37DB" w:rsidRDefault="00DF2AF0"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ISMS system.</w:t>
                      </w:r>
                    </w:p>
                  </w:txbxContent>
                </v:textbox>
              </v:roundrect>
            </w:pict>
          </mc:Fallback>
        </mc:AlternateContent>
      </w:r>
    </w:p>
    <w:p w14:paraId="40EDDFC7" w14:textId="77777777" w:rsidR="00634D43" w:rsidRPr="00801847" w:rsidRDefault="00634D43" w:rsidP="00800661">
      <w:pPr>
        <w:rPr>
          <w:rFonts w:cs="Arial"/>
          <w:b/>
          <w:sz w:val="24"/>
        </w:rPr>
      </w:pPr>
    </w:p>
    <w:p w14:paraId="00AEABEA" w14:textId="77777777" w:rsidR="006D37DB" w:rsidRPr="00801847" w:rsidRDefault="006D37DB" w:rsidP="00800661">
      <w:pPr>
        <w:rPr>
          <w:rFonts w:cs="Arial"/>
          <w:b/>
          <w:sz w:val="24"/>
        </w:rPr>
      </w:pPr>
    </w:p>
    <w:p w14:paraId="4805E296" w14:textId="77777777" w:rsidR="00634D43" w:rsidRPr="00801847" w:rsidRDefault="00634D43" w:rsidP="00800661">
      <w:pPr>
        <w:rPr>
          <w:rFonts w:cs="Arial"/>
          <w:b/>
          <w:sz w:val="24"/>
        </w:rPr>
      </w:pPr>
    </w:p>
    <w:p w14:paraId="24D25F46" w14:textId="77777777" w:rsidR="00634D43" w:rsidRPr="00801847" w:rsidRDefault="00634D43" w:rsidP="00800661">
      <w:pPr>
        <w:rPr>
          <w:rFonts w:cs="Arial"/>
          <w:b/>
          <w:sz w:val="24"/>
        </w:rPr>
      </w:pPr>
    </w:p>
    <w:p w14:paraId="359DCA03" w14:textId="77777777" w:rsidR="00634D43" w:rsidRPr="00801847" w:rsidRDefault="00634D43" w:rsidP="00800661">
      <w:pPr>
        <w:rPr>
          <w:rFonts w:cs="Arial"/>
          <w:b/>
          <w:sz w:val="24"/>
        </w:rPr>
      </w:pPr>
    </w:p>
    <w:p w14:paraId="015B96CE" w14:textId="116E49B6" w:rsidR="00003EC7" w:rsidRPr="00801847" w:rsidRDefault="006B5B93" w:rsidP="00003EC7">
      <w:pPr>
        <w:rPr>
          <w:rFonts w:cs="Arial"/>
          <w:b/>
          <w:sz w:val="24"/>
        </w:rPr>
      </w:pPr>
      <w:r w:rsidRPr="00801847">
        <w:rPr>
          <w:rFonts w:cs="Arial"/>
          <w:b/>
          <w:noProof/>
          <w:sz w:val="24"/>
        </w:rPr>
        <mc:AlternateContent>
          <mc:Choice Requires="wps">
            <w:drawing>
              <wp:anchor distT="0" distB="0" distL="114300" distR="114300" simplePos="0" relativeHeight="251684352" behindDoc="0" locked="0" layoutInCell="1" allowOverlap="1" wp14:anchorId="6FF4F21A" wp14:editId="257F1A55">
                <wp:simplePos x="0" y="0"/>
                <wp:positionH relativeFrom="column">
                  <wp:posOffset>-77470</wp:posOffset>
                </wp:positionH>
                <wp:positionV relativeFrom="paragraph">
                  <wp:posOffset>290759</wp:posOffset>
                </wp:positionV>
                <wp:extent cx="6114415" cy="321310"/>
                <wp:effectExtent l="0" t="0" r="635" b="254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1E9102" w14:textId="7C5985C8" w:rsidR="00DF2AF0" w:rsidRPr="006B5B93" w:rsidRDefault="00DF2AF0" w:rsidP="00502312">
                            <w:pPr>
                              <w:jc w:val="left"/>
                              <w:rPr>
                                <w:b/>
                                <w:color w:val="FFFFFF" w:themeColor="background1"/>
                              </w:rPr>
                            </w:pPr>
                            <w:r w:rsidRPr="006B5B93">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4F21A" id="Rectangle 53" o:spid="_x0000_s1032" style="position:absolute;left:0;text-align:left;margin-left:-6.1pt;margin-top:22.9pt;width:481.45pt;height:25.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" fillcolor="#c90035" stroked="f" strokeweight="1pt">
                <v:fill color2="white [3212]" angle="90" focus="100%" type="gradient">
                  <o:fill v:ext="view" type="gradientUnscaled"/>
                </v:fill>
                <v:textbox>
                  <w:txbxContent>
                    <w:p w14:paraId="211E9102" w14:textId="7C5985C8" w:rsidR="00DF2AF0" w:rsidRPr="006B5B93" w:rsidRDefault="00DF2AF0" w:rsidP="00502312">
                      <w:pPr>
                        <w:jc w:val="left"/>
                        <w:rPr>
                          <w:b/>
                          <w:color w:val="FFFFFF" w:themeColor="background1"/>
                        </w:rPr>
                      </w:pPr>
                      <w:r w:rsidRPr="006B5B93">
                        <w:rPr>
                          <w:b/>
                          <w:color w:val="FFFFFF" w:themeColor="background1"/>
                        </w:rPr>
                        <w:t>Observations (OBS)</w:t>
                      </w:r>
                    </w:p>
                  </w:txbxContent>
                </v:textbox>
              </v:rect>
            </w:pict>
          </mc:Fallback>
        </mc:AlternateContent>
      </w:r>
      <w:r w:rsidR="0050403B" w:rsidRPr="00801847">
        <w:rPr>
          <w:rFonts w:cs="Arial"/>
          <w:b/>
          <w:sz w:val="24"/>
        </w:rPr>
        <w:br/>
      </w:r>
      <w:r w:rsidR="0050403B" w:rsidRPr="00801847">
        <w:rPr>
          <w:rFonts w:cs="Arial"/>
          <w:b/>
          <w:sz w:val="24"/>
        </w:rPr>
        <w:br/>
      </w:r>
    </w:p>
    <w:p w14:paraId="31B51BC7" w14:textId="38EC823D" w:rsidR="006D37DB"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41344" behindDoc="0" locked="0" layoutInCell="1" allowOverlap="1" wp14:anchorId="445A494D" wp14:editId="7BA935BA">
                <wp:simplePos x="0" y="0"/>
                <wp:positionH relativeFrom="column">
                  <wp:posOffset>-71755</wp:posOffset>
                </wp:positionH>
                <wp:positionV relativeFrom="paragraph">
                  <wp:posOffset>119309</wp:posOffset>
                </wp:positionV>
                <wp:extent cx="6103620" cy="487680"/>
                <wp:effectExtent l="0" t="0" r="0" b="762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487680"/>
                        </a:xfrm>
                        <a:prstGeom prst="roundRect">
                          <a:avLst>
                            <a:gd name="adj" fmla="val 0"/>
                          </a:avLst>
                        </a:prstGeom>
                        <a:solidFill>
                          <a:srgbClr val="C90035"/>
                        </a:solidFill>
                        <a:ln w="9525">
                          <a:noFill/>
                          <a:round/>
                          <a:headEnd/>
                          <a:tailEnd/>
                        </a:ln>
                      </wps:spPr>
                      <wps:txbx>
                        <w:txbxContent>
                          <w:p w14:paraId="733D6C60" w14:textId="35AC6914" w:rsidR="00DF2AF0" w:rsidRPr="006D37DB" w:rsidRDefault="00DF2AF0"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A494D" id="AutoShape 7" o:spid="_x0000_s1033" style="position:absolute;left:0;text-align:left;margin-left:-5.65pt;margin-top:9.4pt;width:480.6pt;height:38.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" fillcolor="#c90035" stroked="f">
                <v:textbox>
                  <w:txbxContent>
                    <w:p w14:paraId="733D6C60" w14:textId="35AC6914" w:rsidR="00DF2AF0" w:rsidRPr="006D37DB" w:rsidRDefault="00DF2AF0"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v:textbox>
              </v:roundrect>
            </w:pict>
          </mc:Fallback>
        </mc:AlternateContent>
      </w:r>
    </w:p>
    <w:p w14:paraId="0BF76AF4" w14:textId="77777777" w:rsidR="00AA38B3" w:rsidRPr="00801847" w:rsidRDefault="00AA38B3" w:rsidP="00800661">
      <w:pPr>
        <w:rPr>
          <w:rFonts w:cs="Arial"/>
          <w:b/>
          <w:sz w:val="24"/>
        </w:rPr>
      </w:pPr>
    </w:p>
    <w:p w14:paraId="2DCEC076" w14:textId="183783A4" w:rsidR="00AA38B3" w:rsidRPr="00801847" w:rsidRDefault="00AA38B3" w:rsidP="00800661">
      <w:pPr>
        <w:rPr>
          <w:rFonts w:cs="Arial"/>
          <w:b/>
          <w:sz w:val="24"/>
        </w:rPr>
      </w:pPr>
    </w:p>
    <w:p w14:paraId="6FBA3855" w14:textId="68B86D5E" w:rsidR="00F217CF" w:rsidRPr="00801847" w:rsidRDefault="00F217CF" w:rsidP="00F217CF">
      <w:pPr>
        <w:rPr>
          <w:rFonts w:cs="Arial"/>
          <w:b/>
          <w:sz w:val="24"/>
        </w:rPr>
      </w:pPr>
    </w:p>
    <w:p w14:paraId="561005AF" w14:textId="064899C6" w:rsidR="00F217CF" w:rsidRPr="00801847" w:rsidRDefault="006B5B93" w:rsidP="00F217CF">
      <w:pPr>
        <w:rPr>
          <w:rFonts w:cs="Arial"/>
          <w:b/>
          <w:sz w:val="24"/>
        </w:rPr>
      </w:pPr>
      <w:r w:rsidRPr="00801847">
        <w:rPr>
          <w:rFonts w:cs="Arial"/>
          <w:b/>
          <w:noProof/>
          <w:sz w:val="24"/>
        </w:rPr>
        <mc:AlternateContent>
          <mc:Choice Requires="wps">
            <w:drawing>
              <wp:anchor distT="0" distB="0" distL="114300" distR="114300" simplePos="0" relativeHeight="251687424" behindDoc="0" locked="0" layoutInCell="1" allowOverlap="1" wp14:anchorId="244FC0EE" wp14:editId="3851B0D1">
                <wp:simplePos x="0" y="0"/>
                <wp:positionH relativeFrom="column">
                  <wp:posOffset>-72390</wp:posOffset>
                </wp:positionH>
                <wp:positionV relativeFrom="paragraph">
                  <wp:posOffset>10089</wp:posOffset>
                </wp:positionV>
                <wp:extent cx="6114415" cy="321310"/>
                <wp:effectExtent l="0" t="0" r="635" b="254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A978A" w14:textId="3C04AD37" w:rsidR="00DF2AF0" w:rsidRPr="006B5B93" w:rsidRDefault="00DF2AF0" w:rsidP="00502312">
                            <w:pPr>
                              <w:jc w:val="left"/>
                              <w:rPr>
                                <w:b/>
                                <w:color w:val="FFFFFF" w:themeColor="background1"/>
                              </w:rPr>
                            </w:pPr>
                            <w:r w:rsidRPr="006B5B93">
                              <w:rPr>
                                <w:b/>
                                <w:color w:val="FFFFFF" w:themeColor="background1"/>
                              </w:rPr>
                              <w:t>Opportunities for Improvement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FC0EE" id="Rectangle 54" o:spid="_x0000_s1034" style="position:absolute;left:0;text-align:left;margin-left:-5.7pt;margin-top:.8pt;width:481.45pt;height:25.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" fillcolor="#ff3827" stroked="f" strokeweight="1pt">
                <v:fill color2="white [3212]" angle="90" focus="100%" type="gradient">
                  <o:fill v:ext="view" type="gradientUnscaled"/>
                </v:fill>
                <v:textbox>
                  <w:txbxContent>
                    <w:p w14:paraId="6CCA978A" w14:textId="3C04AD37" w:rsidR="00DF2AF0" w:rsidRPr="006B5B93" w:rsidRDefault="00DF2AF0" w:rsidP="00502312">
                      <w:pPr>
                        <w:jc w:val="left"/>
                        <w:rPr>
                          <w:b/>
                          <w:color w:val="FFFFFF" w:themeColor="background1"/>
                        </w:rPr>
                      </w:pPr>
                      <w:r w:rsidRPr="006B5B93">
                        <w:rPr>
                          <w:b/>
                          <w:color w:val="FFFFFF" w:themeColor="background1"/>
                        </w:rPr>
                        <w:t>Opportunities for Improvement (OFI)</w:t>
                      </w:r>
                    </w:p>
                  </w:txbxContent>
                </v:textbox>
              </v:rect>
            </w:pict>
          </mc:Fallback>
        </mc:AlternateContent>
      </w:r>
    </w:p>
    <w:p w14:paraId="3FB6E2EA" w14:textId="7160CBEF" w:rsidR="00F217CF" w:rsidRPr="00801847" w:rsidRDefault="00F217CF" w:rsidP="00F217CF">
      <w:pPr>
        <w:rPr>
          <w:rFonts w:cs="Arial"/>
          <w:b/>
          <w:sz w:val="24"/>
        </w:rPr>
      </w:pPr>
    </w:p>
    <w:p w14:paraId="662C0AC4" w14:textId="297C7641" w:rsidR="00F217CF" w:rsidRPr="00801847" w:rsidRDefault="006B5B93" w:rsidP="00800661">
      <w:pPr>
        <w:rPr>
          <w:rFonts w:cs="Arial"/>
          <w:b/>
          <w:sz w:val="24"/>
        </w:rPr>
      </w:pPr>
      <w:r w:rsidRPr="00801847">
        <w:rPr>
          <w:rFonts w:cs="Arial"/>
          <w:b/>
          <w:noProof/>
          <w:sz w:val="24"/>
        </w:rPr>
        <mc:AlternateContent>
          <mc:Choice Requires="wps">
            <w:drawing>
              <wp:anchor distT="0" distB="0" distL="114300" distR="114300" simplePos="0" relativeHeight="251644416" behindDoc="0" locked="0" layoutInCell="1" allowOverlap="1" wp14:anchorId="5C9ED86E" wp14:editId="011907ED">
                <wp:simplePos x="0" y="0"/>
                <wp:positionH relativeFrom="column">
                  <wp:posOffset>-71755</wp:posOffset>
                </wp:positionH>
                <wp:positionV relativeFrom="paragraph">
                  <wp:posOffset>7549</wp:posOffset>
                </wp:positionV>
                <wp:extent cx="6103620" cy="80581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14:paraId="6874A46F" w14:textId="5DCE500B" w:rsidR="00DF2AF0" w:rsidRPr="00F217CF" w:rsidRDefault="00DF2AF0"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9ED86E" id="AutoShape 9" o:spid="_x0000_s1035" style="position:absolute;left:0;text-align:left;margin-left:-5.65pt;margin-top:.6pt;width:480.6pt;height:63.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" fillcolor="#ff3827" stroked="f">
                <v:textbox>
                  <w:txbxContent>
                    <w:p w14:paraId="6874A46F" w14:textId="5DCE500B" w:rsidR="00DF2AF0" w:rsidRPr="00F217CF" w:rsidRDefault="00DF2AF0"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v:textbox>
              </v:roundrect>
            </w:pict>
          </mc:Fallback>
        </mc:AlternateContent>
      </w:r>
    </w:p>
    <w:p w14:paraId="42A5E04A" w14:textId="777D441A" w:rsidR="00F217CF" w:rsidRPr="00801847" w:rsidRDefault="00F217CF" w:rsidP="00800661">
      <w:pPr>
        <w:rPr>
          <w:rFonts w:cs="Arial"/>
          <w:b/>
          <w:sz w:val="24"/>
        </w:rPr>
      </w:pPr>
    </w:p>
    <w:p w14:paraId="709A3D9D" w14:textId="77777777" w:rsidR="00F217CF" w:rsidRPr="00801847" w:rsidRDefault="00F217CF" w:rsidP="00800661">
      <w:pPr>
        <w:rPr>
          <w:rFonts w:cs="Arial"/>
          <w:b/>
          <w:sz w:val="24"/>
        </w:rPr>
      </w:pPr>
    </w:p>
    <w:p w14:paraId="683A9BDB" w14:textId="77777777" w:rsidR="00F217CF" w:rsidRPr="00801847" w:rsidRDefault="00F217CF" w:rsidP="00800661">
      <w:pPr>
        <w:rPr>
          <w:rFonts w:cs="Arial"/>
          <w:b/>
          <w:sz w:val="24"/>
        </w:rPr>
      </w:pPr>
    </w:p>
    <w:p w14:paraId="2B7A0916" w14:textId="363DC28C" w:rsidR="00CF0DA3" w:rsidRPr="00801847" w:rsidRDefault="00CF0DA3" w:rsidP="00A00BE7">
      <w:pPr>
        <w:rPr>
          <w:rFonts w:cs="Arial"/>
          <w:sz w:val="24"/>
        </w:rPr>
      </w:pPr>
    </w:p>
    <w:p w14:paraId="03BB5362" w14:textId="3EB144FE" w:rsidR="000D2CBC" w:rsidRPr="00801847" w:rsidRDefault="000D2CBC" w:rsidP="000D2CBC">
      <w:pPr>
        <w:rPr>
          <w:rFonts w:cs="Arial"/>
          <w:b/>
          <w:sz w:val="24"/>
        </w:rPr>
      </w:pPr>
    </w:p>
    <w:p w14:paraId="447A8788" w14:textId="66D9420D" w:rsidR="009124F8" w:rsidRPr="00801847" w:rsidRDefault="009124F8" w:rsidP="000D2CBC">
      <w:pPr>
        <w:rPr>
          <w:rFonts w:cs="Arial"/>
          <w:b/>
          <w:sz w:val="24"/>
        </w:rPr>
      </w:pPr>
    </w:p>
    <w:p w14:paraId="2BAE3756" w14:textId="5DF10440" w:rsidR="009124F8" w:rsidRPr="00801847" w:rsidRDefault="009124F8" w:rsidP="000D2CBC">
      <w:pPr>
        <w:rPr>
          <w:rFonts w:cs="Arial"/>
          <w:sz w:val="24"/>
        </w:rPr>
      </w:pPr>
    </w:p>
    <w:p w14:paraId="558DAA4B" w14:textId="1BC677FD" w:rsidR="009124F8" w:rsidRPr="00801847" w:rsidRDefault="006B5B93" w:rsidP="000D2CBC">
      <w:pPr>
        <w:rPr>
          <w:rFonts w:cs="Arial"/>
          <w:sz w:val="24"/>
        </w:rPr>
      </w:pPr>
      <w:r w:rsidRPr="00801847">
        <w:rPr>
          <w:rFonts w:cs="Arial"/>
          <w:noProof/>
          <w:sz w:val="24"/>
        </w:rPr>
        <mc:AlternateContent>
          <mc:Choice Requires="wps">
            <w:drawing>
              <wp:anchor distT="0" distB="0" distL="114300" distR="114300" simplePos="0" relativeHeight="251629056" behindDoc="0" locked="0" layoutInCell="1" allowOverlap="1" wp14:anchorId="27F5DC22" wp14:editId="2E79AF04">
                <wp:simplePos x="0" y="0"/>
                <wp:positionH relativeFrom="column">
                  <wp:posOffset>-225778</wp:posOffset>
                </wp:positionH>
                <wp:positionV relativeFrom="paragraph">
                  <wp:posOffset>31821</wp:posOffset>
                </wp:positionV>
                <wp:extent cx="6255526" cy="733777"/>
                <wp:effectExtent l="0" t="0" r="12065" b="28575"/>
                <wp:wrapNone/>
                <wp:docPr id="56" name="Rectangle 56"/>
                <wp:cNvGraphicFramePr/>
                <a:graphic xmlns:a="http://schemas.openxmlformats.org/drawingml/2006/main">
                  <a:graphicData uri="http://schemas.microsoft.com/office/word/2010/wordprocessingShape">
                    <wps:wsp>
                      <wps:cNvSpPr/>
                      <wps:spPr>
                        <a:xfrm>
                          <a:off x="0" y="0"/>
                          <a:ext cx="6255526" cy="7337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FBB83D" id="Rectangle 56" o:spid="_x0000_s1026" style="position:absolute;margin-left:-17.8pt;margin-top:2.5pt;width:492.55pt;height:57.8pt;z-index:25162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" fillcolor="white [3212]" strokecolor="white [3212]" strokeweight="1pt"/>
            </w:pict>
          </mc:Fallback>
        </mc:AlternateContent>
      </w:r>
    </w:p>
    <w:p w14:paraId="21107A7B" w14:textId="77777777" w:rsidR="002354EE" w:rsidRPr="00801847" w:rsidRDefault="002354EE" w:rsidP="006D1238">
      <w:pPr>
        <w:pStyle w:val="Heading2"/>
      </w:pPr>
      <w:bookmarkStart w:id="27" w:name="_Toc444678738"/>
      <w:bookmarkStart w:id="28" w:name="_Toc488154779"/>
      <w:r w:rsidRPr="00801847">
        <w:lastRenderedPageBreak/>
        <w:t>Major nonconformities</w:t>
      </w:r>
      <w:r w:rsidR="003F4943" w:rsidRPr="00801847">
        <w:t xml:space="preserve"> (see also Annex A)</w:t>
      </w:r>
      <w:bookmarkEnd w:id="27"/>
      <w:bookmarkEnd w:id="28"/>
    </w:p>
    <w:p w14:paraId="03089443" w14:textId="1FBF4BF7" w:rsidR="009B298D" w:rsidRPr="00801847" w:rsidRDefault="008332CA" w:rsidP="00480E82">
      <w:pPr>
        <w:pStyle w:val="Subtitle"/>
      </w:pPr>
      <w:r w:rsidRPr="00801847">
        <w:t>Please explain if there are major non-conformities found during the audit.</w:t>
      </w:r>
    </w:p>
    <w:p w14:paraId="3F9D3EF3" w14:textId="0E41DB7A" w:rsidR="003E452C" w:rsidRPr="00801847" w:rsidRDefault="003E452C" w:rsidP="006D1238">
      <w:pPr>
        <w:pStyle w:val="Heading2"/>
      </w:pPr>
      <w:bookmarkStart w:id="29" w:name="_Toc444678739"/>
      <w:bookmarkStart w:id="30" w:name="_Toc488154780"/>
      <w:r w:rsidRPr="00801847">
        <w:t>Minor nonconformities</w:t>
      </w:r>
      <w:r w:rsidR="003F4943" w:rsidRPr="00801847">
        <w:t xml:space="preserve"> (see also Annex A)</w:t>
      </w:r>
      <w:bookmarkEnd w:id="29"/>
      <w:bookmarkEnd w:id="30"/>
    </w:p>
    <w:p w14:paraId="36C10544" w14:textId="4DF3DE65" w:rsidR="008332CA" w:rsidRPr="00801847" w:rsidRDefault="008332CA" w:rsidP="00480E82">
      <w:pPr>
        <w:pStyle w:val="Subtitle"/>
      </w:pPr>
      <w:bookmarkStart w:id="31" w:name="_Toc444678740"/>
      <w:r w:rsidRPr="00801847">
        <w:t>Please explain if there are minor non-conformities found during the audit.</w:t>
      </w:r>
    </w:p>
    <w:p w14:paraId="12244D3A" w14:textId="615FCDB6" w:rsidR="009B298D" w:rsidRPr="00801847" w:rsidRDefault="002354EE" w:rsidP="006D1238">
      <w:pPr>
        <w:pStyle w:val="Heading2"/>
      </w:pPr>
      <w:bookmarkStart w:id="32" w:name="_Toc488154781"/>
      <w:r w:rsidRPr="00801847">
        <w:t>Observations</w:t>
      </w:r>
      <w:bookmarkStart w:id="33" w:name="_Toc444678741"/>
      <w:bookmarkEnd w:id="31"/>
      <w:bookmarkEnd w:id="32"/>
    </w:p>
    <w:p w14:paraId="6CB0A425" w14:textId="2C771E74" w:rsidR="006E4A39" w:rsidRPr="00801847" w:rsidRDefault="00C37A5F" w:rsidP="00480E82">
      <w:pPr>
        <w:pStyle w:val="Subtitle"/>
      </w:pPr>
      <w:r w:rsidRPr="00801847">
        <w:t xml:space="preserve">Please list any noted observations or issues that can possibly turn to non-conformities. </w:t>
      </w:r>
    </w:p>
    <w:p w14:paraId="3ECF36C4" w14:textId="32337402" w:rsidR="002354EE" w:rsidRPr="00801847" w:rsidRDefault="002354EE" w:rsidP="006D1238">
      <w:pPr>
        <w:pStyle w:val="Heading2"/>
      </w:pPr>
      <w:bookmarkStart w:id="34" w:name="_Toc488154782"/>
      <w:r w:rsidRPr="00801847">
        <w:t>Opportunities for improvement</w:t>
      </w:r>
      <w:bookmarkEnd w:id="33"/>
      <w:bookmarkEnd w:id="34"/>
    </w:p>
    <w:p w14:paraId="63B1B563" w14:textId="3BBF245C" w:rsidR="00E45357" w:rsidRPr="00263C29" w:rsidRDefault="00910037" w:rsidP="008A6210">
      <w:pPr>
        <w:rPr>
          <w:rFonts w:cs="Arial"/>
          <w:b/>
          <w:i/>
          <w:color w:val="FF0000"/>
          <w:sz w:val="20"/>
        </w:rPr>
      </w:pPr>
      <w:r w:rsidRPr="00263C29">
        <w:rPr>
          <w:rFonts w:cs="Arial"/>
          <w:i/>
          <w:sz w:val="20"/>
        </w:rPr>
        <w:t>Please list any noted</w:t>
      </w:r>
      <w:r w:rsidR="005F7FA8" w:rsidRPr="00263C29">
        <w:rPr>
          <w:rFonts w:cs="Arial"/>
          <w:i/>
          <w:sz w:val="20"/>
        </w:rPr>
        <w:t xml:space="preserve"> </w:t>
      </w:r>
      <w:r w:rsidR="00E45357" w:rsidRPr="00263C29">
        <w:rPr>
          <w:rFonts w:cs="Arial"/>
          <w:i/>
          <w:sz w:val="20"/>
        </w:rPr>
        <w:t>opportunities for improvement without any specific recommendations for  corre</w:t>
      </w:r>
      <w:r w:rsidRPr="00263C29">
        <w:rPr>
          <w:rFonts w:cs="Arial"/>
          <w:i/>
          <w:sz w:val="20"/>
        </w:rPr>
        <w:t>ction.</w:t>
      </w:r>
    </w:p>
    <w:p w14:paraId="3CF54BAF" w14:textId="2B126FB3" w:rsidR="002354EE" w:rsidRPr="002C32A6" w:rsidRDefault="002354EE" w:rsidP="006D1238">
      <w:pPr>
        <w:pStyle w:val="Heading2"/>
      </w:pPr>
      <w:bookmarkStart w:id="35" w:name="_Toc444678743"/>
      <w:bookmarkStart w:id="36" w:name="_Toc488154783"/>
      <w:r w:rsidRPr="002C32A6">
        <w:t>Agreed follow-up activities</w:t>
      </w:r>
      <w:bookmarkEnd w:id="35"/>
      <w:bookmarkEnd w:id="36"/>
    </w:p>
    <w:p w14:paraId="330505AE" w14:textId="77777777" w:rsidR="006B1417" w:rsidRPr="00801847" w:rsidRDefault="006B1417" w:rsidP="006B1417">
      <w:pPr>
        <w:pStyle w:val="Subtitle"/>
      </w:pPr>
      <w:bookmarkStart w:id="37" w:name="_Toc444678744"/>
      <w:bookmarkStart w:id="38" w:name="_Toc488154784"/>
      <w:r>
        <w:t>N</w:t>
      </w:r>
      <w:r w:rsidRPr="00801847">
        <w:t xml:space="preserve">onconformities </w:t>
      </w:r>
      <w:r>
        <w:t>detailed here need</w:t>
      </w:r>
      <w:r w:rsidRPr="00801847">
        <w:t xml:space="preserve"> </w:t>
      </w:r>
      <w:r>
        <w:t xml:space="preserve">to </w:t>
      </w:r>
      <w:r w:rsidRPr="00801847">
        <w:t>be addressed through the organization’s corrective action process, in accordance with the relevant corrective action requirements of the audit standard, including actions to analyze the cause of the nonconformity</w:t>
      </w:r>
      <w:r>
        <w:t>,</w:t>
      </w:r>
      <w:r w:rsidRPr="00801847">
        <w:t xml:space="preserve"> prevent recurrence, and complete </w:t>
      </w:r>
      <w:r>
        <w:t xml:space="preserve">the maintained </w:t>
      </w:r>
      <w:r w:rsidRPr="00801847">
        <w:t>records.</w:t>
      </w:r>
    </w:p>
    <w:p w14:paraId="62B7C3E4" w14:textId="77777777" w:rsidR="006B1417" w:rsidRPr="00801847" w:rsidRDefault="006B1417" w:rsidP="006B1417">
      <w:pPr>
        <w:pStyle w:val="Subtitle"/>
      </w:pPr>
    </w:p>
    <w:p w14:paraId="3EE3004F" w14:textId="77777777" w:rsidR="006B1417" w:rsidRPr="00801847" w:rsidRDefault="006B1417" w:rsidP="006B1417">
      <w:pPr>
        <w:pStyle w:val="Subtitle"/>
      </w:pPr>
      <w:r>
        <w:t>Corrective actions to address the identified</w:t>
      </w:r>
      <w:r w:rsidRPr="00801847">
        <w:t xml:space="preserve"> major nonconformities</w:t>
      </w:r>
      <w:r>
        <w:t xml:space="preserve">, </w:t>
      </w:r>
      <w:r w:rsidRPr="00801847">
        <w:t>shall be carried out immediately</w:t>
      </w:r>
      <w:r>
        <w:t xml:space="preserve"> and</w:t>
      </w:r>
      <w:r w:rsidRPr="00801847">
        <w:t xml:space="preserve"> </w:t>
      </w:r>
      <w:r>
        <w:t xml:space="preserve">MSECB shall be </w:t>
      </w:r>
      <w:r w:rsidRPr="00801847">
        <w:t xml:space="preserve">notified of the actions taken within 30 days. </w:t>
      </w:r>
      <w:r>
        <w:t>T</w:t>
      </w:r>
      <w:r w:rsidRPr="00801847">
        <w:t>o confirm the actions taken, evaluate their effectiveness, and determine whether certification can be granted or continued</w:t>
      </w:r>
      <w:r>
        <w:t>, a</w:t>
      </w:r>
      <w:r w:rsidRPr="00801847">
        <w:t xml:space="preserve"> </w:t>
      </w:r>
      <w:r>
        <w:t>MSECB</w:t>
      </w:r>
      <w:r w:rsidRPr="00801847">
        <w:t xml:space="preserve"> auditor will perform a follow up visit within 90 days.</w:t>
      </w:r>
    </w:p>
    <w:p w14:paraId="258FA18E" w14:textId="77777777" w:rsidR="006B1417" w:rsidRPr="00801847" w:rsidRDefault="006B1417" w:rsidP="006B1417">
      <w:pPr>
        <w:pStyle w:val="Subtitle"/>
      </w:pPr>
    </w:p>
    <w:p w14:paraId="123589AC" w14:textId="77777777" w:rsidR="006B1417" w:rsidRPr="00801847" w:rsidRDefault="006B1417" w:rsidP="006B1417">
      <w:pPr>
        <w:pStyle w:val="Subtitle"/>
      </w:pPr>
      <w:r w:rsidRPr="00801847">
        <w:t xml:space="preserve">Corrective actions to address </w:t>
      </w:r>
      <w:r>
        <w:t xml:space="preserve">the </w:t>
      </w:r>
      <w:r w:rsidRPr="00801847">
        <w:t xml:space="preserve">identified minor nonconformities shall be documented on an action plan and </w:t>
      </w:r>
      <w:r>
        <w:t xml:space="preserve">be </w:t>
      </w:r>
      <w:r w:rsidRPr="00801847">
        <w:t xml:space="preserve">sent </w:t>
      </w:r>
      <w:r>
        <w:t xml:space="preserve">for review </w:t>
      </w:r>
      <w:r w:rsidRPr="00801847">
        <w:t>by the client to the auditor within 30 days. If the actions are deemed to be satisfactory</w:t>
      </w:r>
      <w:r>
        <w:t>,</w:t>
      </w:r>
      <w:r w:rsidRPr="00801847">
        <w:t xml:space="preserve"> they will be followed up </w:t>
      </w:r>
      <w:r>
        <w:t>during</w:t>
      </w:r>
      <w:r w:rsidRPr="00801847">
        <w:t xml:space="preserve"> the next scheduled visit.</w:t>
      </w:r>
    </w:p>
    <w:p w14:paraId="2AEF5118" w14:textId="77777777" w:rsidR="006B1417" w:rsidRPr="00801847" w:rsidRDefault="006B1417" w:rsidP="006B1417">
      <w:pPr>
        <w:pStyle w:val="Subtitle"/>
      </w:pPr>
    </w:p>
    <w:p w14:paraId="3A06D5BE" w14:textId="77777777" w:rsidR="006B1417" w:rsidRPr="00801847" w:rsidRDefault="006B1417" w:rsidP="006B1417">
      <w:pPr>
        <w:pStyle w:val="Subtitle"/>
      </w:pPr>
      <w:r w:rsidRPr="00801847">
        <w:t xml:space="preserve">Nonconformities shall be addressed through the client’s corrective action process, including: </w:t>
      </w:r>
    </w:p>
    <w:p w14:paraId="3342B390" w14:textId="77777777" w:rsidR="006B1417" w:rsidRPr="00801847" w:rsidRDefault="006B1417" w:rsidP="006B1417">
      <w:pPr>
        <w:pStyle w:val="Subtitle"/>
        <w:numPr>
          <w:ilvl w:val="0"/>
          <w:numId w:val="6"/>
        </w:numPr>
      </w:pPr>
      <w:r w:rsidRPr="00801847">
        <w:t xml:space="preserve">Actions taken to determine the extent of and contain the specific nonconformance. </w:t>
      </w:r>
    </w:p>
    <w:p w14:paraId="20EF777A" w14:textId="77777777" w:rsidR="006B1417" w:rsidRPr="00801847" w:rsidRDefault="006B1417" w:rsidP="006B1417">
      <w:pPr>
        <w:pStyle w:val="Subtitle"/>
        <w:numPr>
          <w:ilvl w:val="0"/>
          <w:numId w:val="6"/>
        </w:numPr>
      </w:pPr>
      <w:r w:rsidRPr="00801847">
        <w:t>Root Cause (results of an investigation to determine the most basic c</w:t>
      </w:r>
      <w:r>
        <w:t>ause(s) of the nonconformance</w:t>
      </w:r>
      <w:r w:rsidRPr="00801847">
        <w:t>).</w:t>
      </w:r>
    </w:p>
    <w:p w14:paraId="1DC746D5" w14:textId="77777777" w:rsidR="006B1417" w:rsidRPr="00801847" w:rsidRDefault="006B1417" w:rsidP="006B1417">
      <w:pPr>
        <w:pStyle w:val="Subtitle"/>
        <w:numPr>
          <w:ilvl w:val="0"/>
          <w:numId w:val="6"/>
        </w:numPr>
      </w:pPr>
      <w:r w:rsidRPr="00801847">
        <w:t>Actions taken to correct the nonconformance and, in response to the root cause, to eliminate recurrence of the nonconformance.</w:t>
      </w:r>
    </w:p>
    <w:p w14:paraId="00F5261C" w14:textId="77777777" w:rsidR="006B1417" w:rsidRPr="00801847" w:rsidRDefault="006B1417" w:rsidP="006B1417">
      <w:pPr>
        <w:pStyle w:val="Subtitle"/>
        <w:numPr>
          <w:ilvl w:val="0"/>
          <w:numId w:val="6"/>
        </w:numPr>
      </w:pPr>
      <w:r w:rsidRPr="00801847">
        <w:t xml:space="preserve">Corrective action response shall be submitted to the </w:t>
      </w:r>
      <w:r>
        <w:t>MSECB</w:t>
      </w:r>
      <w:r w:rsidRPr="00801847">
        <w:t xml:space="preserve"> </w:t>
      </w:r>
      <w:r>
        <w:t>Lead Auditor</w:t>
      </w:r>
      <w:r w:rsidRPr="00801847">
        <w:t>.</w:t>
      </w:r>
    </w:p>
    <w:p w14:paraId="57C3B3A6" w14:textId="77777777" w:rsidR="006B1417" w:rsidRPr="00801847" w:rsidRDefault="006B1417" w:rsidP="006B1417">
      <w:pPr>
        <w:pStyle w:val="Subtitle"/>
        <w:numPr>
          <w:ilvl w:val="0"/>
          <w:numId w:val="6"/>
        </w:numPr>
      </w:pPr>
      <w:r w:rsidRPr="00801847">
        <w:t>Client must maintain corrective action records, including objective evidence, for at least three (3) years.</w:t>
      </w:r>
    </w:p>
    <w:p w14:paraId="0040FE88" w14:textId="77777777" w:rsidR="00007D10" w:rsidRPr="00801847" w:rsidRDefault="00007D10" w:rsidP="006D1238">
      <w:pPr>
        <w:pStyle w:val="Heading2"/>
        <w:rPr>
          <w:lang w:val="en-GB"/>
        </w:rPr>
      </w:pPr>
      <w:r w:rsidRPr="00801847">
        <w:rPr>
          <w:lang w:val="en-GB"/>
        </w:rPr>
        <w:t>Uncertainty / obstacles that could affect the reliability of audit conclusions</w:t>
      </w:r>
      <w:bookmarkEnd w:id="37"/>
      <w:bookmarkEnd w:id="38"/>
    </w:p>
    <w:p w14:paraId="58715F00" w14:textId="2C5A1C4D" w:rsidR="00007D10" w:rsidRPr="00801847" w:rsidRDefault="00060C63" w:rsidP="00480E82">
      <w:pPr>
        <w:pStyle w:val="Subtitle"/>
      </w:pPr>
      <w:r w:rsidRPr="00801847">
        <w:t xml:space="preserve">Please specify. </w:t>
      </w:r>
    </w:p>
    <w:p w14:paraId="60AC90B1" w14:textId="211A5595" w:rsidR="00007D10" w:rsidRPr="00801847" w:rsidRDefault="00007D10" w:rsidP="006D1238">
      <w:pPr>
        <w:pStyle w:val="Heading2"/>
        <w:rPr>
          <w:lang w:val="en-GB"/>
        </w:rPr>
      </w:pPr>
      <w:bookmarkStart w:id="39" w:name="_Toc444678745"/>
      <w:bookmarkStart w:id="40" w:name="_Toc488154785"/>
      <w:r w:rsidRPr="00801847">
        <w:rPr>
          <w:lang w:val="en-GB"/>
        </w:rPr>
        <w:t>Unresolved diverging opinions between the audit team &amp; auditee</w:t>
      </w:r>
      <w:bookmarkEnd w:id="39"/>
      <w:bookmarkEnd w:id="40"/>
    </w:p>
    <w:p w14:paraId="5737B456" w14:textId="6E27C991" w:rsidR="00007D10" w:rsidRPr="00801847" w:rsidRDefault="00060C63" w:rsidP="00480E82">
      <w:pPr>
        <w:pStyle w:val="Subtitle"/>
      </w:pPr>
      <w:r w:rsidRPr="00801847">
        <w:t xml:space="preserve">Please specify. </w:t>
      </w:r>
    </w:p>
    <w:p w14:paraId="0F0E1F83" w14:textId="77777777" w:rsidR="001252A4" w:rsidRPr="00801847" w:rsidRDefault="001252A4">
      <w:pPr>
        <w:rPr>
          <w:rFonts w:cs="Arial"/>
          <w:sz w:val="24"/>
        </w:rPr>
      </w:pPr>
      <w:r w:rsidRPr="00801847">
        <w:rPr>
          <w:rFonts w:cs="Arial"/>
          <w:sz w:val="24"/>
        </w:rPr>
        <w:br w:type="page"/>
      </w:r>
    </w:p>
    <w:p w14:paraId="2BDB9705" w14:textId="027117F6" w:rsidR="003E452C" w:rsidRPr="00801847" w:rsidRDefault="002354EE" w:rsidP="006D1238">
      <w:pPr>
        <w:pStyle w:val="Heading1"/>
      </w:pPr>
      <w:bookmarkStart w:id="41" w:name="_Toc444678746"/>
      <w:bookmarkStart w:id="42" w:name="_Toc488154786"/>
      <w:r w:rsidRPr="00801847">
        <w:lastRenderedPageBreak/>
        <w:t>Audit conclusion</w:t>
      </w:r>
      <w:r w:rsidR="00F37E21">
        <w:t>s</w:t>
      </w:r>
      <w:r w:rsidRPr="00801847">
        <w:t xml:space="preserve"> and</w:t>
      </w:r>
      <w:r w:rsidR="007F4A2E" w:rsidRPr="00801847">
        <w:t xml:space="preserve"> audit</w:t>
      </w:r>
      <w:r w:rsidRPr="00801847">
        <w:t xml:space="preserve"> recommendation</w:t>
      </w:r>
      <w:bookmarkEnd w:id="41"/>
      <w:bookmarkEnd w:id="42"/>
    </w:p>
    <w:p w14:paraId="223D57A9" w14:textId="77777777" w:rsidR="00D727E8" w:rsidRPr="00801847" w:rsidRDefault="002354EE" w:rsidP="006D1238">
      <w:pPr>
        <w:pStyle w:val="Heading2"/>
      </w:pPr>
      <w:bookmarkStart w:id="43" w:name="_Toc444678747"/>
      <w:bookmarkStart w:id="44" w:name="_Toc488154787"/>
      <w:r w:rsidRPr="00801847">
        <w:t>System management conformance and capability</w:t>
      </w:r>
      <w:bookmarkEnd w:id="43"/>
      <w:bookmarkEnd w:id="44"/>
    </w:p>
    <w:p w14:paraId="174E2CEA" w14:textId="77777777" w:rsidR="00140CFA" w:rsidRPr="00801847" w:rsidRDefault="00140CFA" w:rsidP="00140CFA">
      <w:pPr>
        <w:rPr>
          <w:rFonts w:cs="Arial"/>
          <w:i/>
        </w:rPr>
      </w:pPr>
      <w:bookmarkStart w:id="45" w:name="_Toc444678748"/>
      <w:bookmarkStart w:id="46" w:name="_Toc488154788"/>
      <w:r w:rsidRPr="00801847">
        <w:rPr>
          <w:rFonts w:cs="Arial"/>
          <w:i/>
        </w:rPr>
        <w:t xml:space="preserve">[Please describe if the management system has proven conformity with the requirements of the audit standard and provided adequate structure to support implementation and maintenance of the management system </w:t>
      </w:r>
    </w:p>
    <w:p w14:paraId="2D1DBB51" w14:textId="77777777" w:rsidR="00140CFA" w:rsidRPr="00801847" w:rsidRDefault="00140CFA" w:rsidP="00140CFA">
      <w:pPr>
        <w:ind w:firstLine="720"/>
        <w:rPr>
          <w:rFonts w:cs="Arial"/>
          <w:i/>
        </w:rPr>
      </w:pPr>
      <w:r w:rsidRPr="00801847">
        <w:rPr>
          <w:rFonts w:cs="Arial"/>
          <w:i/>
        </w:rPr>
        <w:t xml:space="preserve">i.e: </w:t>
      </w:r>
    </w:p>
    <w:p w14:paraId="68A7CFA4" w14:textId="77777777" w:rsidR="00140CFA" w:rsidRPr="00801847" w:rsidRDefault="00140CFA" w:rsidP="00140CFA">
      <w:pPr>
        <w:pStyle w:val="ListParagraph"/>
        <w:numPr>
          <w:ilvl w:val="0"/>
          <w:numId w:val="13"/>
        </w:numPr>
        <w:jc w:val="left"/>
        <w:rPr>
          <w:rFonts w:cs="Arial"/>
          <w:i/>
        </w:rPr>
      </w:pPr>
      <w:r w:rsidRPr="00801847">
        <w:rPr>
          <w:rFonts w:cs="Arial"/>
          <w:i/>
        </w:rPr>
        <w:t>demonstration of effective implementation and maintenance of MS</w:t>
      </w:r>
    </w:p>
    <w:p w14:paraId="08D5AFC8" w14:textId="77777777" w:rsidR="00140CFA" w:rsidRPr="00801847" w:rsidRDefault="00140CFA" w:rsidP="00140CFA">
      <w:pPr>
        <w:pStyle w:val="ListParagraph"/>
        <w:numPr>
          <w:ilvl w:val="0"/>
          <w:numId w:val="13"/>
        </w:numPr>
        <w:jc w:val="left"/>
        <w:rPr>
          <w:rFonts w:cs="Arial"/>
          <w:i/>
        </w:rPr>
      </w:pPr>
      <w:r w:rsidRPr="00801847">
        <w:rPr>
          <w:rFonts w:cs="Arial"/>
          <w:i/>
        </w:rPr>
        <w:t>demonstration of established and tracking of proper key performance objectives and targets</w:t>
      </w:r>
    </w:p>
    <w:p w14:paraId="08C54009" w14:textId="77777777" w:rsidR="00140CFA" w:rsidRPr="00801847" w:rsidRDefault="00140CFA" w:rsidP="00140CFA">
      <w:pPr>
        <w:pStyle w:val="ListParagraph"/>
        <w:numPr>
          <w:ilvl w:val="0"/>
          <w:numId w:val="13"/>
        </w:numPr>
        <w:jc w:val="left"/>
        <w:rPr>
          <w:rFonts w:cs="Arial"/>
          <w:i/>
        </w:rPr>
      </w:pPr>
      <w:r w:rsidRPr="00801847">
        <w:rPr>
          <w:rFonts w:cs="Arial"/>
          <w:i/>
        </w:rPr>
        <w:t>implementation of internal audit programme etc. ]</w:t>
      </w:r>
    </w:p>
    <w:p w14:paraId="05515D6A" w14:textId="4D7AFE0D" w:rsidR="002A2CED" w:rsidRPr="005F7FA8" w:rsidRDefault="002354EE" w:rsidP="006D1238">
      <w:pPr>
        <w:pStyle w:val="Heading2"/>
      </w:pPr>
      <w:r w:rsidRPr="00801847">
        <w:t>Audit conclusion</w:t>
      </w:r>
      <w:bookmarkStart w:id="47" w:name="_Toc444678749"/>
      <w:bookmarkEnd w:id="45"/>
      <w:r w:rsidR="00F37E21">
        <w:t>s</w:t>
      </w:r>
      <w:bookmarkEnd w:id="46"/>
    </w:p>
    <w:tbl>
      <w:tblPr>
        <w:tblW w:w="5000" w:type="pct"/>
        <w:tblBorders>
          <w:top w:val="single" w:sz="2" w:space="0" w:color="CA2026"/>
          <w:left w:val="single" w:sz="2" w:space="0" w:color="CA2026"/>
          <w:bottom w:val="single" w:sz="2" w:space="0" w:color="CA2026"/>
          <w:right w:val="single" w:sz="2" w:space="0" w:color="CA2026"/>
          <w:insideH w:val="single" w:sz="6" w:space="0" w:color="CA2026"/>
          <w:insideV w:val="single" w:sz="6" w:space="0" w:color="CA2026"/>
        </w:tblBorders>
        <w:tblCellMar>
          <w:top w:w="113" w:type="dxa"/>
          <w:bottom w:w="113" w:type="dxa"/>
        </w:tblCellMar>
        <w:tblLook w:val="04A0" w:firstRow="1" w:lastRow="0" w:firstColumn="1" w:lastColumn="0" w:noHBand="0" w:noVBand="1"/>
      </w:tblPr>
      <w:tblGrid>
        <w:gridCol w:w="6869"/>
        <w:gridCol w:w="2145"/>
      </w:tblGrid>
      <w:tr w:rsidR="002A2CED" w:rsidRPr="00CC5A47" w14:paraId="5CE0D43E" w14:textId="77777777" w:rsidTr="00CC5A47">
        <w:trPr>
          <w:trHeight w:val="20"/>
        </w:trPr>
        <w:tc>
          <w:tcPr>
            <w:tcW w:w="3810" w:type="pct"/>
          </w:tcPr>
          <w:p w14:paraId="1D796FC5"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Has there been any serious deviation from the audit plan? (If yes, please specify)</w:t>
            </w:r>
          </w:p>
        </w:tc>
        <w:tc>
          <w:tcPr>
            <w:tcW w:w="1190" w:type="pct"/>
          </w:tcPr>
          <w:p w14:paraId="56C19E40" w14:textId="69030CF6"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12465222"/>
                <w14:checkbox>
                  <w14:checked w14:val="0"/>
                  <w14:checkedState w14:val="2612" w14:font="MS Gothic"/>
                  <w14:uncheckedState w14:val="2610" w14:font="MS Gothic"/>
                </w14:checkbox>
              </w:sdtPr>
              <w:sdtEndPr/>
              <w:sdtContent>
                <w:r w:rsidR="0024603E">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68602541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2D3C7F59" w14:textId="77777777" w:rsidTr="00CC5A47">
        <w:trPr>
          <w:trHeight w:val="20"/>
        </w:trPr>
        <w:tc>
          <w:tcPr>
            <w:tcW w:w="3810" w:type="pct"/>
          </w:tcPr>
          <w:p w14:paraId="383B23F1" w14:textId="79123663" w:rsidR="002A2CED" w:rsidRPr="00CC5A47" w:rsidRDefault="002A2CED" w:rsidP="00E900D5">
            <w:pPr>
              <w:tabs>
                <w:tab w:val="right" w:pos="10530"/>
              </w:tabs>
              <w:ind w:right="32"/>
              <w:jc w:val="left"/>
              <w:rPr>
                <w:rFonts w:eastAsia="Calibri" w:cs="Arial"/>
                <w:sz w:val="20"/>
                <w:lang w:eastAsia="en-CA"/>
              </w:rPr>
            </w:pPr>
            <w:r w:rsidRPr="00CC5A47">
              <w:rPr>
                <w:rFonts w:eastAsia="Calibri" w:cs="Arial"/>
                <w:sz w:val="20"/>
                <w:lang w:eastAsia="en-CA"/>
              </w:rPr>
              <w:t>Are there any significant issues impacting the audit program? (If yes, please specify)</w:t>
            </w:r>
          </w:p>
        </w:tc>
        <w:tc>
          <w:tcPr>
            <w:tcW w:w="1190" w:type="pct"/>
          </w:tcPr>
          <w:p w14:paraId="4FDEB116" w14:textId="293163AA"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339685363"/>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49646724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3A69339F" w14:textId="77777777" w:rsidTr="00CC5A47">
        <w:trPr>
          <w:trHeight w:val="20"/>
        </w:trPr>
        <w:tc>
          <w:tcPr>
            <w:tcW w:w="3810" w:type="pct"/>
          </w:tcPr>
          <w:p w14:paraId="04EE3175"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Are there any significant changes affecting the management system since last audit took place? (If yes,  please list the significant changes)</w:t>
            </w:r>
          </w:p>
        </w:tc>
        <w:tc>
          <w:tcPr>
            <w:tcW w:w="1190" w:type="pct"/>
          </w:tcPr>
          <w:p w14:paraId="40EC0ADA" w14:textId="5A20F9D9"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71291362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002A2CED" w:rsidRPr="00EC2E6C">
              <w:rPr>
                <w:rFonts w:eastAsia="Calibri" w:cs="Arial"/>
                <w:sz w:val="20"/>
                <w:lang w:eastAsia="en-CA"/>
              </w:rPr>
              <w:t xml:space="preserve"> No</w:t>
            </w:r>
            <w:r>
              <w:rPr>
                <w:rFonts w:eastAsia="Calibri" w:cs="Arial"/>
                <w:sz w:val="20"/>
                <w:lang w:eastAsia="en-CA"/>
              </w:rPr>
              <w:t xml:space="preserve"> </w:t>
            </w:r>
            <w:sdt>
              <w:sdtPr>
                <w:rPr>
                  <w:rFonts w:eastAsia="Calibri" w:cs="Arial"/>
                  <w:sz w:val="20"/>
                  <w:lang w:eastAsia="en-CA"/>
                </w:rPr>
                <w:id w:val="-48817127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N/A </w:t>
            </w:r>
            <w:sdt>
              <w:sdtPr>
                <w:rPr>
                  <w:rFonts w:eastAsia="Calibri" w:cs="Arial"/>
                  <w:sz w:val="20"/>
                  <w:lang w:eastAsia="en-CA"/>
                </w:rPr>
                <w:id w:val="212433409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6339A8EA" w14:textId="77777777" w:rsidTr="00CC5A47">
        <w:trPr>
          <w:trHeight w:val="20"/>
        </w:trPr>
        <w:tc>
          <w:tcPr>
            <w:tcW w:w="3810" w:type="pct"/>
          </w:tcPr>
          <w:p w14:paraId="70EE4036"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Are there any unresolved issues affecting the management system since last audit took place? (If yes, please list the unresolved issues)</w:t>
            </w:r>
          </w:p>
        </w:tc>
        <w:tc>
          <w:tcPr>
            <w:tcW w:w="1190" w:type="pct"/>
          </w:tcPr>
          <w:p w14:paraId="7F225591" w14:textId="0C73CE96"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5875073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167737430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w:t>
            </w:r>
            <w:r w:rsidR="002A2CED" w:rsidRPr="00EC2E6C">
              <w:rPr>
                <w:rFonts w:eastAsia="Calibri" w:cs="Arial"/>
                <w:sz w:val="20"/>
                <w:lang w:eastAsia="en-CA"/>
              </w:rPr>
              <w:t>N/A</w:t>
            </w:r>
            <w:r>
              <w:rPr>
                <w:rFonts w:eastAsia="Calibri" w:cs="Arial"/>
                <w:sz w:val="20"/>
                <w:lang w:eastAsia="en-CA"/>
              </w:rPr>
              <w:t xml:space="preserve"> </w:t>
            </w:r>
            <w:sdt>
              <w:sdtPr>
                <w:rPr>
                  <w:rFonts w:eastAsia="Calibri" w:cs="Arial"/>
                  <w:sz w:val="20"/>
                  <w:lang w:eastAsia="en-CA"/>
                </w:rPr>
                <w:id w:val="-74357568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7AACFC2A" w14:textId="77777777" w:rsidTr="00CC5A47">
        <w:trPr>
          <w:trHeight w:val="20"/>
        </w:trPr>
        <w:tc>
          <w:tcPr>
            <w:tcW w:w="3810" w:type="pct"/>
          </w:tcPr>
          <w:p w14:paraId="361201FC" w14:textId="5791EADB" w:rsidR="002A2CED" w:rsidRPr="00CC5A47" w:rsidRDefault="002A2CED" w:rsidP="00E900D5">
            <w:pPr>
              <w:tabs>
                <w:tab w:val="right" w:pos="10530"/>
              </w:tabs>
              <w:ind w:right="32"/>
              <w:jc w:val="left"/>
              <w:rPr>
                <w:rFonts w:eastAsia="Calibri" w:cs="Arial"/>
                <w:sz w:val="20"/>
                <w:lang w:eastAsia="en-CA"/>
              </w:rPr>
            </w:pPr>
            <w:r w:rsidRPr="00CC5A47">
              <w:rPr>
                <w:rFonts w:eastAsia="Calibri" w:cs="Arial"/>
                <w:sz w:val="20"/>
                <w:lang w:eastAsia="en-CA"/>
              </w:rPr>
              <w:t xml:space="preserve">The verification </w:t>
            </w:r>
            <w:r w:rsidR="002F49EB">
              <w:rPr>
                <w:rFonts w:eastAsia="Calibri" w:cs="Arial"/>
                <w:sz w:val="20"/>
                <w:lang w:eastAsia="en-CA"/>
              </w:rPr>
              <w:t xml:space="preserve">of </w:t>
            </w:r>
            <w:r w:rsidR="00F34D56">
              <w:rPr>
                <w:rFonts w:eastAsia="Calibri" w:cs="Arial"/>
                <w:sz w:val="20"/>
                <w:lang w:eastAsia="en-CA"/>
              </w:rPr>
              <w:t xml:space="preserve">the </w:t>
            </w:r>
            <w:r w:rsidRPr="00CC5A47">
              <w:rPr>
                <w:rFonts w:eastAsia="Calibri" w:cs="Arial"/>
                <w:sz w:val="20"/>
                <w:lang w:eastAsia="en-CA"/>
              </w:rPr>
              <w:t xml:space="preserve">effectiveness of </w:t>
            </w:r>
            <w:r w:rsidR="00E900D5">
              <w:rPr>
                <w:rFonts w:eastAsia="Calibri" w:cs="Arial"/>
                <w:sz w:val="20"/>
                <w:lang w:eastAsia="en-CA"/>
              </w:rPr>
              <w:t xml:space="preserve">the </w:t>
            </w:r>
            <w:r w:rsidRPr="00CC5A47">
              <w:rPr>
                <w:rFonts w:eastAsia="Calibri" w:cs="Arial"/>
                <w:sz w:val="20"/>
                <w:lang w:eastAsia="en-CA"/>
              </w:rPr>
              <w:t xml:space="preserve">corrective action </w:t>
            </w:r>
            <w:r w:rsidR="00E900D5">
              <w:rPr>
                <w:rFonts w:eastAsia="Calibri" w:cs="Arial"/>
                <w:sz w:val="20"/>
                <w:lang w:eastAsia="en-CA"/>
              </w:rPr>
              <w:t xml:space="preserve">taken </w:t>
            </w:r>
            <w:r w:rsidRPr="00CC5A47">
              <w:rPr>
                <w:rFonts w:eastAsia="Calibri" w:cs="Arial"/>
                <w:sz w:val="20"/>
                <w:lang w:eastAsia="en-CA"/>
              </w:rPr>
              <w:t>regarding previously identified nonconformities has been performed and is satisfactory (please list any comments if needed)</w:t>
            </w:r>
          </w:p>
        </w:tc>
        <w:tc>
          <w:tcPr>
            <w:tcW w:w="1190" w:type="pct"/>
          </w:tcPr>
          <w:p w14:paraId="6BE2E661" w14:textId="5F938CA3" w:rsidR="002A2CED" w:rsidRPr="00EC2E6C" w:rsidRDefault="002A2CED" w:rsidP="009A1FF9">
            <w:pPr>
              <w:ind w:right="32"/>
              <w:rPr>
                <w:rFonts w:eastAsia="Calibri" w:cs="Arial"/>
                <w:sz w:val="20"/>
                <w:lang w:eastAsia="en-CA"/>
              </w:rPr>
            </w:pPr>
            <w:r w:rsidRPr="00EC2E6C">
              <w:rPr>
                <w:rFonts w:eastAsia="Calibri" w:cs="Arial"/>
                <w:sz w:val="20"/>
                <w:lang w:eastAsia="en-CA"/>
              </w:rPr>
              <w:t>Ye</w:t>
            </w:r>
            <w:r w:rsidR="009A1FF9">
              <w:rPr>
                <w:rFonts w:eastAsia="Calibri" w:cs="Arial"/>
                <w:sz w:val="20"/>
                <w:lang w:eastAsia="en-CA"/>
              </w:rPr>
              <w:t xml:space="preserve">s </w:t>
            </w:r>
            <w:sdt>
              <w:sdtPr>
                <w:rPr>
                  <w:rFonts w:eastAsia="Calibri" w:cs="Arial"/>
                  <w:sz w:val="20"/>
                  <w:lang w:eastAsia="en-CA"/>
                </w:rPr>
                <w:id w:val="-11490409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No </w:t>
            </w:r>
            <w:sdt>
              <w:sdtPr>
                <w:rPr>
                  <w:rFonts w:eastAsia="Calibri" w:cs="Arial"/>
                  <w:sz w:val="20"/>
                  <w:lang w:eastAsia="en-CA"/>
                </w:rPr>
                <w:id w:val="-244956015"/>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w:t>
            </w:r>
            <w:r w:rsidRPr="00EC2E6C">
              <w:rPr>
                <w:rFonts w:eastAsia="Calibri" w:cs="Arial"/>
                <w:sz w:val="20"/>
                <w:lang w:eastAsia="en-CA"/>
              </w:rPr>
              <w:t>N/A</w:t>
            </w:r>
            <w:r w:rsidR="009A1FF9">
              <w:rPr>
                <w:rFonts w:eastAsia="Calibri" w:cs="Arial"/>
                <w:sz w:val="20"/>
                <w:lang w:eastAsia="en-CA"/>
              </w:rPr>
              <w:t xml:space="preserve"> </w:t>
            </w:r>
            <w:sdt>
              <w:sdtPr>
                <w:rPr>
                  <w:rFonts w:eastAsia="Calibri" w:cs="Arial"/>
                  <w:sz w:val="20"/>
                  <w:lang w:eastAsia="en-CA"/>
                </w:rPr>
                <w:id w:val="-1960182986"/>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51C938C3" w14:textId="77777777" w:rsidTr="00CC5A47">
        <w:trPr>
          <w:trHeight w:val="20"/>
        </w:trPr>
        <w:tc>
          <w:tcPr>
            <w:tcW w:w="3810" w:type="pct"/>
          </w:tcPr>
          <w:p w14:paraId="5952CADF"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achieve the organization’s policy objectives</w:t>
            </w:r>
          </w:p>
        </w:tc>
        <w:tc>
          <w:tcPr>
            <w:tcW w:w="1190" w:type="pct"/>
          </w:tcPr>
          <w:p w14:paraId="583DB157" w14:textId="738678AB"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380504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50139296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51010455" w14:textId="77777777" w:rsidTr="00CC5A47">
        <w:trPr>
          <w:trHeight w:val="20"/>
        </w:trPr>
        <w:tc>
          <w:tcPr>
            <w:tcW w:w="3810" w:type="pct"/>
          </w:tcPr>
          <w:p w14:paraId="2F9368BB"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meet statutory, regulatory and contractual requirements</w:t>
            </w:r>
          </w:p>
        </w:tc>
        <w:tc>
          <w:tcPr>
            <w:tcW w:w="1190" w:type="pct"/>
          </w:tcPr>
          <w:p w14:paraId="4525AA3F" w14:textId="63898BC6"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0694105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20413141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010EB487" w14:textId="77777777" w:rsidTr="00CC5A47">
        <w:trPr>
          <w:trHeight w:val="20"/>
        </w:trPr>
        <w:tc>
          <w:tcPr>
            <w:tcW w:w="3810" w:type="pct"/>
          </w:tcPr>
          <w:p w14:paraId="2F101BBA"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internal audit and management review processes are in place and adequate</w:t>
            </w:r>
          </w:p>
        </w:tc>
        <w:tc>
          <w:tcPr>
            <w:tcW w:w="1190" w:type="pct"/>
          </w:tcPr>
          <w:p w14:paraId="18048929" w14:textId="1C742DD9"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21058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786617314"/>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6AD2609C" w14:textId="77777777" w:rsidTr="00CC5A47">
        <w:trPr>
          <w:trHeight w:val="20"/>
        </w:trPr>
        <w:tc>
          <w:tcPr>
            <w:tcW w:w="3810" w:type="pct"/>
          </w:tcPr>
          <w:p w14:paraId="2C304F39"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audit was successful in meeting the stated objectives</w:t>
            </w:r>
          </w:p>
        </w:tc>
        <w:tc>
          <w:tcPr>
            <w:tcW w:w="1190" w:type="pct"/>
          </w:tcPr>
          <w:p w14:paraId="545C0FAE" w14:textId="7D6618C6"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704546827"/>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0597535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172CA5" w:rsidRPr="00CC5A47" w14:paraId="1A1146CF" w14:textId="77777777" w:rsidTr="00CC5A47">
        <w:trPr>
          <w:trHeight w:val="20"/>
        </w:trPr>
        <w:tc>
          <w:tcPr>
            <w:tcW w:w="3810" w:type="pct"/>
          </w:tcPr>
          <w:p w14:paraId="528DD4B5" w14:textId="0FBDB057" w:rsidR="00172CA5" w:rsidRPr="00CC5A47" w:rsidRDefault="00172CA5" w:rsidP="002A2CED">
            <w:pPr>
              <w:tabs>
                <w:tab w:val="right" w:pos="10530"/>
              </w:tabs>
              <w:ind w:right="32"/>
              <w:jc w:val="left"/>
              <w:rPr>
                <w:rFonts w:eastAsia="Calibri" w:cs="Arial"/>
                <w:sz w:val="20"/>
                <w:lang w:eastAsia="en-CA"/>
              </w:rPr>
            </w:pPr>
            <w:r>
              <w:rPr>
                <w:rFonts w:eastAsia="Calibri" w:cs="Arial"/>
                <w:sz w:val="20"/>
                <w:lang w:eastAsia="en-CA"/>
              </w:rPr>
              <w:t xml:space="preserve">STAR Certification requirements were applied </w:t>
            </w:r>
          </w:p>
        </w:tc>
        <w:tc>
          <w:tcPr>
            <w:tcW w:w="1190" w:type="pct"/>
          </w:tcPr>
          <w:p w14:paraId="2625FABF" w14:textId="6DF564B3" w:rsidR="00172CA5" w:rsidRPr="00EC2E6C" w:rsidRDefault="00172CA5"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56024274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Pr="00EC2E6C">
              <w:rPr>
                <w:rFonts w:eastAsia="Calibri" w:cs="Arial"/>
                <w:sz w:val="20"/>
                <w:lang w:eastAsia="en-CA"/>
              </w:rPr>
              <w:t xml:space="preserve">  </w:t>
            </w:r>
            <w:r>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12522650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bl>
    <w:p w14:paraId="410E460B" w14:textId="7FC35783" w:rsidR="000E5C98" w:rsidRPr="00801847" w:rsidRDefault="000E5C98" w:rsidP="00480E82">
      <w:pPr>
        <w:pStyle w:val="Subtitle"/>
      </w:pPr>
    </w:p>
    <w:p w14:paraId="33D34C46" w14:textId="16C81962" w:rsidR="00D727E8" w:rsidRPr="00801847" w:rsidRDefault="002354EE" w:rsidP="006D1238">
      <w:pPr>
        <w:pStyle w:val="Heading2"/>
      </w:pPr>
      <w:bookmarkStart w:id="48" w:name="_Toc488154789"/>
      <w:r w:rsidRPr="00801847">
        <w:t>Recommendation</w:t>
      </w:r>
      <w:bookmarkEnd w:id="47"/>
      <w:bookmarkEnd w:id="48"/>
    </w:p>
    <w:p w14:paraId="19DE984F" w14:textId="77777777" w:rsidR="00D07F17" w:rsidRPr="00801847" w:rsidRDefault="00D07F17" w:rsidP="00DB7263">
      <w:pPr>
        <w:rPr>
          <w:rFonts w:cs="Arial"/>
          <w:i/>
        </w:rPr>
      </w:pPr>
      <w:r w:rsidRPr="00801847">
        <w:rPr>
          <w:rFonts w:cs="Arial"/>
          <w:i/>
        </w:rPr>
        <w:t>Lead Auditor Recommendation:</w:t>
      </w:r>
    </w:p>
    <w:p w14:paraId="69E9F5B5" w14:textId="77777777" w:rsidR="006234C3" w:rsidRPr="00801847" w:rsidRDefault="006234C3" w:rsidP="00D07F17">
      <w:pPr>
        <w:ind w:firstLine="720"/>
        <w:rPr>
          <w:rFonts w:cs="Arial"/>
          <w:i/>
        </w:rPr>
      </w:pPr>
    </w:p>
    <w:p w14:paraId="4D1134A7" w14:textId="5A4CD8B3" w:rsidR="001252A4" w:rsidRPr="007736CF" w:rsidRDefault="00172CA5">
      <w:pPr>
        <w:rPr>
          <w:rFonts w:cs="Arial"/>
        </w:rPr>
      </w:pPr>
      <w:r>
        <w:rPr>
          <w:rFonts w:cs="Arial"/>
          <w:i/>
        </w:rPr>
        <w:t>(</w:t>
      </w:r>
      <w:r w:rsidR="00D07F17" w:rsidRPr="00801847">
        <w:rPr>
          <w:rFonts w:cs="Arial"/>
          <w:i/>
        </w:rPr>
        <w:t>Please recommend whether the management system of the organization being audited, should be certified or not certified</w:t>
      </w:r>
      <w:r>
        <w:rPr>
          <w:rFonts w:cs="Arial"/>
          <w:i/>
        </w:rPr>
        <w:t xml:space="preserve"> with </w:t>
      </w:r>
      <w:r w:rsidR="006C261B">
        <w:rPr>
          <w:rFonts w:cs="Arial"/>
          <w:i/>
        </w:rPr>
        <w:t xml:space="preserve">CSA </w:t>
      </w:r>
      <w:r>
        <w:rPr>
          <w:rFonts w:cs="Arial"/>
          <w:i/>
        </w:rPr>
        <w:t>STAR Certification)</w:t>
      </w:r>
      <w:r w:rsidR="009E6F39" w:rsidRPr="00801847">
        <w:rPr>
          <w:rFonts w:cs="Arial"/>
          <w:noProof/>
        </w:rPr>
        <mc:AlternateContent>
          <mc:Choice Requires="wps">
            <w:drawing>
              <wp:anchor distT="0" distB="0" distL="114300" distR="114300" simplePos="0" relativeHeight="251652608" behindDoc="0" locked="0" layoutInCell="1" allowOverlap="1" wp14:anchorId="371D553D" wp14:editId="25B32B7A">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82F85" id="Rectangle 22" o:spid="_x0000_s1026" style="position:absolute;margin-left:-72.05pt;margin-top:341.05pt;width:601.4pt;height:8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" fillcolor="white [3212]" stroked="f" strokeweight="1pt">
                <v:fill opacity="0" color2="white [3212]" rotate="t" angle="180" focus="100%" type="gradient"/>
              </v:rect>
            </w:pict>
          </mc:Fallback>
        </mc:AlternateContent>
      </w:r>
    </w:p>
    <w:p w14:paraId="281DC735" w14:textId="77777777" w:rsidR="003F4943" w:rsidRPr="00801847" w:rsidRDefault="003F4943" w:rsidP="006D1238">
      <w:pPr>
        <w:pStyle w:val="Heading1"/>
      </w:pPr>
      <w:bookmarkStart w:id="49" w:name="_Toc444678750"/>
      <w:bookmarkStart w:id="50" w:name="_Toc488154790"/>
      <w:r w:rsidRPr="00801847">
        <w:lastRenderedPageBreak/>
        <w:t>Annex A: Nonconformity report</w:t>
      </w:r>
      <w:bookmarkEnd w:id="49"/>
      <w:bookmarkEnd w:id="50"/>
    </w:p>
    <w:p w14:paraId="1A61FAA7" w14:textId="77777777" w:rsidR="000D665B" w:rsidRPr="000D665B" w:rsidRDefault="00373927" w:rsidP="006D1238">
      <w:pPr>
        <w:pStyle w:val="Heading2"/>
        <w:rPr>
          <w:sz w:val="20"/>
        </w:rPr>
      </w:pPr>
      <w:bookmarkStart w:id="51" w:name="_Toc488154791"/>
      <w:bookmarkStart w:id="52" w:name="_Toc444678751"/>
      <w:r w:rsidRPr="00801847">
        <w:t>Nonconformity R</w:t>
      </w:r>
      <w:r w:rsidR="003F4943" w:rsidRPr="00801847">
        <w:t>eport</w:t>
      </w:r>
      <w:bookmarkEnd w:id="51"/>
      <w:r w:rsidR="003F4943" w:rsidRPr="00801847">
        <w:t xml:space="preserve"> </w:t>
      </w:r>
      <w:bookmarkEnd w:id="52"/>
    </w:p>
    <w:p w14:paraId="26AB72DB" w14:textId="77777777" w:rsidR="000D665B" w:rsidRDefault="000D665B" w:rsidP="00480E82">
      <w:pPr>
        <w:pStyle w:val="Subtitle"/>
      </w:pPr>
    </w:p>
    <w:p w14:paraId="2F683280" w14:textId="26F9322F" w:rsidR="00610EC7" w:rsidRDefault="00610EC7" w:rsidP="00480E82">
      <w:pPr>
        <w:pStyle w:val="Subtitle"/>
      </w:pPr>
      <w:r>
        <w:t xml:space="preserve">Note: </w:t>
      </w:r>
      <w:r w:rsidRPr="00610EC7">
        <w:t>If more than one nonconformity identified, please add additional nonconformity reports</w:t>
      </w:r>
    </w:p>
    <w:p w14:paraId="4106F789" w14:textId="77777777" w:rsidR="00610EC7" w:rsidRPr="00610EC7" w:rsidRDefault="00610EC7" w:rsidP="00480E82">
      <w:pPr>
        <w:pStyle w:val="Subtitle"/>
      </w:pPr>
    </w:p>
    <w:tbl>
      <w:tblPr>
        <w:tblW w:w="4975" w:type="pct"/>
        <w:jc w:val="center"/>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shd w:val="clear" w:color="auto" w:fill="B3B3B3"/>
        <w:tblLook w:val="01E0" w:firstRow="1" w:lastRow="1" w:firstColumn="1" w:lastColumn="1" w:noHBand="0" w:noVBand="0"/>
      </w:tblPr>
      <w:tblGrid>
        <w:gridCol w:w="6"/>
        <w:gridCol w:w="508"/>
        <w:gridCol w:w="1352"/>
        <w:gridCol w:w="1351"/>
        <w:gridCol w:w="1079"/>
        <w:gridCol w:w="1082"/>
        <w:gridCol w:w="1079"/>
        <w:gridCol w:w="268"/>
        <w:gridCol w:w="270"/>
        <w:gridCol w:w="1937"/>
        <w:gridCol w:w="13"/>
      </w:tblGrid>
      <w:tr w:rsidR="007E47AC" w:rsidRPr="002143CE" w14:paraId="5D04AA82" w14:textId="77777777" w:rsidTr="007736CF">
        <w:trPr>
          <w:gridAfter w:val="1"/>
          <w:wAfter w:w="7" w:type="pct"/>
          <w:jc w:val="center"/>
        </w:trPr>
        <w:tc>
          <w:tcPr>
            <w:tcW w:w="4993" w:type="pct"/>
            <w:gridSpan w:val="10"/>
            <w:tcBorders>
              <w:top w:val="single" w:sz="12" w:space="0" w:color="CA2026"/>
              <w:left w:val="single" w:sz="12" w:space="0" w:color="A11E29"/>
              <w:bottom w:val="single" w:sz="12" w:space="0" w:color="CA2026"/>
              <w:right w:val="single" w:sz="12" w:space="0" w:color="A11E29"/>
            </w:tcBorders>
            <w:shd w:val="clear" w:color="auto" w:fill="801619"/>
            <w:vAlign w:val="center"/>
          </w:tcPr>
          <w:p w14:paraId="422D4033" w14:textId="77777777" w:rsidR="007E47AC" w:rsidRPr="002143CE" w:rsidRDefault="007E47AC" w:rsidP="0028158B">
            <w:pPr>
              <w:tabs>
                <w:tab w:val="left" w:pos="3660"/>
              </w:tabs>
              <w:jc w:val="center"/>
              <w:rPr>
                <w:rFonts w:cs="Arial"/>
                <w:b/>
                <w:color w:val="C00000"/>
              </w:rPr>
            </w:pPr>
            <w:r w:rsidRPr="002143CE">
              <w:rPr>
                <w:rFonts w:cs="Arial"/>
                <w:b/>
                <w:color w:val="FFFFFF" w:themeColor="background1"/>
                <w:sz w:val="32"/>
              </w:rPr>
              <w:t>NON CONFORMITY REPORT</w:t>
            </w:r>
          </w:p>
        </w:tc>
      </w:tr>
      <w:tr w:rsidR="007E47AC" w:rsidRPr="002143CE" w14:paraId="4695F7D2" w14:textId="77777777" w:rsidTr="007736CF">
        <w:tblPrEx>
          <w:jc w:val="left"/>
          <w:shd w:val="clear" w:color="auto" w:fill="auto"/>
        </w:tblPrEx>
        <w:trPr>
          <w:gridBefore w:val="1"/>
          <w:wBefore w:w="3" w:type="pct"/>
          <w:trHeight w:val="341"/>
        </w:trPr>
        <w:tc>
          <w:tcPr>
            <w:tcW w:w="284" w:type="pct"/>
            <w:vMerge w:val="restart"/>
            <w:tcBorders>
              <w:top w:val="single" w:sz="12" w:space="0" w:color="A11E29"/>
              <w:bottom w:val="nil"/>
            </w:tcBorders>
            <w:shd w:val="clear" w:color="auto" w:fill="801619"/>
            <w:textDirection w:val="btLr"/>
            <w:vAlign w:val="center"/>
          </w:tcPr>
          <w:p w14:paraId="170E3018" w14:textId="77777777" w:rsidR="007E47AC" w:rsidRPr="002143CE" w:rsidRDefault="007E47AC" w:rsidP="0028158B">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TO BE COMPLETED BY AUDITOR</w:t>
            </w:r>
          </w:p>
        </w:tc>
        <w:tc>
          <w:tcPr>
            <w:tcW w:w="756" w:type="pct"/>
            <w:tcBorders>
              <w:top w:val="single" w:sz="12" w:space="0" w:color="A11E29"/>
              <w:bottom w:val="single" w:sz="2" w:space="0" w:color="CA2026"/>
            </w:tcBorders>
            <w:shd w:val="clear" w:color="C00000" w:fill="auto"/>
            <w:vAlign w:val="center"/>
          </w:tcPr>
          <w:p w14:paraId="1657CDA8" w14:textId="77777777" w:rsidR="007E47AC" w:rsidRPr="002143CE" w:rsidRDefault="007E47AC" w:rsidP="0028158B">
            <w:pPr>
              <w:jc w:val="center"/>
              <w:rPr>
                <w:rFonts w:cs="Arial"/>
                <w:b/>
                <w:noProof/>
                <w:sz w:val="18"/>
                <w:szCs w:val="18"/>
              </w:rPr>
            </w:pPr>
            <w:r w:rsidRPr="002143CE">
              <w:rPr>
                <w:rFonts w:cs="Arial"/>
                <w:b/>
                <w:noProof/>
                <w:sz w:val="18"/>
                <w:szCs w:val="18"/>
              </w:rPr>
              <w:t>DATE</w:t>
            </w:r>
          </w:p>
        </w:tc>
        <w:tc>
          <w:tcPr>
            <w:tcW w:w="2715" w:type="pct"/>
            <w:gridSpan w:val="5"/>
            <w:tcBorders>
              <w:top w:val="single" w:sz="12" w:space="0" w:color="A11E29"/>
            </w:tcBorders>
            <w:shd w:val="clear" w:color="C00000" w:fill="auto"/>
            <w:vAlign w:val="center"/>
          </w:tcPr>
          <w:p w14:paraId="41795DB4" w14:textId="77777777" w:rsidR="007E47AC" w:rsidRPr="002143CE" w:rsidRDefault="007E47AC" w:rsidP="0028158B">
            <w:pPr>
              <w:jc w:val="center"/>
              <w:rPr>
                <w:rFonts w:cs="Arial"/>
                <w:b/>
                <w:noProof/>
                <w:sz w:val="18"/>
                <w:szCs w:val="18"/>
              </w:rPr>
            </w:pPr>
            <w:r w:rsidRPr="002143CE">
              <w:rPr>
                <w:rFonts w:cs="Arial"/>
                <w:b/>
                <w:noProof/>
                <w:sz w:val="18"/>
                <w:szCs w:val="18"/>
              </w:rPr>
              <w:t>ORGANIZATION</w:t>
            </w:r>
          </w:p>
        </w:tc>
        <w:tc>
          <w:tcPr>
            <w:tcW w:w="1241" w:type="pct"/>
            <w:gridSpan w:val="3"/>
            <w:tcBorders>
              <w:bottom w:val="single" w:sz="2" w:space="0" w:color="CA2026"/>
            </w:tcBorders>
            <w:shd w:val="clear" w:color="C00000" w:fill="auto"/>
            <w:vAlign w:val="center"/>
          </w:tcPr>
          <w:p w14:paraId="680C9AA7" w14:textId="77777777" w:rsidR="007E47AC" w:rsidRPr="002143CE" w:rsidRDefault="007E47AC" w:rsidP="0028158B">
            <w:pPr>
              <w:jc w:val="center"/>
              <w:rPr>
                <w:rFonts w:cs="Arial"/>
                <w:b/>
                <w:noProof/>
                <w:sz w:val="18"/>
                <w:szCs w:val="18"/>
              </w:rPr>
            </w:pPr>
            <w:r w:rsidRPr="002143CE">
              <w:rPr>
                <w:rFonts w:cs="Arial"/>
                <w:b/>
                <w:noProof/>
                <w:sz w:val="18"/>
                <w:szCs w:val="18"/>
              </w:rPr>
              <w:t>NC ID</w:t>
            </w:r>
          </w:p>
        </w:tc>
      </w:tr>
      <w:tr w:rsidR="007E47AC" w:rsidRPr="002143CE" w14:paraId="2D66CEEF" w14:textId="77777777" w:rsidTr="007736CF">
        <w:tblPrEx>
          <w:jc w:val="left"/>
          <w:shd w:val="clear" w:color="auto" w:fill="auto"/>
        </w:tblPrEx>
        <w:trPr>
          <w:gridBefore w:val="1"/>
          <w:wBefore w:w="3" w:type="pct"/>
          <w:trHeight w:val="332"/>
        </w:trPr>
        <w:tc>
          <w:tcPr>
            <w:tcW w:w="284" w:type="pct"/>
            <w:vMerge/>
            <w:tcBorders>
              <w:top w:val="single" w:sz="18" w:space="0" w:color="CA2026"/>
              <w:bottom w:val="nil"/>
            </w:tcBorders>
            <w:shd w:val="clear" w:color="auto" w:fill="801619"/>
          </w:tcPr>
          <w:p w14:paraId="02511680" w14:textId="77777777" w:rsidR="007E47AC" w:rsidRPr="002143CE" w:rsidRDefault="007E47AC" w:rsidP="0028158B">
            <w:pPr>
              <w:jc w:val="center"/>
              <w:rPr>
                <w:rFonts w:cs="Arial"/>
                <w:noProof/>
                <w:color w:val="FFFFFF" w:themeColor="background1"/>
                <w:sz w:val="18"/>
                <w:szCs w:val="18"/>
              </w:rPr>
            </w:pPr>
          </w:p>
        </w:tc>
        <w:tc>
          <w:tcPr>
            <w:tcW w:w="756" w:type="pct"/>
            <w:vMerge w:val="restart"/>
            <w:tcBorders>
              <w:bottom w:val="single" w:sz="18" w:space="0" w:color="CA2026"/>
            </w:tcBorders>
            <w:shd w:val="clear" w:color="auto" w:fill="auto"/>
            <w:vAlign w:val="center"/>
          </w:tcPr>
          <w:p w14:paraId="7BD8CC7E" w14:textId="77777777" w:rsidR="007E47AC" w:rsidRPr="002143CE" w:rsidRDefault="007E47AC" w:rsidP="0028158B">
            <w:pPr>
              <w:rPr>
                <w:rFonts w:cs="Arial"/>
                <w:noProof/>
                <w:sz w:val="18"/>
                <w:szCs w:val="18"/>
              </w:rPr>
            </w:pPr>
          </w:p>
        </w:tc>
        <w:tc>
          <w:tcPr>
            <w:tcW w:w="2715" w:type="pct"/>
            <w:gridSpan w:val="5"/>
            <w:tcBorders>
              <w:bottom w:val="single" w:sz="2" w:space="0" w:color="CA2026"/>
            </w:tcBorders>
            <w:shd w:val="clear" w:color="auto" w:fill="auto"/>
            <w:vAlign w:val="center"/>
          </w:tcPr>
          <w:p w14:paraId="4729ED1E" w14:textId="77777777" w:rsidR="007E47AC" w:rsidRPr="002143CE" w:rsidRDefault="007E47AC" w:rsidP="0028158B">
            <w:pPr>
              <w:jc w:val="center"/>
              <w:rPr>
                <w:rFonts w:cs="Arial"/>
                <w:noProof/>
                <w:sz w:val="18"/>
                <w:szCs w:val="18"/>
              </w:rPr>
            </w:pPr>
          </w:p>
        </w:tc>
        <w:tc>
          <w:tcPr>
            <w:tcW w:w="1241" w:type="pct"/>
            <w:gridSpan w:val="3"/>
            <w:vMerge w:val="restart"/>
            <w:tcBorders>
              <w:bottom w:val="single" w:sz="18" w:space="0" w:color="CA2026"/>
            </w:tcBorders>
            <w:shd w:val="clear" w:color="auto" w:fill="auto"/>
            <w:vAlign w:val="center"/>
          </w:tcPr>
          <w:p w14:paraId="2E7A85AB" w14:textId="77777777" w:rsidR="007E47AC" w:rsidRPr="002143CE" w:rsidRDefault="007E47AC" w:rsidP="0028158B">
            <w:pPr>
              <w:jc w:val="center"/>
              <w:rPr>
                <w:rFonts w:cs="Arial"/>
                <w:noProof/>
                <w:sz w:val="18"/>
                <w:szCs w:val="18"/>
              </w:rPr>
            </w:pPr>
          </w:p>
        </w:tc>
      </w:tr>
      <w:tr w:rsidR="007E47AC" w:rsidRPr="002143CE" w14:paraId="48F53CA9" w14:textId="77777777" w:rsidTr="007736CF">
        <w:tblPrEx>
          <w:jc w:val="left"/>
          <w:shd w:val="clear" w:color="auto" w:fill="auto"/>
        </w:tblPrEx>
        <w:trPr>
          <w:gridBefore w:val="1"/>
          <w:wBefore w:w="3" w:type="pct"/>
          <w:trHeight w:val="407"/>
        </w:trPr>
        <w:tc>
          <w:tcPr>
            <w:tcW w:w="284" w:type="pct"/>
            <w:vMerge/>
            <w:tcBorders>
              <w:top w:val="single" w:sz="18" w:space="0" w:color="CA2026"/>
              <w:bottom w:val="nil"/>
            </w:tcBorders>
            <w:shd w:val="clear" w:color="auto" w:fill="801619"/>
          </w:tcPr>
          <w:p w14:paraId="5C1D6A2F" w14:textId="77777777" w:rsidR="007E47AC" w:rsidRPr="002143CE" w:rsidRDefault="007E47AC" w:rsidP="0028158B">
            <w:pPr>
              <w:jc w:val="center"/>
              <w:rPr>
                <w:rFonts w:cs="Arial"/>
                <w:noProof/>
                <w:color w:val="FFFFFF" w:themeColor="background1"/>
                <w:sz w:val="18"/>
                <w:szCs w:val="18"/>
              </w:rPr>
            </w:pPr>
          </w:p>
        </w:tc>
        <w:tc>
          <w:tcPr>
            <w:tcW w:w="756" w:type="pct"/>
            <w:vMerge/>
            <w:tcBorders>
              <w:bottom w:val="single" w:sz="12" w:space="0" w:color="A11E29"/>
            </w:tcBorders>
            <w:shd w:val="clear" w:color="auto" w:fill="auto"/>
            <w:vAlign w:val="center"/>
          </w:tcPr>
          <w:p w14:paraId="6F7F723A" w14:textId="77777777" w:rsidR="007E47AC" w:rsidRPr="002143CE" w:rsidRDefault="007E47AC" w:rsidP="0028158B">
            <w:pPr>
              <w:jc w:val="center"/>
              <w:rPr>
                <w:rFonts w:cs="Arial"/>
                <w:noProof/>
                <w:sz w:val="18"/>
                <w:szCs w:val="18"/>
              </w:rPr>
            </w:pPr>
          </w:p>
        </w:tc>
        <w:tc>
          <w:tcPr>
            <w:tcW w:w="2715" w:type="pct"/>
            <w:gridSpan w:val="5"/>
            <w:tcBorders>
              <w:bottom w:val="single" w:sz="12" w:space="0" w:color="A11E29"/>
            </w:tcBorders>
            <w:shd w:val="clear" w:color="auto" w:fill="auto"/>
            <w:vAlign w:val="center"/>
          </w:tcPr>
          <w:p w14:paraId="074DFD28" w14:textId="290AFE9D" w:rsidR="007E47AC" w:rsidRPr="002143CE" w:rsidRDefault="007E47AC" w:rsidP="0028158B">
            <w:pPr>
              <w:jc w:val="center"/>
              <w:rPr>
                <w:rFonts w:cs="Arial"/>
                <w:b/>
                <w:noProof/>
                <w:sz w:val="18"/>
                <w:szCs w:val="18"/>
              </w:rPr>
            </w:pPr>
            <w:r w:rsidRPr="002143CE">
              <w:rPr>
                <w:rFonts w:cs="Arial"/>
                <w:b/>
                <w:noProof/>
                <w:sz w:val="18"/>
                <w:szCs w:val="18"/>
              </w:rPr>
              <w:t xml:space="preserve">STANDARD: </w:t>
            </w:r>
            <w:r w:rsidR="003A7253" w:rsidRPr="003A7253">
              <w:rPr>
                <w:rFonts w:cs="Arial"/>
                <w:bCs/>
                <w:noProof/>
                <w:sz w:val="18"/>
                <w:szCs w:val="18"/>
              </w:rPr>
              <w:t>CSA STAR</w:t>
            </w:r>
          </w:p>
        </w:tc>
        <w:tc>
          <w:tcPr>
            <w:tcW w:w="1241" w:type="pct"/>
            <w:gridSpan w:val="3"/>
            <w:vMerge/>
            <w:tcBorders>
              <w:bottom w:val="single" w:sz="12" w:space="0" w:color="A11E29"/>
            </w:tcBorders>
            <w:shd w:val="clear" w:color="auto" w:fill="auto"/>
            <w:vAlign w:val="center"/>
          </w:tcPr>
          <w:p w14:paraId="55F5922A" w14:textId="77777777" w:rsidR="007E47AC" w:rsidRPr="002143CE" w:rsidRDefault="007E47AC" w:rsidP="0028158B">
            <w:pPr>
              <w:jc w:val="center"/>
              <w:rPr>
                <w:rFonts w:cs="Arial"/>
                <w:noProof/>
                <w:sz w:val="18"/>
                <w:szCs w:val="18"/>
              </w:rPr>
            </w:pPr>
          </w:p>
        </w:tc>
      </w:tr>
      <w:tr w:rsidR="007E47AC" w:rsidRPr="002143CE" w14:paraId="4DCB2DE6" w14:textId="77777777" w:rsidTr="007736CF">
        <w:tblPrEx>
          <w:jc w:val="left"/>
          <w:shd w:val="clear" w:color="auto" w:fill="auto"/>
        </w:tblPrEx>
        <w:trPr>
          <w:gridBefore w:val="1"/>
          <w:wBefore w:w="3" w:type="pct"/>
          <w:trHeight w:val="418"/>
        </w:trPr>
        <w:tc>
          <w:tcPr>
            <w:tcW w:w="284" w:type="pct"/>
            <w:vMerge/>
            <w:tcBorders>
              <w:top w:val="single" w:sz="18" w:space="0" w:color="CA2026"/>
              <w:bottom w:val="nil"/>
            </w:tcBorders>
            <w:shd w:val="clear" w:color="auto" w:fill="801619"/>
          </w:tcPr>
          <w:p w14:paraId="0324EC5A" w14:textId="77777777" w:rsidR="007E47AC" w:rsidRPr="002143CE" w:rsidRDefault="007E47AC" w:rsidP="0028158B">
            <w:pPr>
              <w:jc w:val="center"/>
              <w:rPr>
                <w:rFonts w:cs="Arial"/>
                <w:noProof/>
                <w:color w:val="FFFFFF" w:themeColor="background1"/>
                <w:sz w:val="18"/>
                <w:szCs w:val="18"/>
              </w:rPr>
            </w:pPr>
          </w:p>
        </w:tc>
        <w:tc>
          <w:tcPr>
            <w:tcW w:w="2114" w:type="pct"/>
            <w:gridSpan w:val="3"/>
            <w:tcBorders>
              <w:top w:val="single" w:sz="12" w:space="0" w:color="A11E29"/>
            </w:tcBorders>
            <w:shd w:val="clear" w:color="C00000" w:fill="auto"/>
            <w:vAlign w:val="center"/>
          </w:tcPr>
          <w:p w14:paraId="3A8BDAB7" w14:textId="77777777" w:rsidR="007E47AC" w:rsidRPr="002143CE" w:rsidRDefault="007E47AC" w:rsidP="0028158B">
            <w:pPr>
              <w:jc w:val="right"/>
              <w:rPr>
                <w:rFonts w:cs="Arial"/>
                <w:b/>
                <w:noProof/>
                <w:sz w:val="18"/>
                <w:szCs w:val="18"/>
              </w:rPr>
            </w:pPr>
            <w:r w:rsidRPr="002143CE">
              <w:rPr>
                <w:rFonts w:cs="Arial"/>
                <w:b/>
                <w:noProof/>
                <w:sz w:val="18"/>
                <w:szCs w:val="18"/>
              </w:rPr>
              <w:t>NON CONFORMITY OBSERVED IN PROCESS/ AREA</w:t>
            </w:r>
          </w:p>
        </w:tc>
        <w:tc>
          <w:tcPr>
            <w:tcW w:w="2599" w:type="pct"/>
            <w:gridSpan w:val="6"/>
            <w:tcBorders>
              <w:top w:val="single" w:sz="12" w:space="0" w:color="A11E29"/>
            </w:tcBorders>
            <w:shd w:val="clear" w:color="auto" w:fill="auto"/>
            <w:vAlign w:val="center"/>
          </w:tcPr>
          <w:p w14:paraId="225263CB" w14:textId="77777777" w:rsidR="007E47AC" w:rsidRPr="002143CE" w:rsidRDefault="007E47AC" w:rsidP="0028158B">
            <w:pPr>
              <w:rPr>
                <w:rFonts w:cs="Arial"/>
                <w:noProof/>
                <w:sz w:val="18"/>
                <w:szCs w:val="18"/>
              </w:rPr>
            </w:pPr>
          </w:p>
        </w:tc>
      </w:tr>
      <w:tr w:rsidR="007E47AC" w:rsidRPr="002143CE" w14:paraId="2BF0B49F" w14:textId="77777777" w:rsidTr="007736CF">
        <w:tblPrEx>
          <w:jc w:val="left"/>
          <w:shd w:val="clear" w:color="auto" w:fill="auto"/>
        </w:tblPrEx>
        <w:trPr>
          <w:gridBefore w:val="1"/>
          <w:wBefore w:w="3" w:type="pct"/>
          <w:trHeight w:val="513"/>
        </w:trPr>
        <w:tc>
          <w:tcPr>
            <w:tcW w:w="284" w:type="pct"/>
            <w:vMerge/>
            <w:tcBorders>
              <w:top w:val="single" w:sz="18" w:space="0" w:color="CA2026"/>
              <w:bottom w:val="nil"/>
            </w:tcBorders>
            <w:shd w:val="clear" w:color="auto" w:fill="801619"/>
          </w:tcPr>
          <w:p w14:paraId="06ACB184" w14:textId="77777777" w:rsidR="007E47AC" w:rsidRPr="002143CE" w:rsidRDefault="007E47AC" w:rsidP="0028158B">
            <w:pPr>
              <w:jc w:val="center"/>
              <w:rPr>
                <w:rFonts w:cs="Arial"/>
                <w:noProof/>
                <w:color w:val="FFFFFF" w:themeColor="background1"/>
                <w:sz w:val="18"/>
                <w:szCs w:val="18"/>
              </w:rPr>
            </w:pPr>
          </w:p>
        </w:tc>
        <w:tc>
          <w:tcPr>
            <w:tcW w:w="3472" w:type="pct"/>
            <w:gridSpan w:val="6"/>
            <w:shd w:val="clear" w:color="auto" w:fill="auto"/>
          </w:tcPr>
          <w:p w14:paraId="2A22CA14" w14:textId="77777777" w:rsidR="007E47AC" w:rsidRPr="002143CE" w:rsidRDefault="007E47AC" w:rsidP="0028158B">
            <w:pPr>
              <w:rPr>
                <w:rFonts w:cs="Arial"/>
                <w:b/>
                <w:noProof/>
                <w:sz w:val="18"/>
                <w:szCs w:val="18"/>
              </w:rPr>
            </w:pPr>
            <w:r w:rsidRPr="002143CE">
              <w:rPr>
                <w:rFonts w:cs="Arial"/>
                <w:b/>
                <w:noProof/>
                <w:sz w:val="18"/>
                <w:szCs w:val="18"/>
              </w:rPr>
              <w:t xml:space="preserve">REQUIREMENT OF THE STANDARD: </w:t>
            </w:r>
          </w:p>
          <w:p w14:paraId="13AF32CA" w14:textId="77777777" w:rsidR="007E47AC" w:rsidRPr="002143CE" w:rsidRDefault="007E47AC" w:rsidP="0028158B">
            <w:pPr>
              <w:pStyle w:val="Default"/>
              <w:ind w:left="0"/>
              <w:rPr>
                <w:rFonts w:ascii="Arial" w:hAnsi="Arial" w:cs="Arial"/>
                <w:noProof/>
                <w:sz w:val="18"/>
                <w:szCs w:val="18"/>
              </w:rPr>
            </w:pPr>
          </w:p>
        </w:tc>
        <w:tc>
          <w:tcPr>
            <w:tcW w:w="1241" w:type="pct"/>
            <w:gridSpan w:val="3"/>
            <w:shd w:val="clear" w:color="auto" w:fill="auto"/>
          </w:tcPr>
          <w:p w14:paraId="433C3AD6" w14:textId="77777777" w:rsidR="007E47AC" w:rsidRPr="002143CE" w:rsidRDefault="007E47AC" w:rsidP="0028158B">
            <w:pPr>
              <w:rPr>
                <w:rFonts w:cs="Arial"/>
                <w:b/>
                <w:noProof/>
                <w:sz w:val="18"/>
                <w:szCs w:val="18"/>
              </w:rPr>
            </w:pPr>
            <w:r w:rsidRPr="002143CE">
              <w:rPr>
                <w:rFonts w:cs="Arial"/>
                <w:b/>
                <w:noProof/>
                <w:sz w:val="18"/>
                <w:szCs w:val="18"/>
              </w:rPr>
              <w:t xml:space="preserve">CLAUSE: </w:t>
            </w:r>
          </w:p>
          <w:p w14:paraId="78A9FA35" w14:textId="77777777" w:rsidR="007E47AC" w:rsidRPr="002143CE" w:rsidRDefault="007E47AC" w:rsidP="0028158B">
            <w:pPr>
              <w:rPr>
                <w:rFonts w:cs="Arial"/>
                <w:noProof/>
                <w:sz w:val="18"/>
                <w:szCs w:val="18"/>
              </w:rPr>
            </w:pPr>
          </w:p>
        </w:tc>
      </w:tr>
      <w:tr w:rsidR="007E47AC" w:rsidRPr="002143CE" w14:paraId="4143D6A1" w14:textId="77777777" w:rsidTr="007736CF">
        <w:tblPrEx>
          <w:jc w:val="left"/>
          <w:shd w:val="clear" w:color="auto" w:fill="auto"/>
        </w:tblPrEx>
        <w:trPr>
          <w:gridBefore w:val="1"/>
          <w:wBefore w:w="3" w:type="pct"/>
          <w:trHeight w:val="346"/>
        </w:trPr>
        <w:tc>
          <w:tcPr>
            <w:tcW w:w="284" w:type="pct"/>
            <w:vMerge/>
            <w:tcBorders>
              <w:top w:val="single" w:sz="18" w:space="0" w:color="CA2026"/>
              <w:bottom w:val="nil"/>
            </w:tcBorders>
            <w:shd w:val="clear" w:color="auto" w:fill="801619"/>
          </w:tcPr>
          <w:p w14:paraId="4C4E0ADB" w14:textId="77777777" w:rsidR="007E47AC" w:rsidRPr="002143CE" w:rsidRDefault="007E47AC" w:rsidP="0028158B">
            <w:pPr>
              <w:jc w:val="center"/>
              <w:rPr>
                <w:rFonts w:cs="Arial"/>
                <w:noProof/>
                <w:color w:val="FFFFFF" w:themeColor="background1"/>
                <w:sz w:val="18"/>
                <w:szCs w:val="18"/>
              </w:rPr>
            </w:pPr>
          </w:p>
        </w:tc>
        <w:tc>
          <w:tcPr>
            <w:tcW w:w="4713" w:type="pct"/>
            <w:gridSpan w:val="9"/>
            <w:shd w:val="clear" w:color="auto" w:fill="auto"/>
            <w:vAlign w:val="center"/>
          </w:tcPr>
          <w:p w14:paraId="69035E41" w14:textId="77777777" w:rsidR="007E47AC" w:rsidRPr="002143CE" w:rsidRDefault="007E47AC" w:rsidP="0028158B">
            <w:pPr>
              <w:rPr>
                <w:rFonts w:cs="Arial"/>
                <w:b/>
                <w:noProof/>
                <w:sz w:val="18"/>
                <w:szCs w:val="18"/>
              </w:rPr>
            </w:pPr>
            <w:r w:rsidRPr="002143CE">
              <w:rPr>
                <w:rFonts w:cs="Arial"/>
                <w:b/>
                <w:noProof/>
                <w:sz w:val="18"/>
                <w:szCs w:val="18"/>
              </w:rPr>
              <w:t>NON CONFORMITY – DESCRIPTION OF OBJECTIVE EVIDENCE</w:t>
            </w:r>
          </w:p>
        </w:tc>
      </w:tr>
      <w:tr w:rsidR="007E47AC" w:rsidRPr="002143CE" w14:paraId="7347D2FE" w14:textId="77777777" w:rsidTr="007736CF">
        <w:tblPrEx>
          <w:jc w:val="left"/>
          <w:shd w:val="clear" w:color="auto" w:fill="auto"/>
        </w:tblPrEx>
        <w:trPr>
          <w:gridBefore w:val="1"/>
          <w:wBefore w:w="3" w:type="pct"/>
          <w:trHeight w:val="541"/>
        </w:trPr>
        <w:tc>
          <w:tcPr>
            <w:tcW w:w="284" w:type="pct"/>
            <w:vMerge/>
            <w:tcBorders>
              <w:top w:val="single" w:sz="18" w:space="0" w:color="CA2026"/>
              <w:bottom w:val="nil"/>
            </w:tcBorders>
            <w:shd w:val="clear" w:color="auto" w:fill="801619"/>
          </w:tcPr>
          <w:p w14:paraId="628DB15B" w14:textId="77777777" w:rsidR="007E47AC" w:rsidRPr="002143CE" w:rsidRDefault="007E47AC" w:rsidP="0028158B">
            <w:pPr>
              <w:jc w:val="center"/>
              <w:rPr>
                <w:rFonts w:cs="Arial"/>
                <w:noProof/>
                <w:color w:val="FFFFFF" w:themeColor="background1"/>
                <w:sz w:val="18"/>
                <w:szCs w:val="18"/>
              </w:rPr>
            </w:pPr>
          </w:p>
        </w:tc>
        <w:tc>
          <w:tcPr>
            <w:tcW w:w="4713" w:type="pct"/>
            <w:gridSpan w:val="9"/>
            <w:shd w:val="clear" w:color="auto" w:fill="auto"/>
          </w:tcPr>
          <w:p w14:paraId="70D9EC36" w14:textId="77777777" w:rsidR="007E47AC" w:rsidRPr="002143CE" w:rsidRDefault="007E47AC" w:rsidP="0028158B">
            <w:pPr>
              <w:rPr>
                <w:rFonts w:cs="Arial"/>
                <w:noProof/>
                <w:sz w:val="18"/>
                <w:szCs w:val="18"/>
              </w:rPr>
            </w:pPr>
          </w:p>
        </w:tc>
      </w:tr>
      <w:tr w:rsidR="007E47AC" w:rsidRPr="002143CE" w14:paraId="6ACACD4B" w14:textId="77777777" w:rsidTr="007736CF">
        <w:tblPrEx>
          <w:jc w:val="left"/>
          <w:shd w:val="clear" w:color="auto" w:fill="auto"/>
        </w:tblPrEx>
        <w:trPr>
          <w:gridBefore w:val="1"/>
          <w:wBefore w:w="3" w:type="pct"/>
          <w:trHeight w:val="403"/>
        </w:trPr>
        <w:tc>
          <w:tcPr>
            <w:tcW w:w="284" w:type="pct"/>
            <w:vMerge/>
            <w:tcBorders>
              <w:top w:val="single" w:sz="18" w:space="0" w:color="CA2026"/>
              <w:bottom w:val="nil"/>
            </w:tcBorders>
            <w:shd w:val="clear" w:color="auto" w:fill="801619"/>
          </w:tcPr>
          <w:p w14:paraId="25765263" w14:textId="77777777" w:rsidR="007E47AC" w:rsidRPr="002143CE" w:rsidRDefault="007E47AC" w:rsidP="0028158B">
            <w:pPr>
              <w:jc w:val="center"/>
              <w:rPr>
                <w:rFonts w:cs="Arial"/>
                <w:noProof/>
                <w:color w:val="FFFFFF" w:themeColor="background1"/>
                <w:sz w:val="18"/>
                <w:szCs w:val="18"/>
              </w:rPr>
            </w:pPr>
          </w:p>
        </w:tc>
        <w:tc>
          <w:tcPr>
            <w:tcW w:w="1511" w:type="pct"/>
            <w:gridSpan w:val="2"/>
            <w:shd w:val="clear" w:color="auto" w:fill="auto"/>
            <w:vAlign w:val="center"/>
          </w:tcPr>
          <w:p w14:paraId="47435A09" w14:textId="77777777" w:rsidR="007E47AC" w:rsidRPr="002143CE" w:rsidRDefault="007E47AC" w:rsidP="0028158B">
            <w:pPr>
              <w:jc w:val="center"/>
              <w:rPr>
                <w:rFonts w:cs="Arial"/>
                <w:b/>
                <w:noProof/>
                <w:sz w:val="18"/>
                <w:szCs w:val="18"/>
              </w:rPr>
            </w:pPr>
            <w:r w:rsidRPr="002143CE">
              <w:rPr>
                <w:rFonts w:cs="Arial"/>
                <w:b/>
                <w:noProof/>
                <w:sz w:val="18"/>
                <w:szCs w:val="18"/>
              </w:rPr>
              <w:t>GRADE (Major/ Minor)</w:t>
            </w:r>
          </w:p>
        </w:tc>
        <w:tc>
          <w:tcPr>
            <w:tcW w:w="1208" w:type="pct"/>
            <w:gridSpan w:val="2"/>
            <w:tcBorders>
              <w:bottom w:val="single" w:sz="2" w:space="0" w:color="CA2026"/>
            </w:tcBorders>
            <w:shd w:val="clear" w:color="auto" w:fill="auto"/>
            <w:vAlign w:val="center"/>
          </w:tcPr>
          <w:p w14:paraId="7DE1DC57" w14:textId="77777777" w:rsidR="007E47AC" w:rsidRPr="002143CE" w:rsidRDefault="007E47AC" w:rsidP="0028158B">
            <w:pPr>
              <w:jc w:val="center"/>
              <w:rPr>
                <w:rFonts w:cs="Arial"/>
                <w:b/>
                <w:noProof/>
                <w:sz w:val="18"/>
                <w:szCs w:val="18"/>
              </w:rPr>
            </w:pPr>
            <w:r w:rsidRPr="002143CE">
              <w:rPr>
                <w:rFonts w:cs="Arial"/>
                <w:b/>
                <w:noProof/>
                <w:sz w:val="18"/>
                <w:szCs w:val="18"/>
              </w:rPr>
              <w:t>LEAD AUDITOR</w:t>
            </w:r>
          </w:p>
        </w:tc>
        <w:tc>
          <w:tcPr>
            <w:tcW w:w="904" w:type="pct"/>
            <w:gridSpan w:val="3"/>
            <w:tcBorders>
              <w:bottom w:val="single" w:sz="2" w:space="0" w:color="CA2026"/>
            </w:tcBorders>
            <w:shd w:val="clear" w:color="auto" w:fill="auto"/>
            <w:vAlign w:val="center"/>
          </w:tcPr>
          <w:p w14:paraId="5CCEE3F9" w14:textId="77777777" w:rsidR="007E47AC" w:rsidRPr="002143CE" w:rsidRDefault="007E47AC" w:rsidP="0028158B">
            <w:pPr>
              <w:jc w:val="center"/>
              <w:rPr>
                <w:rFonts w:cs="Arial"/>
                <w:b/>
                <w:noProof/>
                <w:sz w:val="18"/>
                <w:szCs w:val="18"/>
              </w:rPr>
            </w:pPr>
            <w:r w:rsidRPr="002143CE">
              <w:rPr>
                <w:rFonts w:cs="Arial"/>
                <w:b/>
                <w:noProof/>
                <w:sz w:val="18"/>
                <w:szCs w:val="18"/>
              </w:rPr>
              <w:t>AUDITOR</w:t>
            </w:r>
          </w:p>
        </w:tc>
        <w:tc>
          <w:tcPr>
            <w:tcW w:w="1089" w:type="pct"/>
            <w:gridSpan w:val="2"/>
            <w:tcBorders>
              <w:bottom w:val="single" w:sz="2" w:space="0" w:color="CA2026"/>
            </w:tcBorders>
            <w:shd w:val="clear" w:color="auto" w:fill="auto"/>
            <w:vAlign w:val="center"/>
          </w:tcPr>
          <w:p w14:paraId="080CB6BB" w14:textId="77777777" w:rsidR="007E47AC" w:rsidRPr="002143CE" w:rsidRDefault="007E47AC" w:rsidP="0028158B">
            <w:pPr>
              <w:jc w:val="center"/>
              <w:rPr>
                <w:rFonts w:cs="Arial"/>
                <w:b/>
                <w:noProof/>
                <w:sz w:val="18"/>
                <w:szCs w:val="18"/>
              </w:rPr>
            </w:pPr>
            <w:r w:rsidRPr="002143CE">
              <w:rPr>
                <w:rFonts w:cs="Arial"/>
                <w:b/>
                <w:noProof/>
                <w:sz w:val="18"/>
                <w:szCs w:val="18"/>
              </w:rPr>
              <w:t>BUSINESS PROCESS REP.</w:t>
            </w:r>
          </w:p>
        </w:tc>
      </w:tr>
      <w:tr w:rsidR="007E47AC" w:rsidRPr="002143CE" w14:paraId="3C1C6232" w14:textId="77777777" w:rsidTr="007736CF">
        <w:tblPrEx>
          <w:jc w:val="left"/>
          <w:shd w:val="clear" w:color="auto" w:fill="auto"/>
        </w:tblPrEx>
        <w:trPr>
          <w:gridBefore w:val="1"/>
          <w:wBefore w:w="3" w:type="pct"/>
          <w:trHeight w:val="234"/>
        </w:trPr>
        <w:tc>
          <w:tcPr>
            <w:tcW w:w="284" w:type="pct"/>
            <w:vMerge/>
            <w:tcBorders>
              <w:top w:val="single" w:sz="18" w:space="0" w:color="CA2026"/>
              <w:bottom w:val="nil"/>
            </w:tcBorders>
            <w:shd w:val="clear" w:color="auto" w:fill="801619"/>
          </w:tcPr>
          <w:p w14:paraId="01329A48" w14:textId="77777777" w:rsidR="007E47AC" w:rsidRPr="002143CE" w:rsidRDefault="007E47AC" w:rsidP="0028158B">
            <w:pPr>
              <w:jc w:val="center"/>
              <w:rPr>
                <w:rFonts w:cs="Arial"/>
                <w:noProof/>
                <w:color w:val="FFFFFF" w:themeColor="background1"/>
                <w:sz w:val="18"/>
                <w:szCs w:val="18"/>
              </w:rPr>
            </w:pPr>
          </w:p>
        </w:tc>
        <w:tc>
          <w:tcPr>
            <w:tcW w:w="1511" w:type="pct"/>
            <w:gridSpan w:val="2"/>
            <w:shd w:val="clear" w:color="auto" w:fill="auto"/>
            <w:vAlign w:val="center"/>
          </w:tcPr>
          <w:p w14:paraId="0D555C27" w14:textId="77777777" w:rsidR="007E47AC" w:rsidRPr="002143CE" w:rsidRDefault="007E47AC" w:rsidP="0028158B">
            <w:pPr>
              <w:jc w:val="center"/>
              <w:rPr>
                <w:rFonts w:cs="Arial"/>
                <w:noProof/>
                <w:sz w:val="18"/>
                <w:szCs w:val="18"/>
              </w:rPr>
            </w:pPr>
          </w:p>
        </w:tc>
        <w:tc>
          <w:tcPr>
            <w:tcW w:w="1208" w:type="pct"/>
            <w:gridSpan w:val="2"/>
            <w:vMerge w:val="restart"/>
            <w:tcBorders>
              <w:bottom w:val="single" w:sz="18" w:space="0" w:color="CA2026"/>
            </w:tcBorders>
            <w:shd w:val="clear" w:color="auto" w:fill="auto"/>
            <w:vAlign w:val="center"/>
          </w:tcPr>
          <w:p w14:paraId="1EBD0D27" w14:textId="77777777" w:rsidR="007E47AC" w:rsidRPr="002143CE" w:rsidRDefault="007E47AC" w:rsidP="0028158B">
            <w:pPr>
              <w:jc w:val="center"/>
              <w:rPr>
                <w:rFonts w:cs="Arial"/>
                <w:noProof/>
                <w:sz w:val="18"/>
                <w:szCs w:val="18"/>
              </w:rPr>
            </w:pPr>
          </w:p>
        </w:tc>
        <w:tc>
          <w:tcPr>
            <w:tcW w:w="904" w:type="pct"/>
            <w:gridSpan w:val="3"/>
            <w:vMerge w:val="restart"/>
            <w:tcBorders>
              <w:bottom w:val="single" w:sz="18" w:space="0" w:color="CA2026"/>
            </w:tcBorders>
            <w:shd w:val="clear" w:color="auto" w:fill="auto"/>
            <w:vAlign w:val="center"/>
          </w:tcPr>
          <w:p w14:paraId="55AE4CFF" w14:textId="77777777" w:rsidR="007E47AC" w:rsidRPr="002143CE" w:rsidRDefault="007E47AC" w:rsidP="0028158B">
            <w:pPr>
              <w:jc w:val="center"/>
              <w:rPr>
                <w:rFonts w:cs="Arial"/>
                <w:noProof/>
                <w:sz w:val="18"/>
                <w:szCs w:val="18"/>
              </w:rPr>
            </w:pPr>
          </w:p>
        </w:tc>
        <w:tc>
          <w:tcPr>
            <w:tcW w:w="1089" w:type="pct"/>
            <w:gridSpan w:val="2"/>
            <w:vMerge w:val="restart"/>
            <w:tcBorders>
              <w:bottom w:val="single" w:sz="18" w:space="0" w:color="CA2026"/>
            </w:tcBorders>
            <w:shd w:val="clear" w:color="auto" w:fill="auto"/>
            <w:vAlign w:val="center"/>
          </w:tcPr>
          <w:p w14:paraId="1ACCC132" w14:textId="77777777" w:rsidR="007E47AC" w:rsidRPr="002143CE" w:rsidRDefault="007E47AC" w:rsidP="0028158B">
            <w:pPr>
              <w:rPr>
                <w:rFonts w:cs="Arial"/>
                <w:noProof/>
                <w:sz w:val="18"/>
                <w:szCs w:val="18"/>
              </w:rPr>
            </w:pPr>
          </w:p>
        </w:tc>
      </w:tr>
      <w:tr w:rsidR="007E47AC" w:rsidRPr="002143CE" w14:paraId="11D7DE94" w14:textId="77777777" w:rsidTr="007736CF">
        <w:tblPrEx>
          <w:jc w:val="left"/>
          <w:shd w:val="clear" w:color="auto" w:fill="auto"/>
        </w:tblPrEx>
        <w:trPr>
          <w:gridBefore w:val="1"/>
          <w:wBefore w:w="3" w:type="pct"/>
          <w:trHeight w:val="288"/>
        </w:trPr>
        <w:tc>
          <w:tcPr>
            <w:tcW w:w="284" w:type="pct"/>
            <w:vMerge/>
            <w:tcBorders>
              <w:top w:val="single" w:sz="18" w:space="0" w:color="CA2026"/>
              <w:bottom w:val="nil"/>
            </w:tcBorders>
            <w:shd w:val="clear" w:color="auto" w:fill="801619"/>
          </w:tcPr>
          <w:p w14:paraId="27EFF97F" w14:textId="77777777" w:rsidR="007E47AC" w:rsidRPr="002143CE" w:rsidRDefault="007E47AC" w:rsidP="0028158B">
            <w:pPr>
              <w:jc w:val="center"/>
              <w:rPr>
                <w:rFonts w:cs="Arial"/>
                <w:noProof/>
                <w:color w:val="FFFFFF" w:themeColor="background1"/>
                <w:sz w:val="18"/>
                <w:szCs w:val="18"/>
              </w:rPr>
            </w:pPr>
          </w:p>
        </w:tc>
        <w:tc>
          <w:tcPr>
            <w:tcW w:w="1511" w:type="pct"/>
            <w:gridSpan w:val="2"/>
            <w:tcBorders>
              <w:bottom w:val="single" w:sz="2" w:space="0" w:color="CA2026"/>
            </w:tcBorders>
            <w:shd w:val="clear" w:color="auto" w:fill="auto"/>
            <w:vAlign w:val="center"/>
          </w:tcPr>
          <w:p w14:paraId="3C43551A" w14:textId="77777777" w:rsidR="007E47AC" w:rsidRPr="002143CE" w:rsidRDefault="007E47AC" w:rsidP="0028158B">
            <w:pPr>
              <w:jc w:val="center"/>
              <w:rPr>
                <w:rFonts w:cs="Arial"/>
                <w:b/>
                <w:noProof/>
                <w:sz w:val="18"/>
                <w:szCs w:val="18"/>
              </w:rPr>
            </w:pPr>
            <w:r w:rsidRPr="002143CE">
              <w:rPr>
                <w:rFonts w:cs="Arial"/>
                <w:b/>
                <w:noProof/>
                <w:sz w:val="18"/>
                <w:szCs w:val="18"/>
              </w:rPr>
              <w:t>TO BE COMPLETED BEFORE</w:t>
            </w:r>
          </w:p>
        </w:tc>
        <w:tc>
          <w:tcPr>
            <w:tcW w:w="1208" w:type="pct"/>
            <w:gridSpan w:val="2"/>
            <w:vMerge/>
            <w:tcBorders>
              <w:bottom w:val="single" w:sz="18" w:space="0" w:color="CA2026"/>
            </w:tcBorders>
            <w:shd w:val="clear" w:color="auto" w:fill="auto"/>
            <w:vAlign w:val="center"/>
          </w:tcPr>
          <w:p w14:paraId="7E24A9B9" w14:textId="77777777" w:rsidR="007E47AC" w:rsidRPr="002143CE" w:rsidRDefault="007E47AC" w:rsidP="0028158B">
            <w:pPr>
              <w:jc w:val="center"/>
              <w:rPr>
                <w:rFonts w:cs="Arial"/>
                <w:noProof/>
                <w:sz w:val="18"/>
                <w:szCs w:val="18"/>
              </w:rPr>
            </w:pPr>
          </w:p>
        </w:tc>
        <w:tc>
          <w:tcPr>
            <w:tcW w:w="904" w:type="pct"/>
            <w:gridSpan w:val="3"/>
            <w:vMerge/>
            <w:tcBorders>
              <w:bottom w:val="single" w:sz="18" w:space="0" w:color="CA2026"/>
            </w:tcBorders>
            <w:shd w:val="clear" w:color="auto" w:fill="auto"/>
            <w:vAlign w:val="center"/>
          </w:tcPr>
          <w:p w14:paraId="5F9011E5" w14:textId="77777777" w:rsidR="007E47AC" w:rsidRPr="002143CE" w:rsidRDefault="007E47AC" w:rsidP="0028158B">
            <w:pPr>
              <w:jc w:val="center"/>
              <w:rPr>
                <w:rFonts w:cs="Arial"/>
                <w:noProof/>
                <w:sz w:val="18"/>
                <w:szCs w:val="18"/>
              </w:rPr>
            </w:pPr>
          </w:p>
        </w:tc>
        <w:tc>
          <w:tcPr>
            <w:tcW w:w="1089" w:type="pct"/>
            <w:gridSpan w:val="2"/>
            <w:vMerge/>
            <w:tcBorders>
              <w:bottom w:val="single" w:sz="18" w:space="0" w:color="CA2026"/>
            </w:tcBorders>
            <w:shd w:val="clear" w:color="auto" w:fill="auto"/>
            <w:vAlign w:val="center"/>
          </w:tcPr>
          <w:p w14:paraId="350B696A" w14:textId="77777777" w:rsidR="007E47AC" w:rsidRPr="002143CE" w:rsidRDefault="007E47AC" w:rsidP="0028158B">
            <w:pPr>
              <w:jc w:val="center"/>
              <w:rPr>
                <w:rFonts w:cs="Arial"/>
                <w:noProof/>
                <w:sz w:val="18"/>
                <w:szCs w:val="18"/>
              </w:rPr>
            </w:pPr>
          </w:p>
        </w:tc>
      </w:tr>
      <w:tr w:rsidR="007E47AC" w:rsidRPr="002143CE" w14:paraId="063D943A" w14:textId="77777777" w:rsidTr="007736CF">
        <w:tblPrEx>
          <w:jc w:val="left"/>
          <w:shd w:val="clear" w:color="auto" w:fill="auto"/>
        </w:tblPrEx>
        <w:trPr>
          <w:gridBefore w:val="1"/>
          <w:wBefore w:w="3" w:type="pct"/>
          <w:trHeight w:val="410"/>
        </w:trPr>
        <w:tc>
          <w:tcPr>
            <w:tcW w:w="284" w:type="pct"/>
            <w:vMerge/>
            <w:tcBorders>
              <w:top w:val="single" w:sz="18" w:space="0" w:color="CA2026"/>
              <w:bottom w:val="single" w:sz="18" w:space="0" w:color="FFFFFF" w:themeColor="background1"/>
            </w:tcBorders>
            <w:shd w:val="clear" w:color="auto" w:fill="801619"/>
          </w:tcPr>
          <w:p w14:paraId="218289CB" w14:textId="77777777" w:rsidR="007E47AC" w:rsidRPr="002143CE" w:rsidRDefault="007E47AC" w:rsidP="0028158B">
            <w:pPr>
              <w:jc w:val="center"/>
              <w:rPr>
                <w:rFonts w:cs="Arial"/>
                <w:noProof/>
                <w:color w:val="FFFFFF" w:themeColor="background1"/>
                <w:sz w:val="18"/>
                <w:szCs w:val="18"/>
              </w:rPr>
            </w:pPr>
          </w:p>
        </w:tc>
        <w:tc>
          <w:tcPr>
            <w:tcW w:w="1511" w:type="pct"/>
            <w:gridSpan w:val="2"/>
            <w:tcBorders>
              <w:bottom w:val="single" w:sz="12" w:space="0" w:color="A11E29"/>
            </w:tcBorders>
            <w:shd w:val="clear" w:color="auto" w:fill="auto"/>
            <w:vAlign w:val="center"/>
          </w:tcPr>
          <w:p w14:paraId="27ECE2CD" w14:textId="77777777" w:rsidR="007E47AC" w:rsidRPr="002143CE" w:rsidRDefault="007E47AC" w:rsidP="0028158B">
            <w:pPr>
              <w:jc w:val="center"/>
              <w:rPr>
                <w:rFonts w:cs="Arial"/>
                <w:noProof/>
                <w:sz w:val="18"/>
                <w:szCs w:val="18"/>
              </w:rPr>
            </w:pPr>
          </w:p>
        </w:tc>
        <w:tc>
          <w:tcPr>
            <w:tcW w:w="1208" w:type="pct"/>
            <w:gridSpan w:val="2"/>
            <w:vMerge/>
            <w:tcBorders>
              <w:bottom w:val="single" w:sz="12" w:space="0" w:color="A11E29"/>
            </w:tcBorders>
            <w:shd w:val="clear" w:color="auto" w:fill="auto"/>
            <w:vAlign w:val="center"/>
          </w:tcPr>
          <w:p w14:paraId="45C592D6" w14:textId="77777777" w:rsidR="007E47AC" w:rsidRPr="002143CE" w:rsidRDefault="007E47AC" w:rsidP="0028158B">
            <w:pPr>
              <w:jc w:val="center"/>
              <w:rPr>
                <w:rFonts w:cs="Arial"/>
                <w:noProof/>
                <w:sz w:val="18"/>
                <w:szCs w:val="18"/>
              </w:rPr>
            </w:pPr>
          </w:p>
        </w:tc>
        <w:tc>
          <w:tcPr>
            <w:tcW w:w="904" w:type="pct"/>
            <w:gridSpan w:val="3"/>
            <w:vMerge/>
            <w:tcBorders>
              <w:bottom w:val="single" w:sz="12" w:space="0" w:color="A11E29"/>
            </w:tcBorders>
            <w:shd w:val="clear" w:color="auto" w:fill="auto"/>
            <w:vAlign w:val="center"/>
          </w:tcPr>
          <w:p w14:paraId="479EF6B4" w14:textId="77777777" w:rsidR="007E47AC" w:rsidRPr="002143CE" w:rsidRDefault="007E47AC" w:rsidP="0028158B">
            <w:pPr>
              <w:jc w:val="center"/>
              <w:rPr>
                <w:rFonts w:cs="Arial"/>
                <w:noProof/>
                <w:sz w:val="18"/>
                <w:szCs w:val="18"/>
              </w:rPr>
            </w:pPr>
          </w:p>
        </w:tc>
        <w:tc>
          <w:tcPr>
            <w:tcW w:w="1089" w:type="pct"/>
            <w:gridSpan w:val="2"/>
            <w:vMerge/>
            <w:tcBorders>
              <w:bottom w:val="single" w:sz="12" w:space="0" w:color="A11E29"/>
            </w:tcBorders>
            <w:shd w:val="clear" w:color="auto" w:fill="auto"/>
            <w:vAlign w:val="center"/>
          </w:tcPr>
          <w:p w14:paraId="386B44DD" w14:textId="77777777" w:rsidR="007E47AC" w:rsidRPr="002143CE" w:rsidRDefault="007E47AC" w:rsidP="0028158B">
            <w:pPr>
              <w:jc w:val="center"/>
              <w:rPr>
                <w:rFonts w:cs="Arial"/>
                <w:noProof/>
                <w:sz w:val="18"/>
                <w:szCs w:val="18"/>
              </w:rPr>
            </w:pPr>
          </w:p>
        </w:tc>
      </w:tr>
      <w:tr w:rsidR="007E47AC" w:rsidRPr="002143CE" w14:paraId="6622A78A" w14:textId="77777777" w:rsidTr="007736CF">
        <w:tblPrEx>
          <w:jc w:val="left"/>
          <w:shd w:val="clear" w:color="auto" w:fill="auto"/>
        </w:tblPrEx>
        <w:trPr>
          <w:gridBefore w:val="1"/>
          <w:wBefore w:w="3" w:type="pct"/>
          <w:trHeight w:val="270"/>
        </w:trPr>
        <w:tc>
          <w:tcPr>
            <w:tcW w:w="284" w:type="pct"/>
            <w:vMerge w:val="restart"/>
            <w:tcBorders>
              <w:top w:val="single" w:sz="18" w:space="0" w:color="FFFFFF" w:themeColor="background1"/>
              <w:bottom w:val="single" w:sz="18" w:space="0" w:color="CA2026"/>
            </w:tcBorders>
            <w:shd w:val="clear" w:color="auto" w:fill="801619"/>
            <w:textDirection w:val="btLr"/>
            <w:vAlign w:val="center"/>
          </w:tcPr>
          <w:p w14:paraId="036C228E" w14:textId="77777777" w:rsidR="007E47AC" w:rsidRPr="002143CE" w:rsidRDefault="007E47AC" w:rsidP="0028158B">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TO BE COMPLETED BY THE ORGANIZATION</w:t>
            </w:r>
          </w:p>
        </w:tc>
        <w:tc>
          <w:tcPr>
            <w:tcW w:w="4713" w:type="pct"/>
            <w:gridSpan w:val="9"/>
            <w:tcBorders>
              <w:top w:val="single" w:sz="12" w:space="0" w:color="A11E29"/>
            </w:tcBorders>
            <w:shd w:val="clear" w:color="auto" w:fill="auto"/>
            <w:vAlign w:val="center"/>
          </w:tcPr>
          <w:p w14:paraId="66765EE0" w14:textId="77777777" w:rsidR="007E47AC" w:rsidRPr="002143CE" w:rsidRDefault="007E47AC" w:rsidP="0028158B">
            <w:pPr>
              <w:rPr>
                <w:rFonts w:cs="Arial"/>
                <w:b/>
                <w:noProof/>
                <w:sz w:val="18"/>
                <w:szCs w:val="18"/>
              </w:rPr>
            </w:pPr>
            <w:r w:rsidRPr="002143CE">
              <w:rPr>
                <w:rFonts w:cs="Arial"/>
                <w:b/>
                <w:noProof/>
                <w:sz w:val="18"/>
                <w:szCs w:val="18"/>
              </w:rPr>
              <w:t>ROOT CAUSE ANALYSIS (What failed in the system to allow this NC to occur ?)</w:t>
            </w:r>
          </w:p>
        </w:tc>
      </w:tr>
      <w:tr w:rsidR="007E47AC" w:rsidRPr="002143CE" w14:paraId="71776619" w14:textId="77777777" w:rsidTr="007736CF">
        <w:tblPrEx>
          <w:jc w:val="left"/>
          <w:shd w:val="clear" w:color="auto" w:fill="auto"/>
        </w:tblPrEx>
        <w:trPr>
          <w:gridBefore w:val="1"/>
          <w:wBefore w:w="3" w:type="pct"/>
          <w:trHeight w:val="500"/>
        </w:trPr>
        <w:tc>
          <w:tcPr>
            <w:tcW w:w="284" w:type="pct"/>
            <w:vMerge/>
            <w:tcBorders>
              <w:bottom w:val="single" w:sz="18" w:space="0" w:color="CA2026"/>
            </w:tcBorders>
            <w:shd w:val="clear" w:color="auto" w:fill="801619"/>
          </w:tcPr>
          <w:p w14:paraId="5A82561D" w14:textId="77777777" w:rsidR="007E47AC" w:rsidRPr="002143CE" w:rsidRDefault="007E47AC" w:rsidP="0028158B">
            <w:pPr>
              <w:jc w:val="center"/>
              <w:rPr>
                <w:rFonts w:cs="Arial"/>
                <w:b/>
                <w:noProof/>
                <w:color w:val="FFFFFF" w:themeColor="background1"/>
                <w:sz w:val="18"/>
                <w:szCs w:val="18"/>
              </w:rPr>
            </w:pPr>
          </w:p>
        </w:tc>
        <w:tc>
          <w:tcPr>
            <w:tcW w:w="4713" w:type="pct"/>
            <w:gridSpan w:val="9"/>
            <w:shd w:val="clear" w:color="auto" w:fill="auto"/>
          </w:tcPr>
          <w:p w14:paraId="552E6F79" w14:textId="77777777" w:rsidR="007E47AC" w:rsidRPr="002143CE" w:rsidRDefault="007E47AC" w:rsidP="0028158B">
            <w:pPr>
              <w:rPr>
                <w:rFonts w:cs="Arial"/>
                <w:noProof/>
                <w:sz w:val="18"/>
                <w:szCs w:val="18"/>
              </w:rPr>
            </w:pPr>
          </w:p>
        </w:tc>
      </w:tr>
      <w:tr w:rsidR="007E47AC" w:rsidRPr="002143CE" w14:paraId="46ED7484" w14:textId="77777777" w:rsidTr="007736CF">
        <w:tblPrEx>
          <w:jc w:val="left"/>
          <w:shd w:val="clear" w:color="auto" w:fill="auto"/>
        </w:tblPrEx>
        <w:trPr>
          <w:gridBefore w:val="1"/>
          <w:wBefore w:w="3" w:type="pct"/>
          <w:trHeight w:val="269"/>
        </w:trPr>
        <w:tc>
          <w:tcPr>
            <w:tcW w:w="284" w:type="pct"/>
            <w:vMerge/>
            <w:tcBorders>
              <w:bottom w:val="single" w:sz="18" w:space="0" w:color="CA2026"/>
            </w:tcBorders>
            <w:shd w:val="clear" w:color="auto" w:fill="801619"/>
          </w:tcPr>
          <w:p w14:paraId="0C94B190" w14:textId="77777777" w:rsidR="007E47AC" w:rsidRPr="002143CE" w:rsidRDefault="007E47AC" w:rsidP="0028158B">
            <w:pPr>
              <w:jc w:val="center"/>
              <w:rPr>
                <w:rFonts w:cs="Arial"/>
                <w:b/>
                <w:noProof/>
                <w:color w:val="FFFFFF" w:themeColor="background1"/>
                <w:sz w:val="18"/>
                <w:szCs w:val="18"/>
              </w:rPr>
            </w:pPr>
          </w:p>
        </w:tc>
        <w:tc>
          <w:tcPr>
            <w:tcW w:w="4713" w:type="pct"/>
            <w:gridSpan w:val="9"/>
            <w:shd w:val="clear" w:color="auto" w:fill="auto"/>
            <w:vAlign w:val="center"/>
          </w:tcPr>
          <w:p w14:paraId="3F6CAB1E" w14:textId="77777777" w:rsidR="007E47AC" w:rsidRPr="002143CE" w:rsidRDefault="007E47AC" w:rsidP="0028158B">
            <w:pPr>
              <w:rPr>
                <w:rFonts w:cs="Arial"/>
                <w:b/>
                <w:noProof/>
                <w:sz w:val="18"/>
                <w:szCs w:val="18"/>
              </w:rPr>
            </w:pPr>
            <w:r w:rsidRPr="002143CE">
              <w:rPr>
                <w:rFonts w:cs="Arial"/>
                <w:b/>
                <w:noProof/>
                <w:sz w:val="18"/>
                <w:szCs w:val="18"/>
              </w:rPr>
              <w:t>CORRECTION &amp; CORRECTIVE ACTION (What is done to solve this problem and to prevent recurrence)</w:t>
            </w:r>
          </w:p>
        </w:tc>
      </w:tr>
      <w:tr w:rsidR="007E47AC" w:rsidRPr="002143CE" w14:paraId="7B3C4737" w14:textId="77777777" w:rsidTr="007736CF">
        <w:tblPrEx>
          <w:jc w:val="left"/>
          <w:shd w:val="clear" w:color="auto" w:fill="auto"/>
        </w:tblPrEx>
        <w:trPr>
          <w:gridBefore w:val="1"/>
          <w:wBefore w:w="3" w:type="pct"/>
          <w:trHeight w:val="1548"/>
        </w:trPr>
        <w:tc>
          <w:tcPr>
            <w:tcW w:w="284" w:type="pct"/>
            <w:vMerge/>
            <w:tcBorders>
              <w:bottom w:val="single" w:sz="18" w:space="0" w:color="CA2026"/>
            </w:tcBorders>
            <w:shd w:val="clear" w:color="auto" w:fill="801619"/>
          </w:tcPr>
          <w:p w14:paraId="1E9BC4E5" w14:textId="77777777" w:rsidR="007E47AC" w:rsidRPr="002143CE" w:rsidRDefault="007E47AC" w:rsidP="0028158B">
            <w:pPr>
              <w:jc w:val="center"/>
              <w:rPr>
                <w:rFonts w:cs="Arial"/>
                <w:b/>
                <w:noProof/>
                <w:color w:val="FFFFFF" w:themeColor="background1"/>
                <w:sz w:val="18"/>
                <w:szCs w:val="18"/>
              </w:rPr>
            </w:pPr>
          </w:p>
        </w:tc>
        <w:tc>
          <w:tcPr>
            <w:tcW w:w="4713" w:type="pct"/>
            <w:gridSpan w:val="9"/>
            <w:shd w:val="clear" w:color="auto" w:fill="auto"/>
            <w:vAlign w:val="center"/>
          </w:tcPr>
          <w:p w14:paraId="58DD4FF8" w14:textId="77777777" w:rsidR="007E47AC" w:rsidRPr="002143CE" w:rsidRDefault="007E47AC" w:rsidP="0028158B">
            <w:pPr>
              <w:jc w:val="left"/>
              <w:rPr>
                <w:rFonts w:cs="Arial"/>
                <w:noProof/>
                <w:sz w:val="18"/>
                <w:szCs w:val="18"/>
              </w:rPr>
            </w:pPr>
            <w:r w:rsidRPr="002143CE">
              <w:rPr>
                <w:rFonts w:cs="Arial"/>
                <w:noProof/>
                <w:sz w:val="18"/>
                <w:szCs w:val="18"/>
              </w:rPr>
              <w:t xml:space="preserve">CORRECTION: </w:t>
            </w:r>
          </w:p>
          <w:p w14:paraId="3D51C193" w14:textId="77777777" w:rsidR="007E47AC" w:rsidRPr="002143CE" w:rsidRDefault="007E47AC" w:rsidP="0028158B">
            <w:pPr>
              <w:jc w:val="left"/>
              <w:rPr>
                <w:rFonts w:cs="Arial"/>
                <w:noProof/>
                <w:sz w:val="18"/>
                <w:szCs w:val="18"/>
              </w:rPr>
            </w:pPr>
          </w:p>
          <w:p w14:paraId="047BEE23" w14:textId="77777777" w:rsidR="007E47AC" w:rsidRPr="002143CE" w:rsidRDefault="007E47AC" w:rsidP="0028158B">
            <w:pPr>
              <w:jc w:val="left"/>
              <w:rPr>
                <w:rFonts w:cs="Arial"/>
                <w:noProof/>
                <w:sz w:val="18"/>
                <w:szCs w:val="18"/>
              </w:rPr>
            </w:pPr>
          </w:p>
          <w:p w14:paraId="216B5E01" w14:textId="77777777" w:rsidR="007E47AC" w:rsidRPr="002143CE" w:rsidRDefault="007E47AC" w:rsidP="0028158B">
            <w:pPr>
              <w:jc w:val="left"/>
              <w:rPr>
                <w:rFonts w:cs="Arial"/>
                <w:noProof/>
                <w:sz w:val="18"/>
                <w:szCs w:val="18"/>
              </w:rPr>
            </w:pPr>
            <w:r w:rsidRPr="002143CE">
              <w:rPr>
                <w:rFonts w:cs="Arial"/>
                <w:noProof/>
                <w:sz w:val="18"/>
                <w:szCs w:val="18"/>
              </w:rPr>
              <w:t xml:space="preserve">CORRECTIVE ACTION: </w:t>
            </w:r>
          </w:p>
          <w:p w14:paraId="2F020310" w14:textId="77777777" w:rsidR="007E47AC" w:rsidRPr="002143CE" w:rsidRDefault="007E47AC" w:rsidP="0028158B">
            <w:pPr>
              <w:jc w:val="left"/>
              <w:rPr>
                <w:rFonts w:cs="Arial"/>
                <w:noProof/>
                <w:sz w:val="18"/>
                <w:szCs w:val="18"/>
              </w:rPr>
            </w:pPr>
          </w:p>
        </w:tc>
      </w:tr>
      <w:tr w:rsidR="007E47AC" w:rsidRPr="002143CE" w14:paraId="4E12FAF5" w14:textId="77777777" w:rsidTr="007736CF">
        <w:tblPrEx>
          <w:jc w:val="left"/>
          <w:shd w:val="clear" w:color="auto" w:fill="auto"/>
        </w:tblPrEx>
        <w:trPr>
          <w:gridBefore w:val="1"/>
          <w:wBefore w:w="3" w:type="pct"/>
          <w:trHeight w:val="409"/>
        </w:trPr>
        <w:tc>
          <w:tcPr>
            <w:tcW w:w="284" w:type="pct"/>
            <w:vMerge/>
            <w:tcBorders>
              <w:bottom w:val="single" w:sz="18" w:space="0" w:color="CA2026"/>
            </w:tcBorders>
            <w:shd w:val="clear" w:color="auto" w:fill="801619"/>
          </w:tcPr>
          <w:p w14:paraId="5284F0FB" w14:textId="77777777" w:rsidR="007E47AC" w:rsidRPr="002143CE" w:rsidRDefault="007E47AC" w:rsidP="0028158B">
            <w:pPr>
              <w:jc w:val="center"/>
              <w:rPr>
                <w:rFonts w:cs="Arial"/>
                <w:b/>
                <w:noProof/>
                <w:color w:val="FFFFFF" w:themeColor="background1"/>
                <w:sz w:val="18"/>
                <w:szCs w:val="18"/>
              </w:rPr>
            </w:pPr>
          </w:p>
        </w:tc>
        <w:tc>
          <w:tcPr>
            <w:tcW w:w="1511" w:type="pct"/>
            <w:gridSpan w:val="2"/>
            <w:vMerge w:val="restart"/>
            <w:tcBorders>
              <w:bottom w:val="single" w:sz="18" w:space="0" w:color="CA2026"/>
            </w:tcBorders>
            <w:shd w:val="clear" w:color="auto" w:fill="auto"/>
            <w:vAlign w:val="center"/>
          </w:tcPr>
          <w:p w14:paraId="511DAB85" w14:textId="77777777" w:rsidR="007E47AC" w:rsidRPr="002143CE" w:rsidRDefault="007E47AC" w:rsidP="0028158B">
            <w:pPr>
              <w:jc w:val="right"/>
              <w:rPr>
                <w:rFonts w:cs="Arial"/>
                <w:b/>
                <w:noProof/>
                <w:sz w:val="18"/>
                <w:szCs w:val="18"/>
              </w:rPr>
            </w:pPr>
            <w:r w:rsidRPr="002143CE">
              <w:rPr>
                <w:rFonts w:cs="Arial"/>
                <w:b/>
                <w:noProof/>
                <w:sz w:val="18"/>
                <w:szCs w:val="18"/>
              </w:rPr>
              <w:t>VERIFICATION OF CORRECTIVE ACTIONS</w:t>
            </w:r>
          </w:p>
        </w:tc>
        <w:tc>
          <w:tcPr>
            <w:tcW w:w="1208" w:type="pct"/>
            <w:gridSpan w:val="2"/>
            <w:tcBorders>
              <w:bottom w:val="single" w:sz="2" w:space="0" w:color="CA2026"/>
            </w:tcBorders>
            <w:shd w:val="clear" w:color="auto" w:fill="auto"/>
            <w:vAlign w:val="center"/>
          </w:tcPr>
          <w:p w14:paraId="7A49DB17" w14:textId="77777777" w:rsidR="007E47AC" w:rsidRPr="002143CE" w:rsidRDefault="007E47AC" w:rsidP="0028158B">
            <w:pPr>
              <w:jc w:val="right"/>
              <w:rPr>
                <w:rFonts w:cs="Arial"/>
                <w:b/>
                <w:noProof/>
                <w:sz w:val="18"/>
                <w:szCs w:val="18"/>
              </w:rPr>
            </w:pPr>
            <w:r w:rsidRPr="002143CE">
              <w:rPr>
                <w:rFonts w:cs="Arial"/>
                <w:b/>
                <w:noProof/>
                <w:sz w:val="18"/>
                <w:szCs w:val="18"/>
              </w:rPr>
              <w:t>DATE OF COMPLETION</w:t>
            </w:r>
          </w:p>
        </w:tc>
        <w:tc>
          <w:tcPr>
            <w:tcW w:w="1993" w:type="pct"/>
            <w:gridSpan w:val="5"/>
            <w:tcBorders>
              <w:bottom w:val="single" w:sz="2" w:space="0" w:color="CA2026"/>
            </w:tcBorders>
            <w:shd w:val="clear" w:color="auto" w:fill="auto"/>
            <w:vAlign w:val="center"/>
          </w:tcPr>
          <w:p w14:paraId="7E66F005" w14:textId="77777777" w:rsidR="007E47AC" w:rsidRPr="002143CE" w:rsidRDefault="007E47AC" w:rsidP="0028158B">
            <w:pPr>
              <w:jc w:val="center"/>
              <w:rPr>
                <w:rFonts w:cs="Arial"/>
                <w:noProof/>
                <w:sz w:val="18"/>
                <w:szCs w:val="18"/>
              </w:rPr>
            </w:pPr>
          </w:p>
        </w:tc>
      </w:tr>
      <w:tr w:rsidR="007E47AC" w:rsidRPr="002143CE" w14:paraId="4680D558" w14:textId="77777777" w:rsidTr="007736CF">
        <w:tblPrEx>
          <w:jc w:val="left"/>
          <w:shd w:val="clear" w:color="auto" w:fill="auto"/>
        </w:tblPrEx>
        <w:trPr>
          <w:gridBefore w:val="1"/>
          <w:wBefore w:w="3" w:type="pct"/>
          <w:trHeight w:val="44"/>
        </w:trPr>
        <w:tc>
          <w:tcPr>
            <w:tcW w:w="284" w:type="pct"/>
            <w:vMerge/>
            <w:tcBorders>
              <w:bottom w:val="single" w:sz="18" w:space="0" w:color="FFFFFF" w:themeColor="background1"/>
            </w:tcBorders>
            <w:shd w:val="clear" w:color="auto" w:fill="801619"/>
          </w:tcPr>
          <w:p w14:paraId="49326EAE" w14:textId="77777777" w:rsidR="007E47AC" w:rsidRPr="002143CE" w:rsidRDefault="007E47AC" w:rsidP="0028158B">
            <w:pPr>
              <w:jc w:val="center"/>
              <w:rPr>
                <w:rFonts w:cs="Arial"/>
                <w:b/>
                <w:noProof/>
                <w:color w:val="FFFFFF" w:themeColor="background1"/>
                <w:sz w:val="18"/>
                <w:szCs w:val="18"/>
              </w:rPr>
            </w:pPr>
          </w:p>
        </w:tc>
        <w:tc>
          <w:tcPr>
            <w:tcW w:w="1511" w:type="pct"/>
            <w:gridSpan w:val="2"/>
            <w:vMerge/>
            <w:tcBorders>
              <w:bottom w:val="single" w:sz="12" w:space="0" w:color="A11E29"/>
            </w:tcBorders>
            <w:shd w:val="clear" w:color="auto" w:fill="auto"/>
            <w:vAlign w:val="center"/>
          </w:tcPr>
          <w:p w14:paraId="2ECCF5B5" w14:textId="77777777" w:rsidR="007E47AC" w:rsidRPr="002143CE" w:rsidRDefault="007E47AC" w:rsidP="0028158B">
            <w:pPr>
              <w:rPr>
                <w:rFonts w:cs="Arial"/>
                <w:b/>
                <w:noProof/>
                <w:sz w:val="18"/>
                <w:szCs w:val="18"/>
              </w:rPr>
            </w:pPr>
          </w:p>
        </w:tc>
        <w:tc>
          <w:tcPr>
            <w:tcW w:w="1208" w:type="pct"/>
            <w:gridSpan w:val="2"/>
            <w:tcBorders>
              <w:bottom w:val="single" w:sz="12" w:space="0" w:color="A11E29"/>
            </w:tcBorders>
            <w:shd w:val="clear" w:color="auto" w:fill="auto"/>
            <w:vAlign w:val="center"/>
          </w:tcPr>
          <w:p w14:paraId="07FAFB32" w14:textId="77777777" w:rsidR="007E47AC" w:rsidRPr="002143CE" w:rsidRDefault="007E47AC" w:rsidP="0028158B">
            <w:pPr>
              <w:jc w:val="right"/>
              <w:rPr>
                <w:rFonts w:cs="Arial"/>
                <w:b/>
                <w:noProof/>
                <w:sz w:val="18"/>
                <w:szCs w:val="18"/>
              </w:rPr>
            </w:pPr>
            <w:r w:rsidRPr="002143CE">
              <w:rPr>
                <w:rFonts w:cs="Arial"/>
                <w:b/>
                <w:noProof/>
                <w:sz w:val="18"/>
                <w:szCs w:val="18"/>
              </w:rPr>
              <w:t>ORGANIZATION REPRESENTATIVE</w:t>
            </w:r>
          </w:p>
        </w:tc>
        <w:tc>
          <w:tcPr>
            <w:tcW w:w="1993" w:type="pct"/>
            <w:gridSpan w:val="5"/>
            <w:tcBorders>
              <w:bottom w:val="single" w:sz="12" w:space="0" w:color="A11E29"/>
            </w:tcBorders>
            <w:shd w:val="clear" w:color="auto" w:fill="auto"/>
            <w:vAlign w:val="center"/>
          </w:tcPr>
          <w:p w14:paraId="428369DB" w14:textId="77777777" w:rsidR="007E47AC" w:rsidRPr="002143CE" w:rsidRDefault="007E47AC" w:rsidP="0028158B">
            <w:pPr>
              <w:jc w:val="center"/>
              <w:rPr>
                <w:rFonts w:cs="Arial"/>
                <w:noProof/>
                <w:sz w:val="18"/>
                <w:szCs w:val="18"/>
              </w:rPr>
            </w:pPr>
          </w:p>
        </w:tc>
      </w:tr>
      <w:tr w:rsidR="007E47AC" w:rsidRPr="002143CE" w14:paraId="0011CC68" w14:textId="77777777" w:rsidTr="007736CF">
        <w:tblPrEx>
          <w:jc w:val="left"/>
          <w:shd w:val="clear" w:color="auto" w:fill="auto"/>
        </w:tblPrEx>
        <w:trPr>
          <w:gridBefore w:val="1"/>
          <w:wBefore w:w="3" w:type="pct"/>
          <w:trHeight w:val="407"/>
        </w:trPr>
        <w:tc>
          <w:tcPr>
            <w:tcW w:w="284" w:type="pct"/>
            <w:vMerge w:val="restart"/>
            <w:tcBorders>
              <w:top w:val="single" w:sz="18" w:space="0" w:color="FFFFFF" w:themeColor="background1"/>
              <w:bottom w:val="single" w:sz="18" w:space="0" w:color="CA2026"/>
            </w:tcBorders>
            <w:shd w:val="clear" w:color="auto" w:fill="801619"/>
            <w:textDirection w:val="btLr"/>
            <w:vAlign w:val="center"/>
          </w:tcPr>
          <w:p w14:paraId="57856231" w14:textId="77777777" w:rsidR="007E47AC" w:rsidRPr="002143CE" w:rsidRDefault="007E47AC" w:rsidP="0028158B">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 xml:space="preserve">TO BE COMPLETED BY AUDITOR </w:t>
            </w:r>
          </w:p>
        </w:tc>
        <w:tc>
          <w:tcPr>
            <w:tcW w:w="1511" w:type="pct"/>
            <w:gridSpan w:val="2"/>
            <w:vMerge w:val="restart"/>
            <w:tcBorders>
              <w:top w:val="single" w:sz="12" w:space="0" w:color="A11E29"/>
            </w:tcBorders>
            <w:shd w:val="clear" w:color="auto" w:fill="auto"/>
            <w:vAlign w:val="center"/>
          </w:tcPr>
          <w:p w14:paraId="3314C7BF" w14:textId="77777777" w:rsidR="007E47AC" w:rsidRPr="002143CE" w:rsidRDefault="007E47AC" w:rsidP="0028158B">
            <w:pPr>
              <w:jc w:val="right"/>
              <w:rPr>
                <w:rFonts w:cs="Arial"/>
                <w:b/>
                <w:noProof/>
                <w:sz w:val="18"/>
                <w:szCs w:val="18"/>
              </w:rPr>
            </w:pPr>
            <w:r w:rsidRPr="002143CE">
              <w:rPr>
                <w:rFonts w:cs="Arial"/>
                <w:b/>
                <w:noProof/>
                <w:sz w:val="18"/>
                <w:szCs w:val="18"/>
              </w:rPr>
              <w:t>VERIFICATION OF CORRECTIONS / CORRECTIVE ACTIONS</w:t>
            </w:r>
          </w:p>
        </w:tc>
        <w:tc>
          <w:tcPr>
            <w:tcW w:w="1208" w:type="pct"/>
            <w:gridSpan w:val="2"/>
            <w:tcBorders>
              <w:top w:val="single" w:sz="12" w:space="0" w:color="A11E29"/>
            </w:tcBorders>
            <w:shd w:val="clear" w:color="auto" w:fill="auto"/>
            <w:vAlign w:val="center"/>
          </w:tcPr>
          <w:p w14:paraId="3F3FAAFA" w14:textId="77777777" w:rsidR="007E47AC" w:rsidRPr="002143CE" w:rsidRDefault="007E47AC" w:rsidP="0028158B">
            <w:pPr>
              <w:jc w:val="center"/>
              <w:rPr>
                <w:rFonts w:cs="Arial"/>
                <w:b/>
                <w:noProof/>
                <w:sz w:val="18"/>
                <w:szCs w:val="18"/>
              </w:rPr>
            </w:pPr>
            <w:r w:rsidRPr="002143CE">
              <w:rPr>
                <w:rFonts w:cs="Arial"/>
                <w:b/>
                <w:noProof/>
                <w:sz w:val="18"/>
                <w:szCs w:val="18"/>
              </w:rPr>
              <w:t>DATE</w:t>
            </w:r>
          </w:p>
        </w:tc>
        <w:tc>
          <w:tcPr>
            <w:tcW w:w="603" w:type="pct"/>
            <w:tcBorders>
              <w:top w:val="single" w:sz="12" w:space="0" w:color="A11E29"/>
            </w:tcBorders>
            <w:shd w:val="clear" w:color="auto" w:fill="auto"/>
            <w:vAlign w:val="center"/>
          </w:tcPr>
          <w:p w14:paraId="088F0254" w14:textId="77777777" w:rsidR="007E47AC" w:rsidRPr="002143CE" w:rsidRDefault="007E47AC" w:rsidP="0028158B">
            <w:pPr>
              <w:jc w:val="center"/>
              <w:rPr>
                <w:rFonts w:cs="Arial"/>
                <w:b/>
                <w:noProof/>
                <w:sz w:val="18"/>
                <w:szCs w:val="18"/>
              </w:rPr>
            </w:pPr>
            <w:r w:rsidRPr="002143CE">
              <w:rPr>
                <w:rFonts w:cs="Arial"/>
                <w:b/>
                <w:noProof/>
                <w:sz w:val="18"/>
                <w:szCs w:val="18"/>
              </w:rPr>
              <w:t>STATUS</w:t>
            </w:r>
          </w:p>
        </w:tc>
        <w:tc>
          <w:tcPr>
            <w:tcW w:w="1390" w:type="pct"/>
            <w:gridSpan w:val="4"/>
            <w:tcBorders>
              <w:top w:val="single" w:sz="12" w:space="0" w:color="A11E29"/>
            </w:tcBorders>
            <w:shd w:val="clear" w:color="auto" w:fill="auto"/>
            <w:vAlign w:val="center"/>
          </w:tcPr>
          <w:p w14:paraId="71590B42" w14:textId="77777777" w:rsidR="007E47AC" w:rsidRPr="002143CE" w:rsidRDefault="007E47AC" w:rsidP="0028158B">
            <w:pPr>
              <w:jc w:val="center"/>
              <w:rPr>
                <w:rFonts w:cs="Arial"/>
                <w:b/>
                <w:noProof/>
                <w:sz w:val="18"/>
                <w:szCs w:val="18"/>
              </w:rPr>
            </w:pPr>
            <w:r w:rsidRPr="002143CE">
              <w:rPr>
                <w:rFonts w:cs="Arial"/>
                <w:b/>
                <w:noProof/>
                <w:sz w:val="18"/>
                <w:szCs w:val="18"/>
              </w:rPr>
              <w:t>LEAD AUDITOR</w:t>
            </w:r>
          </w:p>
        </w:tc>
      </w:tr>
      <w:tr w:rsidR="007E47AC" w:rsidRPr="002143CE" w14:paraId="5D10B097" w14:textId="77777777" w:rsidTr="007736CF">
        <w:tblPrEx>
          <w:jc w:val="left"/>
          <w:shd w:val="clear" w:color="auto" w:fill="auto"/>
        </w:tblPrEx>
        <w:trPr>
          <w:gridBefore w:val="1"/>
          <w:wBefore w:w="3" w:type="pct"/>
          <w:trHeight w:val="426"/>
        </w:trPr>
        <w:tc>
          <w:tcPr>
            <w:tcW w:w="284" w:type="pct"/>
            <w:vMerge/>
            <w:tcBorders>
              <w:bottom w:val="single" w:sz="18" w:space="0" w:color="CA2026"/>
            </w:tcBorders>
            <w:shd w:val="clear" w:color="auto" w:fill="801619"/>
          </w:tcPr>
          <w:p w14:paraId="45DB54C6" w14:textId="77777777" w:rsidR="007E47AC" w:rsidRPr="002143CE" w:rsidRDefault="007E47AC" w:rsidP="0028158B">
            <w:pPr>
              <w:jc w:val="center"/>
              <w:rPr>
                <w:rFonts w:cs="Arial"/>
                <w:noProof/>
              </w:rPr>
            </w:pPr>
          </w:p>
        </w:tc>
        <w:tc>
          <w:tcPr>
            <w:tcW w:w="1511" w:type="pct"/>
            <w:gridSpan w:val="2"/>
            <w:vMerge/>
            <w:tcBorders>
              <w:bottom w:val="single" w:sz="2" w:space="0" w:color="CA2026"/>
            </w:tcBorders>
            <w:shd w:val="clear" w:color="auto" w:fill="auto"/>
          </w:tcPr>
          <w:p w14:paraId="0A50031B" w14:textId="77777777" w:rsidR="007E47AC" w:rsidRPr="002143CE" w:rsidRDefault="007E47AC" w:rsidP="0028158B">
            <w:pPr>
              <w:jc w:val="center"/>
              <w:rPr>
                <w:rFonts w:cs="Arial"/>
                <w:noProof/>
                <w:sz w:val="18"/>
                <w:szCs w:val="18"/>
              </w:rPr>
            </w:pPr>
          </w:p>
        </w:tc>
        <w:tc>
          <w:tcPr>
            <w:tcW w:w="1208" w:type="pct"/>
            <w:gridSpan w:val="2"/>
            <w:tcBorders>
              <w:bottom w:val="single" w:sz="2" w:space="0" w:color="CA2026"/>
            </w:tcBorders>
            <w:shd w:val="clear" w:color="auto" w:fill="auto"/>
            <w:vAlign w:val="center"/>
          </w:tcPr>
          <w:p w14:paraId="3A93D563" w14:textId="77777777" w:rsidR="007E47AC" w:rsidRPr="002143CE" w:rsidRDefault="007E47AC" w:rsidP="0028158B">
            <w:pPr>
              <w:jc w:val="center"/>
              <w:rPr>
                <w:rFonts w:cs="Arial"/>
                <w:noProof/>
                <w:sz w:val="18"/>
                <w:szCs w:val="18"/>
              </w:rPr>
            </w:pPr>
          </w:p>
        </w:tc>
        <w:tc>
          <w:tcPr>
            <w:tcW w:w="603" w:type="pct"/>
            <w:tcBorders>
              <w:bottom w:val="single" w:sz="2" w:space="0" w:color="CA2026"/>
            </w:tcBorders>
            <w:shd w:val="clear" w:color="auto" w:fill="auto"/>
            <w:vAlign w:val="center"/>
          </w:tcPr>
          <w:p w14:paraId="546E01BE" w14:textId="77777777" w:rsidR="007E47AC" w:rsidRPr="002143CE" w:rsidRDefault="007E47AC" w:rsidP="0028158B">
            <w:pPr>
              <w:jc w:val="center"/>
              <w:rPr>
                <w:rFonts w:cs="Arial"/>
                <w:noProof/>
                <w:sz w:val="18"/>
                <w:szCs w:val="18"/>
              </w:rPr>
            </w:pPr>
          </w:p>
        </w:tc>
        <w:tc>
          <w:tcPr>
            <w:tcW w:w="1390" w:type="pct"/>
            <w:gridSpan w:val="4"/>
            <w:tcBorders>
              <w:bottom w:val="single" w:sz="2" w:space="0" w:color="CA2026"/>
            </w:tcBorders>
            <w:shd w:val="clear" w:color="auto" w:fill="auto"/>
            <w:vAlign w:val="center"/>
          </w:tcPr>
          <w:p w14:paraId="1B45BA81" w14:textId="77777777" w:rsidR="007E47AC" w:rsidRPr="002143CE" w:rsidRDefault="007E47AC" w:rsidP="0028158B">
            <w:pPr>
              <w:jc w:val="center"/>
              <w:rPr>
                <w:rFonts w:cs="Arial"/>
                <w:noProof/>
                <w:sz w:val="18"/>
                <w:szCs w:val="18"/>
              </w:rPr>
            </w:pPr>
          </w:p>
        </w:tc>
      </w:tr>
      <w:tr w:rsidR="007E47AC" w:rsidRPr="00801847" w14:paraId="17F52D65" w14:textId="77777777" w:rsidTr="007736CF">
        <w:tblPrEx>
          <w:jc w:val="left"/>
          <w:shd w:val="clear" w:color="auto" w:fill="auto"/>
        </w:tblPrEx>
        <w:trPr>
          <w:gridBefore w:val="1"/>
          <w:wBefore w:w="3" w:type="pct"/>
          <w:trHeight w:val="1254"/>
        </w:trPr>
        <w:tc>
          <w:tcPr>
            <w:tcW w:w="284" w:type="pct"/>
            <w:vMerge/>
            <w:tcBorders>
              <w:bottom w:val="single" w:sz="12" w:space="0" w:color="A11E29"/>
            </w:tcBorders>
            <w:shd w:val="clear" w:color="auto" w:fill="801619"/>
          </w:tcPr>
          <w:p w14:paraId="645386DE" w14:textId="77777777" w:rsidR="007E47AC" w:rsidRPr="002143CE" w:rsidRDefault="007E47AC" w:rsidP="0028158B">
            <w:pPr>
              <w:jc w:val="center"/>
              <w:rPr>
                <w:rFonts w:cs="Arial"/>
                <w:noProof/>
              </w:rPr>
            </w:pPr>
          </w:p>
        </w:tc>
        <w:tc>
          <w:tcPr>
            <w:tcW w:w="1511" w:type="pct"/>
            <w:gridSpan w:val="2"/>
            <w:tcBorders>
              <w:bottom w:val="single" w:sz="12" w:space="0" w:color="A11E29"/>
            </w:tcBorders>
            <w:shd w:val="clear" w:color="auto" w:fill="auto"/>
            <w:vAlign w:val="center"/>
          </w:tcPr>
          <w:p w14:paraId="7369CFB5" w14:textId="77777777" w:rsidR="007E47AC" w:rsidRPr="00801847" w:rsidRDefault="007E47AC" w:rsidP="0028158B">
            <w:pPr>
              <w:jc w:val="right"/>
              <w:rPr>
                <w:rFonts w:cs="Arial"/>
                <w:b/>
                <w:noProof/>
                <w:sz w:val="18"/>
                <w:szCs w:val="18"/>
              </w:rPr>
            </w:pPr>
            <w:r w:rsidRPr="002143CE">
              <w:rPr>
                <w:rFonts w:cs="Arial"/>
                <w:b/>
                <w:noProof/>
                <w:sz w:val="18"/>
                <w:szCs w:val="18"/>
              </w:rPr>
              <w:t>AUDITOR COMMENTS (including evidences verified to accept the corrections/ correcive actions)</w:t>
            </w:r>
          </w:p>
        </w:tc>
        <w:tc>
          <w:tcPr>
            <w:tcW w:w="3202" w:type="pct"/>
            <w:gridSpan w:val="7"/>
            <w:tcBorders>
              <w:bottom w:val="single" w:sz="12" w:space="0" w:color="A11E29"/>
            </w:tcBorders>
            <w:shd w:val="clear" w:color="auto" w:fill="auto"/>
            <w:vAlign w:val="center"/>
          </w:tcPr>
          <w:p w14:paraId="3D524385" w14:textId="77777777" w:rsidR="007E47AC" w:rsidRPr="00801847" w:rsidRDefault="007E47AC" w:rsidP="0028158B">
            <w:pPr>
              <w:rPr>
                <w:rFonts w:cs="Arial"/>
                <w:noProof/>
                <w:sz w:val="18"/>
                <w:szCs w:val="18"/>
              </w:rPr>
            </w:pPr>
          </w:p>
        </w:tc>
      </w:tr>
    </w:tbl>
    <w:p w14:paraId="45E56EB7" w14:textId="0D47CEAA" w:rsidR="007E1EED" w:rsidRDefault="0032195B" w:rsidP="006D1238">
      <w:pPr>
        <w:pStyle w:val="Heading1"/>
      </w:pPr>
      <w:bookmarkStart w:id="53" w:name="_Toc488154792"/>
      <w:r w:rsidRPr="00801847">
        <w:lastRenderedPageBreak/>
        <w:t xml:space="preserve">Annex </w:t>
      </w:r>
      <w:r w:rsidR="0035120A">
        <w:t>B</w:t>
      </w:r>
      <w:r w:rsidR="00116396" w:rsidRPr="00801847">
        <w:t>:</w:t>
      </w:r>
      <w:r w:rsidR="00AF315F" w:rsidRPr="00801847">
        <w:t xml:space="preserve"> </w:t>
      </w:r>
      <w:r w:rsidR="00D71595">
        <w:t>Certification Information</w:t>
      </w:r>
      <w:bookmarkEnd w:id="53"/>
    </w:p>
    <w:tbl>
      <w:tblPr>
        <w:tblStyle w:val="TableGrid1"/>
        <w:tblW w:w="0" w:type="auto"/>
        <w:tblLook w:val="04A0" w:firstRow="1" w:lastRow="0" w:firstColumn="1" w:lastColumn="0" w:noHBand="0" w:noVBand="1"/>
      </w:tblPr>
      <w:tblGrid>
        <w:gridCol w:w="3056"/>
        <w:gridCol w:w="2762"/>
        <w:gridCol w:w="3182"/>
      </w:tblGrid>
      <w:tr w:rsidR="007E47AC" w:rsidRPr="007E1EED" w14:paraId="1B43BC8E" w14:textId="77777777" w:rsidTr="007736CF">
        <w:tc>
          <w:tcPr>
            <w:tcW w:w="9236" w:type="dxa"/>
            <w:gridSpan w:val="3"/>
            <w:tcBorders>
              <w:top w:val="single" w:sz="12" w:space="0" w:color="CA2026"/>
              <w:left w:val="single" w:sz="4" w:space="0" w:color="CA2026"/>
              <w:bottom w:val="single" w:sz="4" w:space="0" w:color="CA2026"/>
              <w:right w:val="single" w:sz="12" w:space="0" w:color="CA2026"/>
            </w:tcBorders>
            <w:shd w:val="clear" w:color="auto" w:fill="801619"/>
            <w:vAlign w:val="center"/>
          </w:tcPr>
          <w:p w14:paraId="2A4B0677" w14:textId="77777777" w:rsidR="007E47AC" w:rsidRPr="007E1EED" w:rsidRDefault="007E47AC" w:rsidP="0028158B">
            <w:pPr>
              <w:rPr>
                <w:rFonts w:eastAsia="Calibri" w:cs="Arial"/>
                <w:b/>
                <w:szCs w:val="22"/>
              </w:rPr>
            </w:pPr>
            <w:r w:rsidRPr="007E1EED">
              <w:rPr>
                <w:rFonts w:eastAsia="Calibri" w:cs="Arial"/>
                <w:b/>
                <w:color w:val="FFFFFF"/>
                <w:sz w:val="24"/>
                <w:szCs w:val="22"/>
              </w:rPr>
              <w:t>GENERAL INFORMATION</w:t>
            </w:r>
          </w:p>
        </w:tc>
      </w:tr>
      <w:tr w:rsidR="007E47AC" w:rsidRPr="007E1EED" w14:paraId="59ACA4F3" w14:textId="77777777" w:rsidTr="0028158B">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10A54557" w14:textId="77777777" w:rsidR="007E47AC" w:rsidRPr="007E1EED" w:rsidRDefault="007E47AC" w:rsidP="0028158B">
            <w:pPr>
              <w:rPr>
                <w:rFonts w:eastAsia="Calibri" w:cs="Arial"/>
                <w:sz w:val="18"/>
                <w:szCs w:val="18"/>
              </w:rPr>
            </w:pPr>
            <w:r w:rsidRPr="007E1EED">
              <w:rPr>
                <w:rFonts w:eastAsia="Calibri" w:cs="Arial"/>
                <w:b/>
                <w:sz w:val="18"/>
                <w:szCs w:val="18"/>
              </w:rPr>
              <w:t xml:space="preserve">Number of Certificates </w:t>
            </w:r>
            <w:r w:rsidRPr="007E1EED">
              <w:rPr>
                <w:rFonts w:eastAsia="Calibri" w:cs="Arial"/>
                <w:sz w:val="18"/>
                <w:szCs w:val="18"/>
              </w:rPr>
              <w:t>(for hardcopy)</w:t>
            </w:r>
          </w:p>
        </w:tc>
        <w:tc>
          <w:tcPr>
            <w:tcW w:w="6134" w:type="dxa"/>
            <w:gridSpan w:val="2"/>
            <w:tcBorders>
              <w:top w:val="single" w:sz="4" w:space="0" w:color="CA2026"/>
              <w:left w:val="single" w:sz="4" w:space="0" w:color="A11E29"/>
              <w:bottom w:val="single" w:sz="4" w:space="0" w:color="CA2026"/>
              <w:right w:val="single" w:sz="12" w:space="0" w:color="A11E29"/>
            </w:tcBorders>
            <w:shd w:val="clear" w:color="auto" w:fill="FFFFFF" w:themeFill="background1"/>
            <w:vAlign w:val="center"/>
          </w:tcPr>
          <w:p w14:paraId="2F61E576" w14:textId="77777777" w:rsidR="007E47AC" w:rsidRPr="007E1EED" w:rsidRDefault="007E47AC" w:rsidP="0028158B">
            <w:pPr>
              <w:rPr>
                <w:rFonts w:ascii="Calibri" w:eastAsia="Calibri" w:hAnsi="Calibri" w:cs="Calibri"/>
                <w:sz w:val="20"/>
              </w:rPr>
            </w:pPr>
          </w:p>
        </w:tc>
      </w:tr>
      <w:tr w:rsidR="007E47AC" w:rsidRPr="007E1EED" w14:paraId="3226B542" w14:textId="77777777" w:rsidTr="0028158B">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4F40EA40" w14:textId="77777777" w:rsidR="007E47AC" w:rsidRPr="00026ECD" w:rsidRDefault="007E47AC" w:rsidP="0028158B">
            <w:pPr>
              <w:rPr>
                <w:rFonts w:eastAsia="Calibri" w:cs="Arial"/>
                <w:b/>
                <w:sz w:val="18"/>
                <w:szCs w:val="18"/>
              </w:rPr>
            </w:pPr>
            <w:r w:rsidRPr="00026ECD">
              <w:rPr>
                <w:rFonts w:eastAsia="Calibri" w:cs="Arial"/>
                <w:b/>
                <w:sz w:val="18"/>
                <w:szCs w:val="18"/>
              </w:rPr>
              <w:t>Languages</w:t>
            </w:r>
          </w:p>
        </w:tc>
        <w:tc>
          <w:tcPr>
            <w:tcW w:w="2847" w:type="dxa"/>
            <w:tcBorders>
              <w:top w:val="single" w:sz="4" w:space="0" w:color="CA2026"/>
              <w:left w:val="single" w:sz="4" w:space="0" w:color="A11E29"/>
              <w:bottom w:val="single" w:sz="4" w:space="0" w:color="CA2026"/>
              <w:right w:val="single" w:sz="4" w:space="0" w:color="CA2026"/>
            </w:tcBorders>
            <w:shd w:val="clear" w:color="auto" w:fill="FFFFFF" w:themeFill="background1"/>
            <w:vAlign w:val="center"/>
          </w:tcPr>
          <w:p w14:paraId="08676947" w14:textId="77777777" w:rsidR="007E47AC" w:rsidRPr="00026ECD" w:rsidRDefault="00C76E09" w:rsidP="0028158B">
            <w:pPr>
              <w:rPr>
                <w:rFonts w:eastAsia="Calibri" w:cs="Arial"/>
                <w:sz w:val="18"/>
                <w:szCs w:val="18"/>
              </w:rPr>
            </w:pPr>
            <w:sdt>
              <w:sdtPr>
                <w:rPr>
                  <w:rFonts w:eastAsia="Calibri" w:cs="Arial"/>
                  <w:sz w:val="18"/>
                  <w:szCs w:val="18"/>
                </w:rPr>
                <w:id w:val="-327446682"/>
                <w14:checkbox>
                  <w14:checked w14:val="0"/>
                  <w14:checkedState w14:val="2612" w14:font="MS Gothic"/>
                  <w14:uncheckedState w14:val="2610" w14:font="MS Gothic"/>
                </w14:checkbox>
              </w:sdtPr>
              <w:sdtEndPr/>
              <w:sdtContent>
                <w:r w:rsidR="007E47AC" w:rsidRPr="00026ECD">
                  <w:rPr>
                    <w:rFonts w:ascii="Segoe UI Symbol" w:eastAsia="MS Gothic" w:hAnsi="Segoe UI Symbol" w:cs="Segoe UI Symbol"/>
                    <w:sz w:val="18"/>
                    <w:szCs w:val="18"/>
                  </w:rPr>
                  <w:t>☐</w:t>
                </w:r>
              </w:sdtContent>
            </w:sdt>
            <w:r w:rsidR="007E47AC" w:rsidRPr="00026ECD">
              <w:rPr>
                <w:rFonts w:eastAsia="Calibri" w:cs="Arial"/>
                <w:sz w:val="18"/>
                <w:szCs w:val="18"/>
              </w:rPr>
              <w:t xml:space="preserve"> English</w:t>
            </w:r>
          </w:p>
        </w:tc>
        <w:tc>
          <w:tcPr>
            <w:tcW w:w="3287" w:type="dxa"/>
            <w:tcBorders>
              <w:top w:val="single" w:sz="4" w:space="0" w:color="CA2026"/>
              <w:left w:val="single" w:sz="4" w:space="0" w:color="CA2026"/>
              <w:bottom w:val="single" w:sz="4" w:space="0" w:color="CA2026"/>
              <w:right w:val="single" w:sz="12" w:space="0" w:color="A11E29"/>
            </w:tcBorders>
            <w:shd w:val="clear" w:color="auto" w:fill="FFFFFF" w:themeFill="background1"/>
            <w:vAlign w:val="center"/>
          </w:tcPr>
          <w:p w14:paraId="023E7BF9" w14:textId="77777777" w:rsidR="007E47AC" w:rsidRPr="00026ECD" w:rsidRDefault="00C76E09" w:rsidP="0028158B">
            <w:pPr>
              <w:rPr>
                <w:rFonts w:eastAsia="Calibri" w:cs="Arial"/>
                <w:sz w:val="18"/>
                <w:szCs w:val="18"/>
              </w:rPr>
            </w:pPr>
            <w:sdt>
              <w:sdtPr>
                <w:rPr>
                  <w:rFonts w:eastAsia="Calibri" w:cs="Arial"/>
                  <w:sz w:val="18"/>
                  <w:szCs w:val="18"/>
                </w:rPr>
                <w:id w:val="-1156216872"/>
                <w14:checkbox>
                  <w14:checked w14:val="0"/>
                  <w14:checkedState w14:val="2612" w14:font="MS Gothic"/>
                  <w14:uncheckedState w14:val="2610" w14:font="MS Gothic"/>
                </w14:checkbox>
              </w:sdtPr>
              <w:sdtEndPr/>
              <w:sdtContent>
                <w:r w:rsidR="007E47AC" w:rsidRPr="00026ECD">
                  <w:rPr>
                    <w:rFonts w:ascii="Segoe UI Symbol" w:eastAsia="MS Gothic" w:hAnsi="Segoe UI Symbol" w:cs="Segoe UI Symbol"/>
                    <w:sz w:val="18"/>
                    <w:szCs w:val="18"/>
                  </w:rPr>
                  <w:t>☐</w:t>
                </w:r>
              </w:sdtContent>
            </w:sdt>
            <w:r w:rsidR="007E47AC" w:rsidRPr="00026ECD">
              <w:rPr>
                <w:rFonts w:eastAsia="Calibri" w:cs="Arial"/>
                <w:sz w:val="18"/>
                <w:szCs w:val="18"/>
              </w:rPr>
              <w:t xml:space="preserve"> French</w:t>
            </w:r>
          </w:p>
        </w:tc>
      </w:tr>
      <w:tr w:rsidR="007E47AC" w:rsidRPr="007E1EED" w14:paraId="2566A0DA" w14:textId="77777777" w:rsidTr="0028158B">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1204687E" w14:textId="77777777" w:rsidR="007E47AC" w:rsidRPr="007E1EED" w:rsidRDefault="007E47AC" w:rsidP="0028158B">
            <w:pPr>
              <w:rPr>
                <w:rFonts w:eastAsia="Calibri" w:cs="Arial"/>
                <w:sz w:val="18"/>
                <w:szCs w:val="18"/>
              </w:rPr>
            </w:pPr>
            <w:r w:rsidRPr="007E1EED">
              <w:rPr>
                <w:rFonts w:eastAsia="Calibri" w:cs="Arial"/>
                <w:b/>
                <w:sz w:val="18"/>
                <w:szCs w:val="18"/>
              </w:rPr>
              <w:t>Name of the company</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4E296724" w14:textId="77777777" w:rsidR="007E47AC" w:rsidRPr="007E1EED" w:rsidRDefault="007E47AC" w:rsidP="0028158B">
            <w:pPr>
              <w:rPr>
                <w:rFonts w:ascii="Calibri" w:eastAsia="Calibri" w:hAnsi="Calibri"/>
                <w:szCs w:val="22"/>
              </w:rPr>
            </w:pPr>
          </w:p>
        </w:tc>
      </w:tr>
      <w:tr w:rsidR="007E47AC" w:rsidRPr="007E1EED" w14:paraId="478D3CA8" w14:textId="77777777" w:rsidTr="0028158B">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6D359DB0" w14:textId="77777777" w:rsidR="007E47AC" w:rsidRPr="007E1EED" w:rsidRDefault="007E47AC" w:rsidP="0028158B">
            <w:pPr>
              <w:rPr>
                <w:rFonts w:eastAsia="Calibri" w:cs="Arial"/>
                <w:sz w:val="18"/>
                <w:szCs w:val="18"/>
              </w:rPr>
            </w:pPr>
            <w:r w:rsidRPr="007E1EED">
              <w:rPr>
                <w:rFonts w:eastAsia="Calibri" w:cs="Arial"/>
                <w:b/>
                <w:sz w:val="18"/>
                <w:szCs w:val="18"/>
              </w:rPr>
              <w:t>Address</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3CEF689E" w14:textId="77777777" w:rsidR="007E47AC" w:rsidRPr="007E1EED" w:rsidRDefault="007E47AC" w:rsidP="0028158B">
            <w:pPr>
              <w:rPr>
                <w:rFonts w:ascii="Calibri" w:eastAsia="Calibri" w:hAnsi="Calibri"/>
                <w:szCs w:val="22"/>
              </w:rPr>
            </w:pPr>
          </w:p>
        </w:tc>
      </w:tr>
      <w:tr w:rsidR="007E47AC" w:rsidRPr="007E1EED" w14:paraId="054986B9" w14:textId="77777777" w:rsidTr="0028158B">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105CC8E8" w14:textId="77777777" w:rsidR="007E47AC" w:rsidRDefault="007E47AC" w:rsidP="0028158B">
            <w:pPr>
              <w:rPr>
                <w:rFonts w:eastAsia="Calibri" w:cs="Arial"/>
                <w:sz w:val="18"/>
                <w:szCs w:val="18"/>
              </w:rPr>
            </w:pPr>
            <w:r w:rsidRPr="007E1EED">
              <w:rPr>
                <w:rFonts w:eastAsia="Calibri" w:cs="Arial"/>
                <w:b/>
                <w:sz w:val="18"/>
                <w:szCs w:val="18"/>
              </w:rPr>
              <w:t>Certification Scope Statement</w:t>
            </w:r>
            <w:r w:rsidRPr="007E1EED">
              <w:rPr>
                <w:rFonts w:eastAsia="Calibri" w:cs="Arial"/>
                <w:sz w:val="18"/>
                <w:szCs w:val="18"/>
              </w:rPr>
              <w:t xml:space="preserve"> (to be put in the certificate)</w:t>
            </w:r>
          </w:p>
          <w:p w14:paraId="529437E2" w14:textId="77777777" w:rsidR="007E47AC" w:rsidRDefault="007E47AC" w:rsidP="0028158B">
            <w:pPr>
              <w:rPr>
                <w:rFonts w:eastAsia="Calibri" w:cs="Arial"/>
                <w:b/>
                <w:color w:val="FF0000"/>
                <w:sz w:val="18"/>
                <w:szCs w:val="18"/>
              </w:rPr>
            </w:pPr>
          </w:p>
          <w:p w14:paraId="1B30BD82" w14:textId="77777777" w:rsidR="007E47AC" w:rsidRPr="00A81318" w:rsidRDefault="007E47AC" w:rsidP="0028158B">
            <w:pPr>
              <w:rPr>
                <w:rFonts w:eastAsia="Calibri" w:cs="Arial"/>
                <w:b/>
                <w:sz w:val="18"/>
                <w:szCs w:val="18"/>
              </w:rPr>
            </w:pPr>
            <w:r w:rsidRPr="00A81318">
              <w:rPr>
                <w:rFonts w:eastAsia="Calibri" w:cs="Arial"/>
                <w:b/>
                <w:sz w:val="18"/>
                <w:szCs w:val="18"/>
              </w:rPr>
              <w:t xml:space="preserve">Important Note* </w:t>
            </w:r>
          </w:p>
          <w:p w14:paraId="37E2E6FD" w14:textId="77777777" w:rsidR="007E47AC" w:rsidRPr="00A81318" w:rsidRDefault="007E47AC" w:rsidP="0028158B">
            <w:pPr>
              <w:rPr>
                <w:rFonts w:eastAsia="Calibri" w:cs="Arial"/>
                <w:sz w:val="18"/>
                <w:szCs w:val="18"/>
              </w:rPr>
            </w:pPr>
            <w:r w:rsidRPr="00A81318">
              <w:rPr>
                <w:rFonts w:eastAsia="Calibri" w:cs="Arial"/>
                <w:sz w:val="18"/>
                <w:szCs w:val="18"/>
              </w:rPr>
              <w:t xml:space="preserve">Scope Statement should be concise and shall indicate </w:t>
            </w:r>
            <w:r w:rsidRPr="00A81318">
              <w:rPr>
                <w:rFonts w:eastAsia="Calibri" w:cs="Arial"/>
                <w:b/>
                <w:sz w:val="18"/>
                <w:szCs w:val="18"/>
                <w:u w:val="single"/>
              </w:rPr>
              <w:t>only</w:t>
            </w:r>
            <w:r w:rsidRPr="00A81318">
              <w:rPr>
                <w:rFonts w:eastAsia="Calibri" w:cs="Arial"/>
                <w:sz w:val="18"/>
                <w:szCs w:val="18"/>
              </w:rPr>
              <w:t xml:space="preserve"> the processes and procedures within the management system that were assessed during the audit. </w:t>
            </w:r>
          </w:p>
          <w:p w14:paraId="16C44BAF" w14:textId="77777777" w:rsidR="007E47AC" w:rsidRPr="00A81318" w:rsidRDefault="007E47AC" w:rsidP="0028158B">
            <w:pPr>
              <w:rPr>
                <w:rFonts w:eastAsia="Calibri" w:cs="Arial"/>
                <w:sz w:val="18"/>
                <w:szCs w:val="18"/>
              </w:rPr>
            </w:pPr>
          </w:p>
          <w:p w14:paraId="03982EE7" w14:textId="77777777" w:rsidR="007E47AC" w:rsidRPr="00A81318" w:rsidRDefault="007E47AC" w:rsidP="0028158B">
            <w:pPr>
              <w:rPr>
                <w:rFonts w:eastAsia="Calibri" w:cs="Arial"/>
                <w:sz w:val="18"/>
                <w:szCs w:val="18"/>
              </w:rPr>
            </w:pPr>
            <w:r w:rsidRPr="00A81318">
              <w:rPr>
                <w:rFonts w:eastAsia="Calibri" w:cs="Arial"/>
                <w:sz w:val="18"/>
                <w:szCs w:val="18"/>
              </w:rPr>
              <w:t xml:space="preserve">Company’s name or address should not be written in this statement as they are mentioned in dedicated spaces. </w:t>
            </w:r>
          </w:p>
          <w:p w14:paraId="004BFB7C" w14:textId="3E7A1DCC" w:rsidR="007E47AC" w:rsidRPr="00A81318" w:rsidRDefault="007E47AC" w:rsidP="0028158B">
            <w:pPr>
              <w:rPr>
                <w:rFonts w:eastAsia="Calibri" w:cs="Arial"/>
                <w:sz w:val="18"/>
                <w:szCs w:val="18"/>
              </w:rPr>
            </w:pPr>
            <w:r w:rsidRPr="00A81318">
              <w:rPr>
                <w:rFonts w:eastAsia="Calibri" w:cs="Arial"/>
                <w:sz w:val="18"/>
                <w:szCs w:val="18"/>
              </w:rPr>
              <w:br/>
              <w:t>For ISO</w:t>
            </w:r>
            <w:r w:rsidR="00DE43EB">
              <w:rPr>
                <w:rFonts w:eastAsia="Calibri" w:cs="Arial"/>
                <w:sz w:val="18"/>
                <w:szCs w:val="18"/>
              </w:rPr>
              <w:t>/IEC</w:t>
            </w:r>
            <w:r w:rsidRPr="00A81318">
              <w:rPr>
                <w:rFonts w:eastAsia="Calibri" w:cs="Arial"/>
                <w:sz w:val="18"/>
                <w:szCs w:val="18"/>
              </w:rPr>
              <w:t xml:space="preserve"> 27001, it is obligatory to put SoA version as well. </w:t>
            </w:r>
          </w:p>
          <w:p w14:paraId="7DFB73EC" w14:textId="77777777" w:rsidR="007E47AC" w:rsidRPr="007E1EED" w:rsidRDefault="007E47AC" w:rsidP="0028158B">
            <w:pPr>
              <w:rPr>
                <w:rFonts w:eastAsia="Calibri" w:cs="Arial"/>
                <w:sz w:val="18"/>
                <w:szCs w:val="18"/>
              </w:rPr>
            </w:pP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329B2790" w14:textId="77777777" w:rsidR="007E47AC" w:rsidRPr="007E1EED" w:rsidRDefault="007E47AC" w:rsidP="0028158B">
            <w:pPr>
              <w:rPr>
                <w:rFonts w:ascii="Calibri" w:eastAsia="Calibri" w:hAnsi="Calibri"/>
                <w:szCs w:val="22"/>
              </w:rPr>
            </w:pPr>
          </w:p>
        </w:tc>
      </w:tr>
      <w:tr w:rsidR="007E47AC" w:rsidRPr="007E1EED" w14:paraId="54139F8E" w14:textId="77777777" w:rsidTr="0028158B">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70C21EA7" w14:textId="77777777" w:rsidR="007E47AC" w:rsidRPr="007E1EED" w:rsidRDefault="007E47AC" w:rsidP="0028158B">
            <w:pPr>
              <w:rPr>
                <w:rFonts w:eastAsia="Calibri" w:cs="Arial"/>
                <w:b/>
                <w:sz w:val="18"/>
                <w:szCs w:val="18"/>
              </w:rPr>
            </w:pPr>
            <w:r w:rsidRPr="00F10D45">
              <w:rPr>
                <w:rFonts w:eastAsia="Calibri" w:cs="Arial"/>
                <w:b/>
                <w:sz w:val="18"/>
                <w:szCs w:val="18"/>
              </w:rPr>
              <w:t xml:space="preserve">Excluded clauses in the audited Management System  </w:t>
            </w:r>
            <w:r w:rsidRPr="00F10D45">
              <w:rPr>
                <w:rFonts w:eastAsia="Calibri" w:cs="Arial"/>
                <w:sz w:val="18"/>
                <w:szCs w:val="18"/>
              </w:rPr>
              <w:t>(to be put in the certificate)</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621ED664" w14:textId="77777777" w:rsidR="007E47AC" w:rsidRPr="007E1EED" w:rsidRDefault="007E47AC" w:rsidP="0028158B">
            <w:pPr>
              <w:rPr>
                <w:rFonts w:ascii="Calibri" w:eastAsia="Calibri" w:hAnsi="Calibri"/>
                <w:szCs w:val="22"/>
              </w:rPr>
            </w:pPr>
          </w:p>
        </w:tc>
      </w:tr>
      <w:tr w:rsidR="007E47AC" w:rsidRPr="007E1EED" w14:paraId="2A7B8105" w14:textId="77777777" w:rsidTr="007736CF">
        <w:tc>
          <w:tcPr>
            <w:tcW w:w="9236" w:type="dxa"/>
            <w:gridSpan w:val="3"/>
            <w:tcBorders>
              <w:top w:val="single" w:sz="4" w:space="0" w:color="CA2026"/>
              <w:left w:val="single" w:sz="12" w:space="0" w:color="A11E29"/>
              <w:bottom w:val="single" w:sz="4" w:space="0" w:color="CA2026"/>
              <w:right w:val="single" w:sz="12" w:space="0" w:color="A11E29"/>
            </w:tcBorders>
            <w:shd w:val="clear" w:color="auto" w:fill="801619"/>
            <w:vAlign w:val="center"/>
          </w:tcPr>
          <w:p w14:paraId="0FDCF3A3" w14:textId="77777777" w:rsidR="007E47AC" w:rsidRPr="007E1EED" w:rsidRDefault="007E47AC" w:rsidP="0028158B">
            <w:pPr>
              <w:rPr>
                <w:rFonts w:eastAsia="Calibri" w:cs="Arial"/>
                <w:sz w:val="24"/>
                <w:szCs w:val="18"/>
              </w:rPr>
            </w:pPr>
            <w:r w:rsidRPr="007E1EED">
              <w:rPr>
                <w:rFonts w:eastAsia="Calibri" w:cs="Arial"/>
                <w:b/>
                <w:color w:val="FFFFFF"/>
                <w:sz w:val="24"/>
                <w:szCs w:val="18"/>
              </w:rPr>
              <w:t xml:space="preserve">DELIVERY ADDRESS </w:t>
            </w:r>
          </w:p>
        </w:tc>
      </w:tr>
      <w:tr w:rsidR="007E47AC" w:rsidRPr="007E1EED" w14:paraId="313D6E98"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5F115742" w14:textId="77777777" w:rsidR="007E47AC" w:rsidRPr="007E1EED" w:rsidRDefault="007E47AC" w:rsidP="0028158B">
            <w:pPr>
              <w:rPr>
                <w:rFonts w:eastAsia="Calibri" w:cs="Arial"/>
                <w:sz w:val="18"/>
                <w:szCs w:val="18"/>
              </w:rPr>
            </w:pPr>
            <w:r w:rsidRPr="007E1EED">
              <w:rPr>
                <w:rFonts w:eastAsia="Calibri" w:cs="Arial"/>
                <w:sz w:val="18"/>
                <w:szCs w:val="18"/>
              </w:rPr>
              <w:t>Title (Mr., Ms.)</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374D72E4" w14:textId="77777777" w:rsidR="007E47AC" w:rsidRPr="007E1EED" w:rsidRDefault="007E47AC" w:rsidP="0028158B">
            <w:pPr>
              <w:rPr>
                <w:rFonts w:ascii="Calibri" w:eastAsia="Calibri" w:hAnsi="Calibri"/>
                <w:szCs w:val="22"/>
              </w:rPr>
            </w:pPr>
          </w:p>
        </w:tc>
      </w:tr>
      <w:tr w:rsidR="007E47AC" w:rsidRPr="007E1EED" w14:paraId="027AACBE"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1CC887ED" w14:textId="77777777" w:rsidR="007E47AC" w:rsidRPr="007E1EED" w:rsidRDefault="007E47AC" w:rsidP="0028158B">
            <w:pPr>
              <w:rPr>
                <w:rFonts w:eastAsia="Calibri" w:cs="Arial"/>
                <w:sz w:val="18"/>
                <w:szCs w:val="18"/>
              </w:rPr>
            </w:pPr>
            <w:r w:rsidRPr="007E1EED">
              <w:rPr>
                <w:rFonts w:eastAsia="Calibri" w:cs="Arial"/>
                <w:sz w:val="18"/>
                <w:szCs w:val="18"/>
              </w:rPr>
              <w:t>First name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5413463E" w14:textId="77777777" w:rsidR="007E47AC" w:rsidRPr="007E1EED" w:rsidRDefault="007E47AC" w:rsidP="0028158B">
            <w:pPr>
              <w:rPr>
                <w:rFonts w:ascii="Calibri" w:eastAsia="Calibri" w:hAnsi="Calibri"/>
                <w:szCs w:val="22"/>
              </w:rPr>
            </w:pPr>
          </w:p>
        </w:tc>
      </w:tr>
      <w:tr w:rsidR="007E47AC" w:rsidRPr="007E1EED" w14:paraId="2C801DCB"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37419DEF" w14:textId="77777777" w:rsidR="007E47AC" w:rsidRPr="007E1EED" w:rsidRDefault="007E47AC" w:rsidP="0028158B">
            <w:pPr>
              <w:rPr>
                <w:rFonts w:eastAsia="Calibri" w:cs="Arial"/>
                <w:sz w:val="18"/>
                <w:szCs w:val="18"/>
              </w:rPr>
            </w:pPr>
            <w:r w:rsidRPr="007E1EED">
              <w:rPr>
                <w:rFonts w:eastAsia="Calibri" w:cs="Arial"/>
                <w:sz w:val="18"/>
                <w:szCs w:val="18"/>
              </w:rPr>
              <w:t>Last name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6B54BA68" w14:textId="77777777" w:rsidR="007E47AC" w:rsidRPr="007E1EED" w:rsidRDefault="007E47AC" w:rsidP="0028158B">
            <w:pPr>
              <w:rPr>
                <w:rFonts w:ascii="Calibri" w:eastAsia="Calibri" w:hAnsi="Calibri"/>
                <w:szCs w:val="22"/>
              </w:rPr>
            </w:pPr>
          </w:p>
        </w:tc>
      </w:tr>
      <w:tr w:rsidR="007E47AC" w:rsidRPr="007E1EED" w14:paraId="465AB1D6"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4A03D1E2" w14:textId="77777777" w:rsidR="007E47AC" w:rsidRPr="007E1EED" w:rsidRDefault="007E47AC" w:rsidP="0028158B">
            <w:pPr>
              <w:rPr>
                <w:rFonts w:eastAsia="Calibri" w:cs="Arial"/>
                <w:sz w:val="18"/>
                <w:szCs w:val="18"/>
              </w:rPr>
            </w:pPr>
            <w:r w:rsidRPr="007E1EED">
              <w:rPr>
                <w:rFonts w:eastAsia="Calibri" w:cs="Arial"/>
                <w:sz w:val="18"/>
                <w:szCs w:val="18"/>
              </w:rPr>
              <w:t>Address</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0F979C7A" w14:textId="77777777" w:rsidR="007E47AC" w:rsidRPr="007E1EED" w:rsidRDefault="007E47AC" w:rsidP="0028158B">
            <w:pPr>
              <w:rPr>
                <w:rFonts w:ascii="Calibri" w:eastAsia="Calibri" w:hAnsi="Calibri"/>
                <w:szCs w:val="22"/>
              </w:rPr>
            </w:pPr>
          </w:p>
        </w:tc>
      </w:tr>
      <w:tr w:rsidR="007E47AC" w:rsidRPr="007E1EED" w14:paraId="201FDDC2"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20653D74" w14:textId="77777777" w:rsidR="007E47AC" w:rsidRPr="007E1EED" w:rsidRDefault="007E47AC" w:rsidP="0028158B">
            <w:pPr>
              <w:rPr>
                <w:rFonts w:eastAsia="Calibri" w:cs="Arial"/>
                <w:sz w:val="18"/>
                <w:szCs w:val="18"/>
              </w:rPr>
            </w:pPr>
            <w:r w:rsidRPr="007E1EED">
              <w:rPr>
                <w:rFonts w:eastAsia="Calibri" w:cs="Arial"/>
                <w:sz w:val="18"/>
                <w:szCs w:val="18"/>
              </w:rPr>
              <w:t>City</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66F35564" w14:textId="77777777" w:rsidR="007E47AC" w:rsidRPr="007E1EED" w:rsidRDefault="007E47AC" w:rsidP="0028158B">
            <w:pPr>
              <w:rPr>
                <w:rFonts w:ascii="Calibri" w:eastAsia="Calibri" w:hAnsi="Calibri"/>
                <w:szCs w:val="22"/>
              </w:rPr>
            </w:pPr>
          </w:p>
        </w:tc>
      </w:tr>
      <w:tr w:rsidR="007E47AC" w:rsidRPr="007E1EED" w14:paraId="5CDBBFDD"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018B1BB2" w14:textId="77777777" w:rsidR="007E47AC" w:rsidRPr="007E1EED" w:rsidRDefault="007E47AC" w:rsidP="0028158B">
            <w:pPr>
              <w:rPr>
                <w:rFonts w:eastAsia="Calibri" w:cs="Arial"/>
                <w:sz w:val="18"/>
                <w:szCs w:val="18"/>
              </w:rPr>
            </w:pPr>
            <w:r w:rsidRPr="007E1EED">
              <w:rPr>
                <w:rFonts w:eastAsia="Calibri" w:cs="Arial"/>
                <w:sz w:val="18"/>
                <w:szCs w:val="18"/>
              </w:rPr>
              <w:t>Country</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50B22254" w14:textId="77777777" w:rsidR="007E47AC" w:rsidRPr="007E1EED" w:rsidRDefault="007E47AC" w:rsidP="0028158B">
            <w:pPr>
              <w:rPr>
                <w:rFonts w:ascii="Calibri" w:eastAsia="Calibri" w:hAnsi="Calibri"/>
                <w:szCs w:val="22"/>
              </w:rPr>
            </w:pPr>
          </w:p>
        </w:tc>
      </w:tr>
      <w:tr w:rsidR="007E47AC" w:rsidRPr="007E1EED" w14:paraId="03E9B46A"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755C744C" w14:textId="77777777" w:rsidR="007E47AC" w:rsidRPr="007E1EED" w:rsidRDefault="007E47AC" w:rsidP="0028158B">
            <w:pPr>
              <w:rPr>
                <w:rFonts w:eastAsia="Calibri" w:cs="Arial"/>
                <w:sz w:val="18"/>
                <w:szCs w:val="18"/>
              </w:rPr>
            </w:pPr>
            <w:r w:rsidRPr="007E1EED">
              <w:rPr>
                <w:rFonts w:eastAsia="Calibri" w:cs="Arial"/>
                <w:sz w:val="18"/>
                <w:szCs w:val="18"/>
              </w:rPr>
              <w:t>Province/State/Region</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76E680D7" w14:textId="77777777" w:rsidR="007E47AC" w:rsidRPr="007E1EED" w:rsidRDefault="007E47AC" w:rsidP="0028158B">
            <w:pPr>
              <w:rPr>
                <w:rFonts w:ascii="Calibri" w:eastAsia="Calibri" w:hAnsi="Calibri"/>
                <w:szCs w:val="22"/>
              </w:rPr>
            </w:pPr>
          </w:p>
        </w:tc>
      </w:tr>
      <w:tr w:rsidR="007E47AC" w:rsidRPr="007E1EED" w14:paraId="619EAC7D"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37BB072C" w14:textId="77777777" w:rsidR="007E47AC" w:rsidRPr="007E1EED" w:rsidRDefault="007E47AC" w:rsidP="0028158B">
            <w:pPr>
              <w:rPr>
                <w:rFonts w:eastAsia="Calibri" w:cs="Arial"/>
                <w:sz w:val="18"/>
                <w:szCs w:val="18"/>
              </w:rPr>
            </w:pPr>
            <w:r w:rsidRPr="007E1EED">
              <w:rPr>
                <w:rFonts w:eastAsia="Calibri" w:cs="Arial"/>
                <w:sz w:val="18"/>
                <w:szCs w:val="18"/>
              </w:rPr>
              <w:t>ZIP/Postal code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1D0EF376" w14:textId="77777777" w:rsidR="007E47AC" w:rsidRPr="007E1EED" w:rsidRDefault="007E47AC" w:rsidP="0028158B">
            <w:pPr>
              <w:rPr>
                <w:rFonts w:ascii="Calibri" w:eastAsia="Calibri" w:hAnsi="Calibri"/>
                <w:szCs w:val="22"/>
              </w:rPr>
            </w:pPr>
          </w:p>
        </w:tc>
      </w:tr>
      <w:tr w:rsidR="007E47AC" w:rsidRPr="007E1EED" w14:paraId="70A072D5" w14:textId="77777777" w:rsidTr="0028158B">
        <w:tc>
          <w:tcPr>
            <w:tcW w:w="3102" w:type="dxa"/>
            <w:tcBorders>
              <w:top w:val="single" w:sz="4" w:space="0" w:color="CA2026"/>
              <w:left w:val="single" w:sz="12" w:space="0" w:color="A11E29"/>
              <w:bottom w:val="single" w:sz="12" w:space="0" w:color="A11E29"/>
              <w:right w:val="single" w:sz="4" w:space="0" w:color="CA2026"/>
            </w:tcBorders>
            <w:shd w:val="clear" w:color="auto" w:fill="FFFFFF" w:themeFill="background1"/>
            <w:vAlign w:val="center"/>
          </w:tcPr>
          <w:p w14:paraId="1F4C2136" w14:textId="77777777" w:rsidR="007E47AC" w:rsidRPr="007E1EED" w:rsidRDefault="007E47AC" w:rsidP="0028158B">
            <w:pPr>
              <w:rPr>
                <w:rFonts w:eastAsia="Calibri" w:cs="Arial"/>
                <w:sz w:val="18"/>
                <w:szCs w:val="18"/>
              </w:rPr>
            </w:pPr>
            <w:r w:rsidRPr="007E1EED">
              <w:rPr>
                <w:rFonts w:eastAsia="Calibri" w:cs="Arial"/>
                <w:sz w:val="18"/>
                <w:szCs w:val="18"/>
              </w:rPr>
              <w:t>Email address</w:t>
            </w:r>
          </w:p>
        </w:tc>
        <w:tc>
          <w:tcPr>
            <w:tcW w:w="6134" w:type="dxa"/>
            <w:gridSpan w:val="2"/>
            <w:tcBorders>
              <w:top w:val="single" w:sz="4" w:space="0" w:color="CA2026"/>
              <w:left w:val="single" w:sz="4" w:space="0" w:color="CA2026"/>
              <w:bottom w:val="single" w:sz="12" w:space="0" w:color="A11E29"/>
              <w:right w:val="single" w:sz="12" w:space="0" w:color="A11E29"/>
            </w:tcBorders>
            <w:vAlign w:val="center"/>
          </w:tcPr>
          <w:p w14:paraId="46A2DA60" w14:textId="77777777" w:rsidR="007E47AC" w:rsidRPr="007E1EED" w:rsidRDefault="007E47AC" w:rsidP="0028158B">
            <w:pPr>
              <w:rPr>
                <w:rFonts w:ascii="Calibri" w:eastAsia="Calibri" w:hAnsi="Calibri"/>
                <w:szCs w:val="22"/>
              </w:rPr>
            </w:pPr>
          </w:p>
        </w:tc>
      </w:tr>
    </w:tbl>
    <w:p w14:paraId="04F16AD2" w14:textId="77777777" w:rsidR="007E1EED" w:rsidRDefault="007E1EED" w:rsidP="007E1EED"/>
    <w:p w14:paraId="365237E3" w14:textId="77777777" w:rsidR="00D71595" w:rsidRDefault="00D71595" w:rsidP="006D1238">
      <w:pPr>
        <w:pStyle w:val="Heading1"/>
        <w:sectPr w:rsidR="00D71595" w:rsidSect="006D1480">
          <w:pgSz w:w="11900" w:h="16840"/>
          <w:pgMar w:top="1815" w:right="1440" w:bottom="1440" w:left="1440" w:header="706" w:footer="706" w:gutter="0"/>
          <w:cols w:space="708"/>
          <w:titlePg/>
          <w:docGrid w:linePitch="360"/>
        </w:sectPr>
      </w:pPr>
    </w:p>
    <w:p w14:paraId="31E1BC90" w14:textId="624A4D00" w:rsidR="0027021B" w:rsidRPr="007E47AC" w:rsidRDefault="00263C29" w:rsidP="00F903CC">
      <w:pPr>
        <w:pStyle w:val="Heading1"/>
      </w:pPr>
      <w:bookmarkStart w:id="54" w:name="_Toc488154793"/>
      <w:r>
        <w:lastRenderedPageBreak/>
        <w:t xml:space="preserve">Annex C: </w:t>
      </w:r>
      <w:r w:rsidR="00AF315F" w:rsidRPr="00801847">
        <w:t>Surveillance Plan</w:t>
      </w:r>
      <w:bookmarkEnd w:id="54"/>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616"/>
        <w:gridCol w:w="4730"/>
        <w:gridCol w:w="908"/>
        <w:gridCol w:w="912"/>
        <w:gridCol w:w="912"/>
        <w:gridCol w:w="912"/>
      </w:tblGrid>
      <w:tr w:rsidR="0027021B" w:rsidRPr="0009675F" w14:paraId="25900E45" w14:textId="77777777" w:rsidTr="00DF4F13">
        <w:trPr>
          <w:trHeight w:val="400"/>
        </w:trPr>
        <w:tc>
          <w:tcPr>
            <w:tcW w:w="5000" w:type="pct"/>
            <w:gridSpan w:val="6"/>
            <w:tcBorders>
              <w:top w:val="single" w:sz="12" w:space="0" w:color="CA2026"/>
              <w:left w:val="single" w:sz="12" w:space="0" w:color="CA2026"/>
              <w:bottom w:val="single" w:sz="12" w:space="0" w:color="CA2026"/>
              <w:right w:val="single" w:sz="12" w:space="0" w:color="CA2026"/>
            </w:tcBorders>
            <w:shd w:val="clear" w:color="auto" w:fill="801619"/>
          </w:tcPr>
          <w:p w14:paraId="3C0BA39A" w14:textId="26172A46" w:rsidR="0027021B" w:rsidRPr="0009675F" w:rsidRDefault="0027021B" w:rsidP="0027021B">
            <w:pPr>
              <w:tabs>
                <w:tab w:val="left" w:pos="3420"/>
              </w:tabs>
              <w:jc w:val="center"/>
              <w:rPr>
                <w:rFonts w:cs="Arial"/>
                <w:sz w:val="24"/>
                <w:lang w:val="fr-CA"/>
              </w:rPr>
            </w:pPr>
            <w:r w:rsidRPr="0009675F">
              <w:rPr>
                <w:rFonts w:cs="Arial"/>
                <w:b/>
                <w:color w:val="FFFFFF" w:themeColor="background1"/>
                <w:sz w:val="32"/>
                <w:lang w:val="fr-CA"/>
              </w:rPr>
              <w:t>Surveillance Plan</w:t>
            </w:r>
            <w:r w:rsidRPr="0009675F">
              <w:rPr>
                <w:rFonts w:cs="Arial"/>
                <w:b/>
                <w:color w:val="FFFFFF" w:themeColor="background1"/>
                <w:sz w:val="32"/>
                <w:lang w:val="fr-CA"/>
              </w:rPr>
              <w:br/>
            </w:r>
            <w:r w:rsidR="00341EE0">
              <w:rPr>
                <w:rFonts w:cs="Arial"/>
                <w:b/>
                <w:color w:val="FFFFFF" w:themeColor="background1"/>
                <w:sz w:val="32"/>
                <w:lang w:val="fr-CA"/>
              </w:rPr>
              <w:t xml:space="preserve">CSA </w:t>
            </w:r>
            <w:r>
              <w:rPr>
                <w:rFonts w:cs="Arial"/>
                <w:b/>
                <w:color w:val="FFFFFF" w:themeColor="background1"/>
                <w:sz w:val="32"/>
                <w:lang w:val="fr-CA"/>
              </w:rPr>
              <w:t>STAR Certification</w:t>
            </w:r>
          </w:p>
        </w:tc>
      </w:tr>
      <w:tr w:rsidR="0027021B" w:rsidRPr="00801847" w14:paraId="678E82E9" w14:textId="77777777" w:rsidTr="006E784B">
        <w:trPr>
          <w:trHeight w:val="447"/>
        </w:trPr>
        <w:tc>
          <w:tcPr>
            <w:tcW w:w="2974" w:type="pct"/>
            <w:gridSpan w:val="2"/>
            <w:vMerge w:val="restart"/>
            <w:tcBorders>
              <w:top w:val="single" w:sz="12" w:space="0" w:color="CA2026"/>
              <w:left w:val="single" w:sz="12" w:space="0" w:color="CA2026"/>
              <w:right w:val="single" w:sz="2" w:space="0" w:color="CA2026"/>
            </w:tcBorders>
            <w:shd w:val="clear" w:color="auto" w:fill="C5E0B3" w:themeFill="accent6" w:themeFillTint="66"/>
          </w:tcPr>
          <w:p w14:paraId="22803B98" w14:textId="77777777" w:rsidR="0027021B" w:rsidRPr="0009675F" w:rsidRDefault="0027021B" w:rsidP="00C17293">
            <w:pPr>
              <w:tabs>
                <w:tab w:val="left" w:pos="3420"/>
              </w:tabs>
              <w:jc w:val="left"/>
              <w:rPr>
                <w:rFonts w:cs="Arial"/>
                <w:sz w:val="18"/>
                <w:lang w:val="fr-CA"/>
              </w:rPr>
            </w:pPr>
            <w:r w:rsidRPr="0009675F">
              <w:rPr>
                <w:rFonts w:cs="Arial"/>
                <w:b/>
                <w:sz w:val="18"/>
                <w:lang w:val="fr-CA"/>
              </w:rPr>
              <w:t>1</w:t>
            </w:r>
            <w:r w:rsidRPr="0009675F">
              <w:rPr>
                <w:rFonts w:cs="Arial"/>
                <w:sz w:val="18"/>
                <w:lang w:val="fr-CA"/>
              </w:rPr>
              <w:t>: Initial Audit</w:t>
            </w:r>
          </w:p>
          <w:p w14:paraId="2C7AF77C" w14:textId="77777777" w:rsidR="0027021B" w:rsidRPr="0009675F" w:rsidRDefault="0027021B" w:rsidP="00C17293">
            <w:pPr>
              <w:tabs>
                <w:tab w:val="left" w:pos="3420"/>
              </w:tabs>
              <w:jc w:val="left"/>
              <w:rPr>
                <w:rFonts w:cs="Arial"/>
                <w:sz w:val="18"/>
                <w:lang w:val="fr-CA"/>
              </w:rPr>
            </w:pPr>
            <w:r w:rsidRPr="0009675F">
              <w:rPr>
                <w:rFonts w:cs="Arial"/>
                <w:b/>
                <w:sz w:val="18"/>
                <w:lang w:val="fr-CA"/>
              </w:rPr>
              <w:t>2:</w:t>
            </w:r>
            <w:r w:rsidRPr="0009675F">
              <w:rPr>
                <w:rFonts w:cs="Arial"/>
                <w:sz w:val="18"/>
                <w:lang w:val="fr-CA"/>
              </w:rPr>
              <w:t xml:space="preserve"> Surveillance 1 Audit</w:t>
            </w:r>
          </w:p>
          <w:p w14:paraId="04750B8B" w14:textId="77777777" w:rsidR="0027021B" w:rsidRPr="0009675F" w:rsidRDefault="0027021B" w:rsidP="00C17293">
            <w:pPr>
              <w:tabs>
                <w:tab w:val="left" w:pos="3420"/>
              </w:tabs>
              <w:jc w:val="left"/>
              <w:rPr>
                <w:rFonts w:cs="Arial"/>
                <w:sz w:val="18"/>
                <w:lang w:val="fr-CA"/>
              </w:rPr>
            </w:pPr>
            <w:r w:rsidRPr="0009675F">
              <w:rPr>
                <w:rFonts w:cs="Arial"/>
                <w:b/>
                <w:sz w:val="18"/>
                <w:lang w:val="fr-CA"/>
              </w:rPr>
              <w:t>3</w:t>
            </w:r>
            <w:r w:rsidRPr="0009675F">
              <w:rPr>
                <w:rFonts w:cs="Arial"/>
                <w:sz w:val="18"/>
                <w:lang w:val="fr-CA"/>
              </w:rPr>
              <w:t>: Surveillance 2 Audit</w:t>
            </w:r>
          </w:p>
          <w:p w14:paraId="19488F84" w14:textId="77777777" w:rsidR="0027021B" w:rsidRPr="00801847" w:rsidRDefault="0027021B" w:rsidP="00C17293">
            <w:pPr>
              <w:tabs>
                <w:tab w:val="left" w:pos="3420"/>
              </w:tabs>
              <w:jc w:val="left"/>
              <w:rPr>
                <w:rFonts w:cs="Arial"/>
                <w:sz w:val="18"/>
              </w:rPr>
            </w:pPr>
            <w:r w:rsidRPr="00801847">
              <w:rPr>
                <w:rFonts w:cs="Arial"/>
                <w:b/>
                <w:sz w:val="18"/>
              </w:rPr>
              <w:t>4</w:t>
            </w:r>
            <w:r w:rsidRPr="00801847">
              <w:rPr>
                <w:rFonts w:cs="Arial"/>
                <w:sz w:val="18"/>
              </w:rPr>
              <w:t>: Recertification Audit</w:t>
            </w:r>
          </w:p>
        </w:tc>
        <w:tc>
          <w:tcPr>
            <w:tcW w:w="2026" w:type="pct"/>
            <w:gridSpan w:val="4"/>
            <w:tcBorders>
              <w:top w:val="single" w:sz="2" w:space="0" w:color="CA2026"/>
              <w:left w:val="single" w:sz="2" w:space="0" w:color="CA2026"/>
              <w:bottom w:val="single" w:sz="2" w:space="0" w:color="CA2026"/>
              <w:right w:val="single" w:sz="12" w:space="0" w:color="CA2026"/>
            </w:tcBorders>
            <w:shd w:val="clear" w:color="auto" w:fill="C5E0B3" w:themeFill="accent6" w:themeFillTint="66"/>
            <w:vAlign w:val="center"/>
          </w:tcPr>
          <w:p w14:paraId="0FB68164" w14:textId="77777777" w:rsidR="0027021B" w:rsidRPr="00CA01FF" w:rsidRDefault="0027021B" w:rsidP="00C17293">
            <w:pPr>
              <w:tabs>
                <w:tab w:val="left" w:pos="3420"/>
              </w:tabs>
              <w:jc w:val="center"/>
              <w:rPr>
                <w:rFonts w:cs="Arial"/>
                <w:color w:val="801619"/>
              </w:rPr>
            </w:pPr>
            <w:r w:rsidRPr="00CA01FF">
              <w:rPr>
                <w:rFonts w:cs="Arial"/>
                <w:b/>
                <w:color w:val="801619"/>
              </w:rPr>
              <w:t>Plan</w:t>
            </w:r>
          </w:p>
        </w:tc>
      </w:tr>
      <w:tr w:rsidR="0027021B" w:rsidRPr="00801847" w14:paraId="3567330A" w14:textId="77777777" w:rsidTr="006E784B">
        <w:trPr>
          <w:trHeight w:val="461"/>
        </w:trPr>
        <w:tc>
          <w:tcPr>
            <w:tcW w:w="2974" w:type="pct"/>
            <w:gridSpan w:val="2"/>
            <w:vMerge/>
            <w:tcBorders>
              <w:left w:val="single" w:sz="12" w:space="0" w:color="CA2026"/>
              <w:bottom w:val="single" w:sz="12" w:space="0" w:color="CA2026"/>
            </w:tcBorders>
            <w:shd w:val="clear" w:color="auto" w:fill="C5E0B3" w:themeFill="accent6" w:themeFillTint="66"/>
          </w:tcPr>
          <w:p w14:paraId="61411D94" w14:textId="77777777" w:rsidR="0027021B" w:rsidRPr="00801847" w:rsidRDefault="0027021B" w:rsidP="00C17293">
            <w:pPr>
              <w:tabs>
                <w:tab w:val="left" w:pos="3420"/>
              </w:tabs>
              <w:rPr>
                <w:rFonts w:cs="Arial"/>
                <w:sz w:val="18"/>
              </w:rPr>
            </w:pPr>
          </w:p>
        </w:tc>
        <w:tc>
          <w:tcPr>
            <w:tcW w:w="505" w:type="pct"/>
            <w:tcBorders>
              <w:bottom w:val="single" w:sz="12" w:space="0" w:color="CA2026"/>
            </w:tcBorders>
            <w:shd w:val="clear" w:color="auto" w:fill="C5E0B3" w:themeFill="accent6" w:themeFillTint="66"/>
          </w:tcPr>
          <w:p w14:paraId="1A18970D" w14:textId="77777777" w:rsidR="0027021B" w:rsidRPr="00801847" w:rsidRDefault="0027021B" w:rsidP="00C17293">
            <w:pPr>
              <w:tabs>
                <w:tab w:val="left" w:pos="3420"/>
              </w:tabs>
              <w:jc w:val="center"/>
              <w:rPr>
                <w:rFonts w:cs="Arial"/>
                <w:b/>
                <w:sz w:val="18"/>
                <w:szCs w:val="18"/>
              </w:rPr>
            </w:pPr>
            <w:r w:rsidRPr="00801847">
              <w:rPr>
                <w:rFonts w:cs="Arial"/>
                <w:b/>
                <w:sz w:val="18"/>
                <w:szCs w:val="18"/>
              </w:rPr>
              <w:t>1</w:t>
            </w:r>
          </w:p>
          <w:p w14:paraId="3C6790DC" w14:textId="6F3480B5" w:rsidR="0027021B" w:rsidRPr="00801847" w:rsidRDefault="0027021B" w:rsidP="00C17293">
            <w:pPr>
              <w:tabs>
                <w:tab w:val="left" w:pos="3420"/>
              </w:tabs>
              <w:jc w:val="center"/>
              <w:rPr>
                <w:rFonts w:cs="Arial"/>
                <w:b/>
                <w:sz w:val="18"/>
                <w:szCs w:val="18"/>
              </w:rPr>
            </w:pPr>
            <w:r w:rsidRPr="00801847">
              <w:rPr>
                <w:rFonts w:cs="Arial"/>
                <w:b/>
                <w:sz w:val="18"/>
                <w:szCs w:val="18"/>
              </w:rPr>
              <w:t>(20</w:t>
            </w:r>
            <w:r w:rsidR="00CA01FF">
              <w:rPr>
                <w:rFonts w:cs="Arial"/>
                <w:b/>
                <w:sz w:val="18"/>
                <w:szCs w:val="18"/>
              </w:rPr>
              <w:t>2</w:t>
            </w:r>
            <w:r w:rsidRPr="00801847">
              <w:rPr>
                <w:rFonts w:cs="Arial"/>
                <w:b/>
                <w:sz w:val="18"/>
                <w:szCs w:val="18"/>
              </w:rPr>
              <w:t>X)</w:t>
            </w:r>
          </w:p>
        </w:tc>
        <w:tc>
          <w:tcPr>
            <w:tcW w:w="507" w:type="pct"/>
            <w:tcBorders>
              <w:bottom w:val="single" w:sz="12" w:space="0" w:color="CA2026"/>
            </w:tcBorders>
            <w:shd w:val="clear" w:color="auto" w:fill="C5E0B3" w:themeFill="accent6" w:themeFillTint="66"/>
          </w:tcPr>
          <w:p w14:paraId="6C2D182B" w14:textId="77777777" w:rsidR="0027021B" w:rsidRDefault="0027021B" w:rsidP="00C17293">
            <w:pPr>
              <w:tabs>
                <w:tab w:val="left" w:pos="3420"/>
              </w:tabs>
              <w:jc w:val="center"/>
              <w:rPr>
                <w:rFonts w:cs="Arial"/>
                <w:b/>
                <w:sz w:val="18"/>
                <w:szCs w:val="18"/>
              </w:rPr>
            </w:pPr>
            <w:r w:rsidRPr="00801847">
              <w:rPr>
                <w:rFonts w:cs="Arial"/>
                <w:b/>
                <w:sz w:val="18"/>
                <w:szCs w:val="18"/>
              </w:rPr>
              <w:t xml:space="preserve">2 </w:t>
            </w:r>
          </w:p>
          <w:p w14:paraId="19051811" w14:textId="00A7054A" w:rsidR="0027021B" w:rsidRPr="00801847" w:rsidRDefault="0027021B" w:rsidP="00C17293">
            <w:pPr>
              <w:tabs>
                <w:tab w:val="left" w:pos="3420"/>
              </w:tabs>
              <w:jc w:val="center"/>
              <w:rPr>
                <w:rFonts w:cs="Arial"/>
                <w:b/>
                <w:sz w:val="18"/>
                <w:szCs w:val="18"/>
              </w:rPr>
            </w:pPr>
            <w:r w:rsidRPr="00801847">
              <w:rPr>
                <w:rFonts w:cs="Arial"/>
                <w:b/>
                <w:sz w:val="18"/>
                <w:szCs w:val="18"/>
              </w:rPr>
              <w:t>(20</w:t>
            </w:r>
            <w:r w:rsidR="00CA01FF">
              <w:rPr>
                <w:rFonts w:cs="Arial"/>
                <w:b/>
                <w:sz w:val="18"/>
                <w:szCs w:val="18"/>
              </w:rPr>
              <w:t>2</w:t>
            </w:r>
            <w:r w:rsidRPr="00801847">
              <w:rPr>
                <w:rFonts w:cs="Arial"/>
                <w:b/>
                <w:sz w:val="18"/>
                <w:szCs w:val="18"/>
              </w:rPr>
              <w:t>X)</w:t>
            </w:r>
          </w:p>
        </w:tc>
        <w:tc>
          <w:tcPr>
            <w:tcW w:w="507" w:type="pct"/>
            <w:tcBorders>
              <w:bottom w:val="single" w:sz="12" w:space="0" w:color="CA2026"/>
            </w:tcBorders>
            <w:shd w:val="clear" w:color="auto" w:fill="C5E0B3" w:themeFill="accent6" w:themeFillTint="66"/>
          </w:tcPr>
          <w:p w14:paraId="7379141F" w14:textId="77777777" w:rsidR="0027021B" w:rsidRPr="00801847" w:rsidRDefault="0027021B" w:rsidP="00C17293">
            <w:pPr>
              <w:tabs>
                <w:tab w:val="left" w:pos="3420"/>
              </w:tabs>
              <w:jc w:val="center"/>
              <w:rPr>
                <w:rFonts w:cs="Arial"/>
                <w:b/>
                <w:sz w:val="18"/>
                <w:szCs w:val="18"/>
              </w:rPr>
            </w:pPr>
            <w:r w:rsidRPr="00801847">
              <w:rPr>
                <w:rFonts w:cs="Arial"/>
                <w:b/>
                <w:sz w:val="18"/>
                <w:szCs w:val="18"/>
              </w:rPr>
              <w:t>3</w:t>
            </w:r>
          </w:p>
          <w:p w14:paraId="0705E233" w14:textId="0666D76B" w:rsidR="0027021B" w:rsidRPr="00801847" w:rsidRDefault="0027021B" w:rsidP="00C17293">
            <w:pPr>
              <w:tabs>
                <w:tab w:val="left" w:pos="3420"/>
              </w:tabs>
              <w:jc w:val="center"/>
              <w:rPr>
                <w:rFonts w:cs="Arial"/>
                <w:b/>
                <w:sz w:val="18"/>
                <w:szCs w:val="18"/>
              </w:rPr>
            </w:pPr>
            <w:r w:rsidRPr="00801847">
              <w:rPr>
                <w:rFonts w:cs="Arial"/>
                <w:b/>
                <w:sz w:val="18"/>
                <w:szCs w:val="18"/>
              </w:rPr>
              <w:t>(20</w:t>
            </w:r>
            <w:r w:rsidR="00CA01FF">
              <w:rPr>
                <w:rFonts w:cs="Arial"/>
                <w:b/>
                <w:sz w:val="18"/>
                <w:szCs w:val="18"/>
              </w:rPr>
              <w:t>2</w:t>
            </w:r>
            <w:r w:rsidRPr="00801847">
              <w:rPr>
                <w:rFonts w:cs="Arial"/>
                <w:b/>
                <w:sz w:val="18"/>
                <w:szCs w:val="18"/>
              </w:rPr>
              <w:t>X)</w:t>
            </w:r>
          </w:p>
        </w:tc>
        <w:tc>
          <w:tcPr>
            <w:tcW w:w="506" w:type="pct"/>
            <w:tcBorders>
              <w:bottom w:val="single" w:sz="12" w:space="0" w:color="CA2026"/>
              <w:right w:val="single" w:sz="12" w:space="0" w:color="CA2026"/>
            </w:tcBorders>
            <w:shd w:val="clear" w:color="auto" w:fill="C5E0B3" w:themeFill="accent6" w:themeFillTint="66"/>
          </w:tcPr>
          <w:p w14:paraId="07C3789A" w14:textId="77777777" w:rsidR="0027021B" w:rsidRPr="00801847" w:rsidRDefault="0027021B" w:rsidP="00C17293">
            <w:pPr>
              <w:tabs>
                <w:tab w:val="left" w:pos="3420"/>
              </w:tabs>
              <w:jc w:val="center"/>
              <w:rPr>
                <w:rFonts w:cs="Arial"/>
                <w:b/>
                <w:sz w:val="18"/>
                <w:szCs w:val="18"/>
              </w:rPr>
            </w:pPr>
            <w:r w:rsidRPr="00801847">
              <w:rPr>
                <w:rFonts w:cs="Arial"/>
                <w:b/>
                <w:sz w:val="18"/>
                <w:szCs w:val="18"/>
              </w:rPr>
              <w:t>4</w:t>
            </w:r>
          </w:p>
          <w:p w14:paraId="70F656A7" w14:textId="16F31BAA" w:rsidR="0027021B" w:rsidRPr="00801847" w:rsidRDefault="0027021B" w:rsidP="00C17293">
            <w:pPr>
              <w:tabs>
                <w:tab w:val="left" w:pos="3420"/>
              </w:tabs>
              <w:jc w:val="center"/>
              <w:rPr>
                <w:rFonts w:cs="Arial"/>
                <w:b/>
                <w:sz w:val="18"/>
                <w:szCs w:val="18"/>
              </w:rPr>
            </w:pPr>
            <w:r w:rsidRPr="00801847">
              <w:rPr>
                <w:rFonts w:cs="Arial"/>
                <w:b/>
                <w:sz w:val="18"/>
                <w:szCs w:val="18"/>
              </w:rPr>
              <w:t>(20</w:t>
            </w:r>
            <w:r w:rsidR="00CA01FF">
              <w:rPr>
                <w:rFonts w:cs="Arial"/>
                <w:b/>
                <w:sz w:val="18"/>
                <w:szCs w:val="18"/>
              </w:rPr>
              <w:t>2</w:t>
            </w:r>
            <w:r w:rsidRPr="00801847">
              <w:rPr>
                <w:rFonts w:cs="Arial"/>
                <w:b/>
                <w:sz w:val="18"/>
                <w:szCs w:val="18"/>
              </w:rPr>
              <w:t>X)</w:t>
            </w:r>
          </w:p>
        </w:tc>
      </w:tr>
      <w:tr w:rsidR="0027021B" w:rsidRPr="00BD0DB2" w14:paraId="39AFB0DB" w14:textId="77777777" w:rsidTr="00DF4F13">
        <w:trPr>
          <w:trHeight w:val="260"/>
        </w:trPr>
        <w:tc>
          <w:tcPr>
            <w:tcW w:w="5000" w:type="pct"/>
            <w:gridSpan w:val="6"/>
            <w:tcBorders>
              <w:top w:val="single" w:sz="12" w:space="0" w:color="CA2026"/>
              <w:left w:val="single" w:sz="12" w:space="0" w:color="CA2026"/>
              <w:bottom w:val="single" w:sz="12" w:space="0" w:color="CA2026"/>
              <w:right w:val="single" w:sz="12" w:space="0" w:color="CA2026"/>
            </w:tcBorders>
            <w:shd w:val="clear" w:color="auto" w:fill="801619"/>
          </w:tcPr>
          <w:p w14:paraId="531DCF8A" w14:textId="2FFF66C3" w:rsidR="0027021B" w:rsidRPr="00BD0DB2" w:rsidRDefault="00341EE0" w:rsidP="00C17293">
            <w:pPr>
              <w:tabs>
                <w:tab w:val="left" w:pos="3420"/>
              </w:tabs>
              <w:jc w:val="center"/>
              <w:rPr>
                <w:rFonts w:cs="Arial"/>
                <w:color w:val="FFFFFF" w:themeColor="background1"/>
                <w:sz w:val="18"/>
              </w:rPr>
            </w:pPr>
            <w:r>
              <w:rPr>
                <w:rFonts w:cs="Arial"/>
                <w:b/>
                <w:color w:val="FFFFFF" w:themeColor="background1"/>
              </w:rPr>
              <w:t xml:space="preserve">CSA </w:t>
            </w:r>
            <w:r w:rsidR="0027021B">
              <w:rPr>
                <w:rFonts w:cs="Arial"/>
                <w:b/>
                <w:color w:val="FFFFFF" w:themeColor="background1"/>
              </w:rPr>
              <w:t xml:space="preserve">STAR Requirements Certification </w:t>
            </w:r>
          </w:p>
        </w:tc>
      </w:tr>
      <w:tr w:rsidR="0027021B" w:rsidRPr="00801847" w14:paraId="137D5824" w14:textId="77777777" w:rsidTr="00C17293">
        <w:trPr>
          <w:trHeight w:val="247"/>
        </w:trPr>
        <w:tc>
          <w:tcPr>
            <w:tcW w:w="5000" w:type="pct"/>
            <w:gridSpan w:val="6"/>
            <w:tcBorders>
              <w:top w:val="single" w:sz="12" w:space="0" w:color="CA2026"/>
              <w:left w:val="single" w:sz="12" w:space="0" w:color="CA2026"/>
              <w:bottom w:val="single" w:sz="12" w:space="0" w:color="CA2026"/>
              <w:right w:val="single" w:sz="12" w:space="0" w:color="CA2026"/>
            </w:tcBorders>
            <w:shd w:val="clear" w:color="auto" w:fill="auto"/>
            <w:vAlign w:val="center"/>
          </w:tcPr>
          <w:p w14:paraId="2420A597" w14:textId="23CE23ED" w:rsidR="0027021B" w:rsidRPr="00801847" w:rsidRDefault="0027021B" w:rsidP="00C17293">
            <w:pPr>
              <w:tabs>
                <w:tab w:val="left" w:pos="3420"/>
              </w:tabs>
              <w:jc w:val="left"/>
              <w:rPr>
                <w:rFonts w:cs="Arial"/>
                <w:sz w:val="18"/>
              </w:rPr>
            </w:pPr>
          </w:p>
        </w:tc>
      </w:tr>
      <w:tr w:rsidR="0027021B" w:rsidRPr="00801847" w14:paraId="0AA56A79" w14:textId="77777777" w:rsidTr="006E784B">
        <w:trPr>
          <w:trHeight w:val="247"/>
        </w:trPr>
        <w:tc>
          <w:tcPr>
            <w:tcW w:w="343" w:type="pct"/>
            <w:tcBorders>
              <w:left w:val="single" w:sz="12" w:space="0" w:color="CA2026"/>
            </w:tcBorders>
            <w:shd w:val="clear" w:color="auto" w:fill="C5E0B3" w:themeFill="accent6" w:themeFillTint="66"/>
            <w:vAlign w:val="center"/>
          </w:tcPr>
          <w:p w14:paraId="318E068B" w14:textId="79FED8F8" w:rsidR="0027021B" w:rsidRPr="00801847" w:rsidRDefault="0027021B" w:rsidP="00C17293">
            <w:pPr>
              <w:tabs>
                <w:tab w:val="left" w:pos="3420"/>
              </w:tabs>
              <w:jc w:val="left"/>
              <w:rPr>
                <w:rFonts w:cs="Arial"/>
                <w:b/>
                <w:color w:val="000000" w:themeColor="text1"/>
                <w:sz w:val="18"/>
                <w:szCs w:val="18"/>
              </w:rPr>
            </w:pPr>
            <w:r>
              <w:rPr>
                <w:rFonts w:cs="Arial"/>
                <w:b/>
                <w:sz w:val="18"/>
              </w:rPr>
              <w:t>A</w:t>
            </w:r>
            <w:r w:rsidR="00A874E7">
              <w:rPr>
                <w:rFonts w:cs="Arial"/>
                <w:b/>
                <w:sz w:val="18"/>
              </w:rPr>
              <w:t>&amp;</w:t>
            </w:r>
            <w:r>
              <w:rPr>
                <w:rFonts w:cs="Arial"/>
                <w:b/>
                <w:sz w:val="18"/>
              </w:rPr>
              <w:t>A</w:t>
            </w:r>
          </w:p>
        </w:tc>
        <w:tc>
          <w:tcPr>
            <w:tcW w:w="2631" w:type="pct"/>
            <w:shd w:val="clear" w:color="auto" w:fill="C5E0B3" w:themeFill="accent6" w:themeFillTint="66"/>
            <w:vAlign w:val="center"/>
          </w:tcPr>
          <w:p w14:paraId="309DD13F" w14:textId="68CADBCB" w:rsidR="0027021B" w:rsidRPr="0027021B" w:rsidRDefault="0027021B" w:rsidP="00C17293">
            <w:pPr>
              <w:tabs>
                <w:tab w:val="left" w:pos="3420"/>
              </w:tabs>
              <w:jc w:val="left"/>
              <w:rPr>
                <w:rFonts w:cs="Arial"/>
                <w:color w:val="000000" w:themeColor="text1"/>
                <w:sz w:val="18"/>
                <w:szCs w:val="18"/>
              </w:rPr>
            </w:pPr>
            <w:r w:rsidRPr="0027021B">
              <w:t xml:space="preserve">Audit </w:t>
            </w:r>
            <w:r w:rsidR="00A874E7">
              <w:t xml:space="preserve">and </w:t>
            </w:r>
            <w:r w:rsidRPr="0027021B">
              <w:t>Assurance</w:t>
            </w:r>
          </w:p>
        </w:tc>
        <w:tc>
          <w:tcPr>
            <w:tcW w:w="505" w:type="pct"/>
            <w:shd w:val="clear" w:color="auto" w:fill="C5E0B3" w:themeFill="accent6" w:themeFillTint="66"/>
            <w:vAlign w:val="center"/>
          </w:tcPr>
          <w:p w14:paraId="3171340E"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5EE6D294"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58295B45"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459F484C" w14:textId="77777777" w:rsidR="0027021B" w:rsidRPr="00801847" w:rsidRDefault="0027021B" w:rsidP="00C17293">
            <w:pPr>
              <w:tabs>
                <w:tab w:val="left" w:pos="3420"/>
              </w:tabs>
              <w:jc w:val="center"/>
              <w:rPr>
                <w:rFonts w:cs="Arial"/>
                <w:sz w:val="18"/>
              </w:rPr>
            </w:pPr>
          </w:p>
        </w:tc>
      </w:tr>
      <w:tr w:rsidR="0027021B" w:rsidRPr="00801847" w14:paraId="0D6A3EB1" w14:textId="77777777" w:rsidTr="006E784B">
        <w:trPr>
          <w:trHeight w:val="247"/>
        </w:trPr>
        <w:tc>
          <w:tcPr>
            <w:tcW w:w="343" w:type="pct"/>
            <w:tcBorders>
              <w:left w:val="single" w:sz="12" w:space="0" w:color="CA2026"/>
            </w:tcBorders>
            <w:shd w:val="clear" w:color="auto" w:fill="C5E0B3" w:themeFill="accent6" w:themeFillTint="66"/>
            <w:vAlign w:val="center"/>
          </w:tcPr>
          <w:p w14:paraId="06F255CA" w14:textId="679F5C8B" w:rsidR="0027021B" w:rsidRPr="00801847" w:rsidRDefault="00A874E7" w:rsidP="00C17293">
            <w:pPr>
              <w:tabs>
                <w:tab w:val="left" w:pos="3420"/>
              </w:tabs>
              <w:jc w:val="left"/>
              <w:rPr>
                <w:rFonts w:cs="Arial"/>
                <w:b/>
                <w:color w:val="000000" w:themeColor="text1"/>
                <w:sz w:val="18"/>
                <w:szCs w:val="18"/>
              </w:rPr>
            </w:pPr>
            <w:r>
              <w:rPr>
                <w:rFonts w:cs="Arial"/>
                <w:b/>
                <w:sz w:val="18"/>
              </w:rPr>
              <w:t>AIS</w:t>
            </w:r>
          </w:p>
        </w:tc>
        <w:tc>
          <w:tcPr>
            <w:tcW w:w="2631" w:type="pct"/>
            <w:shd w:val="clear" w:color="auto" w:fill="C5E0B3" w:themeFill="accent6" w:themeFillTint="66"/>
            <w:vAlign w:val="center"/>
          </w:tcPr>
          <w:p w14:paraId="19D1D1D8" w14:textId="21F6802F" w:rsidR="0027021B" w:rsidRPr="0027021B" w:rsidRDefault="00A874E7" w:rsidP="00C17293">
            <w:pPr>
              <w:tabs>
                <w:tab w:val="left" w:pos="3420"/>
              </w:tabs>
              <w:jc w:val="left"/>
              <w:rPr>
                <w:rFonts w:cs="Arial"/>
                <w:color w:val="000000" w:themeColor="text1"/>
                <w:sz w:val="18"/>
                <w:szCs w:val="18"/>
              </w:rPr>
            </w:pPr>
            <w:r>
              <w:t>Application &amp; Interface Security</w:t>
            </w:r>
          </w:p>
        </w:tc>
        <w:tc>
          <w:tcPr>
            <w:tcW w:w="505" w:type="pct"/>
            <w:shd w:val="clear" w:color="auto" w:fill="C5E0B3" w:themeFill="accent6" w:themeFillTint="66"/>
            <w:vAlign w:val="center"/>
          </w:tcPr>
          <w:p w14:paraId="216C0C6F"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4925C44F"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48E8D733"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2794AAD4" w14:textId="77777777" w:rsidR="0027021B" w:rsidRPr="00801847" w:rsidRDefault="0027021B" w:rsidP="00C17293">
            <w:pPr>
              <w:tabs>
                <w:tab w:val="left" w:pos="3420"/>
              </w:tabs>
              <w:jc w:val="center"/>
              <w:rPr>
                <w:rFonts w:cs="Arial"/>
                <w:sz w:val="18"/>
              </w:rPr>
            </w:pPr>
          </w:p>
        </w:tc>
      </w:tr>
      <w:tr w:rsidR="0027021B" w:rsidRPr="00801847" w14:paraId="02681955" w14:textId="77777777" w:rsidTr="006E784B">
        <w:trPr>
          <w:trHeight w:val="247"/>
        </w:trPr>
        <w:tc>
          <w:tcPr>
            <w:tcW w:w="343" w:type="pct"/>
            <w:tcBorders>
              <w:left w:val="single" w:sz="12" w:space="0" w:color="CA2026"/>
            </w:tcBorders>
            <w:shd w:val="clear" w:color="auto" w:fill="C5E0B3" w:themeFill="accent6" w:themeFillTint="66"/>
            <w:vAlign w:val="center"/>
          </w:tcPr>
          <w:p w14:paraId="3FF3BE34" w14:textId="614C72EB" w:rsidR="0027021B" w:rsidRPr="00801847" w:rsidRDefault="002F06AD" w:rsidP="00C17293">
            <w:pPr>
              <w:tabs>
                <w:tab w:val="left" w:pos="3420"/>
              </w:tabs>
              <w:jc w:val="left"/>
              <w:rPr>
                <w:rFonts w:cs="Arial"/>
                <w:b/>
                <w:color w:val="000000" w:themeColor="text1"/>
                <w:sz w:val="18"/>
                <w:szCs w:val="18"/>
              </w:rPr>
            </w:pPr>
            <w:r>
              <w:rPr>
                <w:rFonts w:cs="Arial"/>
                <w:b/>
                <w:color w:val="000000" w:themeColor="text1"/>
                <w:sz w:val="18"/>
              </w:rPr>
              <w:t>BCR</w:t>
            </w:r>
          </w:p>
        </w:tc>
        <w:tc>
          <w:tcPr>
            <w:tcW w:w="2631" w:type="pct"/>
            <w:shd w:val="clear" w:color="auto" w:fill="C5E0B3" w:themeFill="accent6" w:themeFillTint="66"/>
            <w:vAlign w:val="center"/>
          </w:tcPr>
          <w:p w14:paraId="39220E65" w14:textId="77777777" w:rsidR="002F06AD" w:rsidRDefault="002F06AD" w:rsidP="002F06AD">
            <w:pPr>
              <w:tabs>
                <w:tab w:val="left" w:pos="3420"/>
              </w:tabs>
              <w:jc w:val="left"/>
            </w:pPr>
            <w:r>
              <w:t xml:space="preserve">Business Continuity Management &amp; </w:t>
            </w:r>
          </w:p>
          <w:p w14:paraId="04D4A9AF" w14:textId="7056D468" w:rsidR="0027021B" w:rsidRPr="0027021B" w:rsidRDefault="002F06AD" w:rsidP="002F06AD">
            <w:pPr>
              <w:tabs>
                <w:tab w:val="left" w:pos="3420"/>
              </w:tabs>
              <w:jc w:val="left"/>
              <w:rPr>
                <w:rFonts w:cs="Arial"/>
                <w:color w:val="000000" w:themeColor="text1"/>
                <w:sz w:val="18"/>
                <w:szCs w:val="18"/>
              </w:rPr>
            </w:pPr>
            <w:r>
              <w:t>Operational Resilience</w:t>
            </w:r>
          </w:p>
        </w:tc>
        <w:tc>
          <w:tcPr>
            <w:tcW w:w="505" w:type="pct"/>
            <w:shd w:val="clear" w:color="auto" w:fill="C5E0B3" w:themeFill="accent6" w:themeFillTint="66"/>
            <w:vAlign w:val="center"/>
          </w:tcPr>
          <w:p w14:paraId="6D7E5B6A"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2385DE3B"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61AB467D"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02BC0713" w14:textId="77777777" w:rsidR="0027021B" w:rsidRPr="00801847" w:rsidRDefault="0027021B" w:rsidP="00C17293">
            <w:pPr>
              <w:tabs>
                <w:tab w:val="left" w:pos="3420"/>
              </w:tabs>
              <w:jc w:val="center"/>
              <w:rPr>
                <w:rFonts w:cs="Arial"/>
                <w:sz w:val="18"/>
              </w:rPr>
            </w:pPr>
          </w:p>
        </w:tc>
      </w:tr>
      <w:tr w:rsidR="0027021B" w:rsidRPr="00801847" w14:paraId="2DCCED8B" w14:textId="77777777" w:rsidTr="006E784B">
        <w:trPr>
          <w:trHeight w:val="247"/>
        </w:trPr>
        <w:tc>
          <w:tcPr>
            <w:tcW w:w="343" w:type="pct"/>
            <w:tcBorders>
              <w:left w:val="single" w:sz="12" w:space="0" w:color="CA2026"/>
            </w:tcBorders>
            <w:shd w:val="clear" w:color="auto" w:fill="C5E0B3" w:themeFill="accent6" w:themeFillTint="66"/>
            <w:vAlign w:val="center"/>
          </w:tcPr>
          <w:p w14:paraId="716D05D8" w14:textId="0CC85F4A" w:rsidR="0027021B" w:rsidRDefault="004A39A4" w:rsidP="00C17293">
            <w:pPr>
              <w:tabs>
                <w:tab w:val="left" w:pos="3420"/>
              </w:tabs>
              <w:jc w:val="left"/>
              <w:rPr>
                <w:rFonts w:cs="Arial"/>
                <w:b/>
                <w:sz w:val="18"/>
              </w:rPr>
            </w:pPr>
            <w:r>
              <w:rPr>
                <w:rFonts w:cs="Arial"/>
                <w:b/>
                <w:sz w:val="18"/>
              </w:rPr>
              <w:t>CCC</w:t>
            </w:r>
          </w:p>
        </w:tc>
        <w:tc>
          <w:tcPr>
            <w:tcW w:w="2631" w:type="pct"/>
            <w:shd w:val="clear" w:color="auto" w:fill="C5E0B3" w:themeFill="accent6" w:themeFillTint="66"/>
            <w:vAlign w:val="center"/>
          </w:tcPr>
          <w:p w14:paraId="7E86222E" w14:textId="146F4C22" w:rsidR="0027021B" w:rsidRPr="0027021B" w:rsidRDefault="004A39A4" w:rsidP="0027021B">
            <w:r w:rsidRPr="004A39A4">
              <w:t>Change Control &amp; Configuration Management</w:t>
            </w:r>
          </w:p>
        </w:tc>
        <w:tc>
          <w:tcPr>
            <w:tcW w:w="505" w:type="pct"/>
            <w:shd w:val="clear" w:color="auto" w:fill="C5E0B3" w:themeFill="accent6" w:themeFillTint="66"/>
            <w:vAlign w:val="center"/>
          </w:tcPr>
          <w:p w14:paraId="7ADA4282"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2236628D"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1B6F6F4D"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1D0D99AB" w14:textId="77777777" w:rsidR="0027021B" w:rsidRPr="00801847" w:rsidRDefault="0027021B" w:rsidP="00C17293">
            <w:pPr>
              <w:tabs>
                <w:tab w:val="left" w:pos="3420"/>
              </w:tabs>
              <w:jc w:val="center"/>
              <w:rPr>
                <w:rFonts w:cs="Arial"/>
                <w:sz w:val="18"/>
              </w:rPr>
            </w:pPr>
          </w:p>
        </w:tc>
      </w:tr>
      <w:tr w:rsidR="0027021B" w:rsidRPr="00801847" w14:paraId="1FA6C684" w14:textId="77777777" w:rsidTr="006E784B">
        <w:trPr>
          <w:trHeight w:val="247"/>
        </w:trPr>
        <w:tc>
          <w:tcPr>
            <w:tcW w:w="343" w:type="pct"/>
            <w:tcBorders>
              <w:left w:val="single" w:sz="12" w:space="0" w:color="CA2026"/>
            </w:tcBorders>
            <w:shd w:val="clear" w:color="auto" w:fill="C5E0B3" w:themeFill="accent6" w:themeFillTint="66"/>
            <w:vAlign w:val="center"/>
          </w:tcPr>
          <w:p w14:paraId="7F110DE1" w14:textId="65B86C90" w:rsidR="0027021B" w:rsidRDefault="003D79BD" w:rsidP="00C17293">
            <w:pPr>
              <w:tabs>
                <w:tab w:val="left" w:pos="3420"/>
              </w:tabs>
              <w:jc w:val="left"/>
              <w:rPr>
                <w:rFonts w:cs="Arial"/>
                <w:b/>
                <w:sz w:val="18"/>
              </w:rPr>
            </w:pPr>
            <w:r>
              <w:rPr>
                <w:rFonts w:cs="Arial"/>
                <w:b/>
                <w:sz w:val="18"/>
              </w:rPr>
              <w:t>CEK</w:t>
            </w:r>
          </w:p>
        </w:tc>
        <w:tc>
          <w:tcPr>
            <w:tcW w:w="2631" w:type="pct"/>
            <w:shd w:val="clear" w:color="auto" w:fill="C5E0B3" w:themeFill="accent6" w:themeFillTint="66"/>
            <w:vAlign w:val="center"/>
          </w:tcPr>
          <w:p w14:paraId="4C4E634E" w14:textId="6374F21E" w:rsidR="0027021B" w:rsidRPr="0027021B" w:rsidRDefault="003D79BD" w:rsidP="00C17293">
            <w:pPr>
              <w:tabs>
                <w:tab w:val="left" w:pos="3420"/>
              </w:tabs>
              <w:jc w:val="left"/>
              <w:rPr>
                <w:rFonts w:cs="Arial"/>
                <w:color w:val="000000" w:themeColor="text1"/>
                <w:sz w:val="18"/>
                <w:szCs w:val="18"/>
              </w:rPr>
            </w:pPr>
            <w:r>
              <w:t>Cryptography, Encryption &amp; Key Management</w:t>
            </w:r>
          </w:p>
        </w:tc>
        <w:tc>
          <w:tcPr>
            <w:tcW w:w="505" w:type="pct"/>
            <w:shd w:val="clear" w:color="auto" w:fill="C5E0B3" w:themeFill="accent6" w:themeFillTint="66"/>
            <w:vAlign w:val="center"/>
          </w:tcPr>
          <w:p w14:paraId="764476D5"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3B8FBEDE"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149A1D4C"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7762AD7F" w14:textId="77777777" w:rsidR="0027021B" w:rsidRPr="00801847" w:rsidRDefault="0027021B" w:rsidP="00C17293">
            <w:pPr>
              <w:tabs>
                <w:tab w:val="left" w:pos="3420"/>
              </w:tabs>
              <w:jc w:val="center"/>
              <w:rPr>
                <w:rFonts w:cs="Arial"/>
                <w:sz w:val="18"/>
              </w:rPr>
            </w:pPr>
          </w:p>
        </w:tc>
      </w:tr>
      <w:tr w:rsidR="0027021B" w:rsidRPr="00801847" w14:paraId="27740651" w14:textId="77777777" w:rsidTr="006E784B">
        <w:trPr>
          <w:trHeight w:val="247"/>
        </w:trPr>
        <w:tc>
          <w:tcPr>
            <w:tcW w:w="343" w:type="pct"/>
            <w:tcBorders>
              <w:left w:val="single" w:sz="12" w:space="0" w:color="CA2026"/>
            </w:tcBorders>
            <w:shd w:val="clear" w:color="auto" w:fill="C5E0B3" w:themeFill="accent6" w:themeFillTint="66"/>
            <w:vAlign w:val="center"/>
          </w:tcPr>
          <w:p w14:paraId="662F2363" w14:textId="76B89B93" w:rsidR="0027021B" w:rsidRDefault="00002A34" w:rsidP="00C17293">
            <w:pPr>
              <w:tabs>
                <w:tab w:val="left" w:pos="3420"/>
              </w:tabs>
              <w:jc w:val="left"/>
              <w:rPr>
                <w:rFonts w:cs="Arial"/>
                <w:b/>
                <w:sz w:val="18"/>
              </w:rPr>
            </w:pPr>
            <w:r>
              <w:rPr>
                <w:rFonts w:cs="Arial"/>
                <w:b/>
                <w:sz w:val="18"/>
              </w:rPr>
              <w:t>DCS</w:t>
            </w:r>
          </w:p>
        </w:tc>
        <w:tc>
          <w:tcPr>
            <w:tcW w:w="2631" w:type="pct"/>
            <w:shd w:val="clear" w:color="auto" w:fill="C5E0B3" w:themeFill="accent6" w:themeFillTint="66"/>
            <w:vAlign w:val="center"/>
          </w:tcPr>
          <w:p w14:paraId="396D74BE" w14:textId="3543C4EB" w:rsidR="0027021B" w:rsidRPr="0027021B" w:rsidRDefault="00002A34" w:rsidP="00C17293">
            <w:pPr>
              <w:tabs>
                <w:tab w:val="left" w:pos="3420"/>
              </w:tabs>
              <w:jc w:val="left"/>
              <w:rPr>
                <w:rFonts w:cs="Arial"/>
                <w:color w:val="000000" w:themeColor="text1"/>
                <w:sz w:val="18"/>
                <w:szCs w:val="18"/>
              </w:rPr>
            </w:pPr>
            <w:r>
              <w:t>Datacenter Security</w:t>
            </w:r>
          </w:p>
        </w:tc>
        <w:tc>
          <w:tcPr>
            <w:tcW w:w="505" w:type="pct"/>
            <w:shd w:val="clear" w:color="auto" w:fill="C5E0B3" w:themeFill="accent6" w:themeFillTint="66"/>
            <w:vAlign w:val="center"/>
          </w:tcPr>
          <w:p w14:paraId="37246674"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0A7B4A48"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36DD7357"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689E9982" w14:textId="77777777" w:rsidR="0027021B" w:rsidRPr="00801847" w:rsidRDefault="0027021B" w:rsidP="00C17293">
            <w:pPr>
              <w:tabs>
                <w:tab w:val="left" w:pos="3420"/>
              </w:tabs>
              <w:jc w:val="center"/>
              <w:rPr>
                <w:rFonts w:cs="Arial"/>
                <w:sz w:val="18"/>
              </w:rPr>
            </w:pPr>
          </w:p>
        </w:tc>
      </w:tr>
      <w:tr w:rsidR="0027021B" w:rsidRPr="00801847" w14:paraId="404339DD" w14:textId="77777777" w:rsidTr="006E784B">
        <w:trPr>
          <w:trHeight w:val="247"/>
        </w:trPr>
        <w:tc>
          <w:tcPr>
            <w:tcW w:w="343" w:type="pct"/>
            <w:tcBorders>
              <w:left w:val="single" w:sz="12" w:space="0" w:color="CA2026"/>
            </w:tcBorders>
            <w:shd w:val="clear" w:color="auto" w:fill="C5E0B3" w:themeFill="accent6" w:themeFillTint="66"/>
            <w:vAlign w:val="center"/>
          </w:tcPr>
          <w:p w14:paraId="274347D0" w14:textId="49C2446D" w:rsidR="0027021B" w:rsidRDefault="00ED2D31" w:rsidP="00C17293">
            <w:pPr>
              <w:tabs>
                <w:tab w:val="left" w:pos="3420"/>
              </w:tabs>
              <w:jc w:val="left"/>
              <w:rPr>
                <w:rFonts w:cs="Arial"/>
                <w:b/>
                <w:sz w:val="18"/>
              </w:rPr>
            </w:pPr>
            <w:r>
              <w:rPr>
                <w:rFonts w:cs="Arial"/>
                <w:b/>
                <w:sz w:val="18"/>
              </w:rPr>
              <w:t>DSP</w:t>
            </w:r>
          </w:p>
        </w:tc>
        <w:tc>
          <w:tcPr>
            <w:tcW w:w="2631" w:type="pct"/>
            <w:shd w:val="clear" w:color="auto" w:fill="C5E0B3" w:themeFill="accent6" w:themeFillTint="66"/>
            <w:vAlign w:val="center"/>
          </w:tcPr>
          <w:p w14:paraId="5B26BAE5" w14:textId="62C33DE1" w:rsidR="0027021B" w:rsidRPr="0027021B" w:rsidRDefault="00ED2D31" w:rsidP="00C17293">
            <w:pPr>
              <w:tabs>
                <w:tab w:val="left" w:pos="3420"/>
              </w:tabs>
              <w:jc w:val="left"/>
              <w:rPr>
                <w:rFonts w:cs="Arial"/>
                <w:color w:val="000000" w:themeColor="text1"/>
                <w:sz w:val="18"/>
                <w:szCs w:val="18"/>
              </w:rPr>
            </w:pPr>
            <w:r>
              <w:t>Data Security &amp; Privacy Lifecycle Management</w:t>
            </w:r>
          </w:p>
        </w:tc>
        <w:tc>
          <w:tcPr>
            <w:tcW w:w="505" w:type="pct"/>
            <w:shd w:val="clear" w:color="auto" w:fill="C5E0B3" w:themeFill="accent6" w:themeFillTint="66"/>
            <w:vAlign w:val="center"/>
          </w:tcPr>
          <w:p w14:paraId="77DCD634"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6E12821F"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5716DB91"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22F230B4" w14:textId="77777777" w:rsidR="0027021B" w:rsidRPr="00801847" w:rsidRDefault="0027021B" w:rsidP="00C17293">
            <w:pPr>
              <w:tabs>
                <w:tab w:val="left" w:pos="3420"/>
              </w:tabs>
              <w:jc w:val="center"/>
              <w:rPr>
                <w:rFonts w:cs="Arial"/>
                <w:sz w:val="18"/>
              </w:rPr>
            </w:pPr>
          </w:p>
        </w:tc>
      </w:tr>
      <w:tr w:rsidR="0027021B" w:rsidRPr="00801847" w14:paraId="01595BC9" w14:textId="77777777" w:rsidTr="006E784B">
        <w:trPr>
          <w:trHeight w:val="247"/>
        </w:trPr>
        <w:tc>
          <w:tcPr>
            <w:tcW w:w="343" w:type="pct"/>
            <w:tcBorders>
              <w:left w:val="single" w:sz="12" w:space="0" w:color="CA2026"/>
            </w:tcBorders>
            <w:shd w:val="clear" w:color="auto" w:fill="C5E0B3" w:themeFill="accent6" w:themeFillTint="66"/>
            <w:vAlign w:val="center"/>
          </w:tcPr>
          <w:p w14:paraId="4E5E86CD" w14:textId="1AD7D594" w:rsidR="0027021B" w:rsidRDefault="007F3F20" w:rsidP="00C17293">
            <w:pPr>
              <w:tabs>
                <w:tab w:val="left" w:pos="3420"/>
              </w:tabs>
              <w:jc w:val="left"/>
              <w:rPr>
                <w:rFonts w:cs="Arial"/>
                <w:b/>
                <w:sz w:val="18"/>
              </w:rPr>
            </w:pPr>
            <w:r>
              <w:rPr>
                <w:rFonts w:cs="Arial"/>
                <w:b/>
                <w:sz w:val="18"/>
              </w:rPr>
              <w:t>GRC</w:t>
            </w:r>
          </w:p>
        </w:tc>
        <w:tc>
          <w:tcPr>
            <w:tcW w:w="2631" w:type="pct"/>
            <w:shd w:val="clear" w:color="auto" w:fill="C5E0B3" w:themeFill="accent6" w:themeFillTint="66"/>
            <w:vAlign w:val="center"/>
          </w:tcPr>
          <w:p w14:paraId="1B664AF4" w14:textId="050B57DE" w:rsidR="0027021B" w:rsidRPr="0027021B" w:rsidRDefault="007F3F20" w:rsidP="00C17293">
            <w:pPr>
              <w:tabs>
                <w:tab w:val="left" w:pos="3420"/>
              </w:tabs>
              <w:jc w:val="left"/>
              <w:rPr>
                <w:rFonts w:cs="Arial"/>
                <w:color w:val="000000" w:themeColor="text1"/>
                <w:sz w:val="18"/>
                <w:szCs w:val="18"/>
              </w:rPr>
            </w:pPr>
            <w:r>
              <w:t>Governance, Risk Management and Compliance</w:t>
            </w:r>
          </w:p>
        </w:tc>
        <w:tc>
          <w:tcPr>
            <w:tcW w:w="505" w:type="pct"/>
            <w:shd w:val="clear" w:color="auto" w:fill="C5E0B3" w:themeFill="accent6" w:themeFillTint="66"/>
            <w:vAlign w:val="center"/>
          </w:tcPr>
          <w:p w14:paraId="3E563C5F"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0D56D82A"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57AF79F4"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01E67669" w14:textId="77777777" w:rsidR="0027021B" w:rsidRPr="00801847" w:rsidRDefault="0027021B" w:rsidP="00C17293">
            <w:pPr>
              <w:tabs>
                <w:tab w:val="left" w:pos="3420"/>
              </w:tabs>
              <w:jc w:val="center"/>
              <w:rPr>
                <w:rFonts w:cs="Arial"/>
                <w:sz w:val="18"/>
              </w:rPr>
            </w:pPr>
          </w:p>
        </w:tc>
      </w:tr>
      <w:tr w:rsidR="0027021B" w:rsidRPr="00801847" w14:paraId="7CA8136F" w14:textId="77777777" w:rsidTr="006E784B">
        <w:trPr>
          <w:trHeight w:val="247"/>
        </w:trPr>
        <w:tc>
          <w:tcPr>
            <w:tcW w:w="343" w:type="pct"/>
            <w:tcBorders>
              <w:left w:val="single" w:sz="12" w:space="0" w:color="CA2026"/>
            </w:tcBorders>
            <w:shd w:val="clear" w:color="auto" w:fill="C5E0B3" w:themeFill="accent6" w:themeFillTint="66"/>
            <w:vAlign w:val="center"/>
          </w:tcPr>
          <w:p w14:paraId="3079B779" w14:textId="1D214198" w:rsidR="0027021B" w:rsidRDefault="0046691C" w:rsidP="00C17293">
            <w:pPr>
              <w:tabs>
                <w:tab w:val="left" w:pos="3420"/>
              </w:tabs>
              <w:jc w:val="left"/>
              <w:rPr>
                <w:rFonts w:cs="Arial"/>
                <w:b/>
                <w:sz w:val="18"/>
              </w:rPr>
            </w:pPr>
            <w:r>
              <w:rPr>
                <w:rFonts w:cs="Arial"/>
                <w:b/>
                <w:sz w:val="18"/>
              </w:rPr>
              <w:t>HRS</w:t>
            </w:r>
          </w:p>
        </w:tc>
        <w:tc>
          <w:tcPr>
            <w:tcW w:w="2631" w:type="pct"/>
            <w:shd w:val="clear" w:color="auto" w:fill="C5E0B3" w:themeFill="accent6" w:themeFillTint="66"/>
            <w:vAlign w:val="center"/>
          </w:tcPr>
          <w:p w14:paraId="48805BD2" w14:textId="64FCE216" w:rsidR="0027021B" w:rsidRPr="0027021B" w:rsidRDefault="0046691C" w:rsidP="00C17293">
            <w:pPr>
              <w:tabs>
                <w:tab w:val="left" w:pos="3420"/>
              </w:tabs>
              <w:jc w:val="left"/>
              <w:rPr>
                <w:rFonts w:cs="Arial"/>
                <w:color w:val="000000" w:themeColor="text1"/>
                <w:sz w:val="18"/>
                <w:szCs w:val="18"/>
              </w:rPr>
            </w:pPr>
            <w:r>
              <w:t xml:space="preserve">Human Resources </w:t>
            </w:r>
          </w:p>
        </w:tc>
        <w:tc>
          <w:tcPr>
            <w:tcW w:w="505" w:type="pct"/>
            <w:shd w:val="clear" w:color="auto" w:fill="C5E0B3" w:themeFill="accent6" w:themeFillTint="66"/>
            <w:vAlign w:val="center"/>
          </w:tcPr>
          <w:p w14:paraId="7F4F7056"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25958669"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745224A9"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0E556248" w14:textId="77777777" w:rsidR="0027021B" w:rsidRPr="00801847" w:rsidRDefault="0027021B" w:rsidP="00C17293">
            <w:pPr>
              <w:tabs>
                <w:tab w:val="left" w:pos="3420"/>
              </w:tabs>
              <w:jc w:val="center"/>
              <w:rPr>
                <w:rFonts w:cs="Arial"/>
                <w:sz w:val="18"/>
              </w:rPr>
            </w:pPr>
          </w:p>
        </w:tc>
      </w:tr>
      <w:tr w:rsidR="0027021B" w:rsidRPr="00801847" w14:paraId="4A85A4E4" w14:textId="77777777" w:rsidTr="006E784B">
        <w:trPr>
          <w:trHeight w:val="247"/>
        </w:trPr>
        <w:tc>
          <w:tcPr>
            <w:tcW w:w="343" w:type="pct"/>
            <w:tcBorders>
              <w:left w:val="single" w:sz="12" w:space="0" w:color="CA2026"/>
            </w:tcBorders>
            <w:shd w:val="clear" w:color="auto" w:fill="C5E0B3" w:themeFill="accent6" w:themeFillTint="66"/>
            <w:vAlign w:val="center"/>
          </w:tcPr>
          <w:p w14:paraId="5042D81C" w14:textId="540D957B" w:rsidR="0027021B" w:rsidRDefault="00F81DF3" w:rsidP="00C17293">
            <w:pPr>
              <w:tabs>
                <w:tab w:val="left" w:pos="3420"/>
              </w:tabs>
              <w:jc w:val="left"/>
              <w:rPr>
                <w:rFonts w:cs="Arial"/>
                <w:b/>
                <w:sz w:val="18"/>
              </w:rPr>
            </w:pPr>
            <w:r>
              <w:rPr>
                <w:rFonts w:cs="Arial"/>
                <w:b/>
                <w:sz w:val="18"/>
              </w:rPr>
              <w:t>IAM</w:t>
            </w:r>
          </w:p>
        </w:tc>
        <w:tc>
          <w:tcPr>
            <w:tcW w:w="2631" w:type="pct"/>
            <w:shd w:val="clear" w:color="auto" w:fill="C5E0B3" w:themeFill="accent6" w:themeFillTint="66"/>
            <w:vAlign w:val="center"/>
          </w:tcPr>
          <w:p w14:paraId="2F698BE1" w14:textId="1EA1ADE3" w:rsidR="0027021B" w:rsidRPr="0027021B" w:rsidRDefault="00F81DF3" w:rsidP="00C17293">
            <w:pPr>
              <w:tabs>
                <w:tab w:val="left" w:pos="3420"/>
              </w:tabs>
              <w:jc w:val="left"/>
              <w:rPr>
                <w:rFonts w:cs="Arial"/>
                <w:color w:val="000000" w:themeColor="text1"/>
                <w:sz w:val="18"/>
                <w:szCs w:val="18"/>
              </w:rPr>
            </w:pPr>
            <w:r>
              <w:t>Identity &amp; Access Management</w:t>
            </w:r>
          </w:p>
        </w:tc>
        <w:tc>
          <w:tcPr>
            <w:tcW w:w="505" w:type="pct"/>
            <w:shd w:val="clear" w:color="auto" w:fill="C5E0B3" w:themeFill="accent6" w:themeFillTint="66"/>
            <w:vAlign w:val="center"/>
          </w:tcPr>
          <w:p w14:paraId="7F280B2E"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3E41D8C0"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7F250D18"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4B745FA2" w14:textId="77777777" w:rsidR="0027021B" w:rsidRPr="00801847" w:rsidRDefault="0027021B" w:rsidP="00C17293">
            <w:pPr>
              <w:tabs>
                <w:tab w:val="left" w:pos="3420"/>
              </w:tabs>
              <w:jc w:val="center"/>
              <w:rPr>
                <w:rFonts w:cs="Arial"/>
                <w:sz w:val="18"/>
              </w:rPr>
            </w:pPr>
          </w:p>
        </w:tc>
      </w:tr>
      <w:tr w:rsidR="0027021B" w:rsidRPr="00801847" w14:paraId="4ABEEEAC" w14:textId="77777777" w:rsidTr="006E784B">
        <w:trPr>
          <w:trHeight w:val="247"/>
        </w:trPr>
        <w:tc>
          <w:tcPr>
            <w:tcW w:w="343" w:type="pct"/>
            <w:tcBorders>
              <w:left w:val="single" w:sz="12" w:space="0" w:color="CA2026"/>
            </w:tcBorders>
            <w:shd w:val="clear" w:color="auto" w:fill="C5E0B3" w:themeFill="accent6" w:themeFillTint="66"/>
            <w:vAlign w:val="center"/>
          </w:tcPr>
          <w:p w14:paraId="7B772B2F" w14:textId="33BB90D2" w:rsidR="0027021B" w:rsidRDefault="004C1B03" w:rsidP="00C17293">
            <w:pPr>
              <w:tabs>
                <w:tab w:val="left" w:pos="3420"/>
              </w:tabs>
              <w:jc w:val="left"/>
              <w:rPr>
                <w:rFonts w:cs="Arial"/>
                <w:b/>
                <w:sz w:val="18"/>
              </w:rPr>
            </w:pPr>
            <w:r>
              <w:rPr>
                <w:rFonts w:cs="Arial"/>
                <w:b/>
                <w:sz w:val="18"/>
              </w:rPr>
              <w:t>IPY</w:t>
            </w:r>
          </w:p>
        </w:tc>
        <w:tc>
          <w:tcPr>
            <w:tcW w:w="2631" w:type="pct"/>
            <w:shd w:val="clear" w:color="auto" w:fill="C5E0B3" w:themeFill="accent6" w:themeFillTint="66"/>
            <w:vAlign w:val="center"/>
          </w:tcPr>
          <w:p w14:paraId="25C0A21C" w14:textId="457140A7" w:rsidR="0027021B" w:rsidRPr="0027021B" w:rsidRDefault="004C1B03" w:rsidP="0027021B">
            <w:r>
              <w:t>Interoperability &amp; Portability</w:t>
            </w:r>
          </w:p>
        </w:tc>
        <w:tc>
          <w:tcPr>
            <w:tcW w:w="505" w:type="pct"/>
            <w:shd w:val="clear" w:color="auto" w:fill="C5E0B3" w:themeFill="accent6" w:themeFillTint="66"/>
            <w:vAlign w:val="center"/>
          </w:tcPr>
          <w:p w14:paraId="6A17E5B5"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31D45348"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398BB4AB"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3F9ED0D9" w14:textId="77777777" w:rsidR="0027021B" w:rsidRPr="00801847" w:rsidRDefault="0027021B" w:rsidP="00C17293">
            <w:pPr>
              <w:tabs>
                <w:tab w:val="left" w:pos="3420"/>
              </w:tabs>
              <w:jc w:val="center"/>
              <w:rPr>
                <w:rFonts w:cs="Arial"/>
                <w:sz w:val="18"/>
              </w:rPr>
            </w:pPr>
          </w:p>
        </w:tc>
      </w:tr>
      <w:tr w:rsidR="0027021B" w:rsidRPr="00801847" w14:paraId="1B62FC2E" w14:textId="77777777" w:rsidTr="006E784B">
        <w:trPr>
          <w:trHeight w:val="247"/>
        </w:trPr>
        <w:tc>
          <w:tcPr>
            <w:tcW w:w="343" w:type="pct"/>
            <w:tcBorders>
              <w:left w:val="single" w:sz="12" w:space="0" w:color="CA2026"/>
            </w:tcBorders>
            <w:shd w:val="clear" w:color="auto" w:fill="C5E0B3" w:themeFill="accent6" w:themeFillTint="66"/>
            <w:vAlign w:val="center"/>
          </w:tcPr>
          <w:p w14:paraId="4940D584" w14:textId="78C39162" w:rsidR="0027021B" w:rsidRDefault="001875B2" w:rsidP="00C17293">
            <w:pPr>
              <w:tabs>
                <w:tab w:val="left" w:pos="3420"/>
              </w:tabs>
              <w:jc w:val="left"/>
              <w:rPr>
                <w:rFonts w:cs="Arial"/>
                <w:b/>
                <w:sz w:val="18"/>
              </w:rPr>
            </w:pPr>
            <w:r>
              <w:rPr>
                <w:rFonts w:cs="Arial"/>
                <w:b/>
                <w:sz w:val="18"/>
              </w:rPr>
              <w:t>IVS</w:t>
            </w:r>
          </w:p>
        </w:tc>
        <w:tc>
          <w:tcPr>
            <w:tcW w:w="2631" w:type="pct"/>
            <w:shd w:val="clear" w:color="auto" w:fill="C5E0B3" w:themeFill="accent6" w:themeFillTint="66"/>
            <w:vAlign w:val="center"/>
          </w:tcPr>
          <w:p w14:paraId="574BFE98" w14:textId="621E4534" w:rsidR="0027021B" w:rsidRPr="0027021B" w:rsidRDefault="001875B2" w:rsidP="00C17293">
            <w:pPr>
              <w:tabs>
                <w:tab w:val="left" w:pos="3420"/>
              </w:tabs>
              <w:jc w:val="left"/>
              <w:rPr>
                <w:rFonts w:cs="Arial"/>
                <w:color w:val="000000" w:themeColor="text1"/>
                <w:sz w:val="18"/>
                <w:szCs w:val="18"/>
              </w:rPr>
            </w:pPr>
            <w:r>
              <w:t>Infrastructure &amp; Virtualization Security</w:t>
            </w:r>
          </w:p>
        </w:tc>
        <w:tc>
          <w:tcPr>
            <w:tcW w:w="505" w:type="pct"/>
            <w:shd w:val="clear" w:color="auto" w:fill="C5E0B3" w:themeFill="accent6" w:themeFillTint="66"/>
            <w:vAlign w:val="center"/>
          </w:tcPr>
          <w:p w14:paraId="1972FEAA"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6BA07362"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05775637"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4E3326C4" w14:textId="77777777" w:rsidR="0027021B" w:rsidRPr="00801847" w:rsidRDefault="0027021B" w:rsidP="00C17293">
            <w:pPr>
              <w:tabs>
                <w:tab w:val="left" w:pos="3420"/>
              </w:tabs>
              <w:jc w:val="center"/>
              <w:rPr>
                <w:rFonts w:cs="Arial"/>
                <w:sz w:val="18"/>
              </w:rPr>
            </w:pPr>
          </w:p>
        </w:tc>
      </w:tr>
      <w:tr w:rsidR="0027021B" w:rsidRPr="00801847" w14:paraId="2EBB9068" w14:textId="77777777" w:rsidTr="006E784B">
        <w:trPr>
          <w:trHeight w:val="247"/>
        </w:trPr>
        <w:tc>
          <w:tcPr>
            <w:tcW w:w="343" w:type="pct"/>
            <w:tcBorders>
              <w:left w:val="single" w:sz="12" w:space="0" w:color="CA2026"/>
            </w:tcBorders>
            <w:shd w:val="clear" w:color="auto" w:fill="C5E0B3" w:themeFill="accent6" w:themeFillTint="66"/>
            <w:vAlign w:val="center"/>
          </w:tcPr>
          <w:p w14:paraId="70279BA7" w14:textId="0AED0320" w:rsidR="0027021B" w:rsidRDefault="0094007D" w:rsidP="00C17293">
            <w:pPr>
              <w:tabs>
                <w:tab w:val="left" w:pos="3420"/>
              </w:tabs>
              <w:jc w:val="left"/>
              <w:rPr>
                <w:rFonts w:cs="Arial"/>
                <w:b/>
                <w:sz w:val="18"/>
              </w:rPr>
            </w:pPr>
            <w:r>
              <w:rPr>
                <w:rFonts w:cs="Arial"/>
                <w:b/>
                <w:sz w:val="18"/>
              </w:rPr>
              <w:t>LOG</w:t>
            </w:r>
          </w:p>
        </w:tc>
        <w:tc>
          <w:tcPr>
            <w:tcW w:w="2631" w:type="pct"/>
            <w:shd w:val="clear" w:color="auto" w:fill="C5E0B3" w:themeFill="accent6" w:themeFillTint="66"/>
            <w:vAlign w:val="center"/>
          </w:tcPr>
          <w:p w14:paraId="3A8B4563" w14:textId="52E9D456" w:rsidR="0027021B" w:rsidRPr="0027021B" w:rsidRDefault="0094007D" w:rsidP="0027021B">
            <w:r>
              <w:t>Logging and Monitoring</w:t>
            </w:r>
          </w:p>
        </w:tc>
        <w:tc>
          <w:tcPr>
            <w:tcW w:w="505" w:type="pct"/>
            <w:shd w:val="clear" w:color="auto" w:fill="C5E0B3" w:themeFill="accent6" w:themeFillTint="66"/>
            <w:vAlign w:val="center"/>
          </w:tcPr>
          <w:p w14:paraId="0BF1BA37"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53817BE3"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297A9E3D"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60155DC7" w14:textId="77777777" w:rsidR="0027021B" w:rsidRPr="00801847" w:rsidRDefault="0027021B" w:rsidP="00C17293">
            <w:pPr>
              <w:tabs>
                <w:tab w:val="left" w:pos="3420"/>
              </w:tabs>
              <w:jc w:val="center"/>
              <w:rPr>
                <w:rFonts w:cs="Arial"/>
                <w:sz w:val="18"/>
              </w:rPr>
            </w:pPr>
          </w:p>
        </w:tc>
      </w:tr>
      <w:tr w:rsidR="0027021B" w:rsidRPr="00801847" w14:paraId="3EFC4393" w14:textId="77777777" w:rsidTr="006E784B">
        <w:trPr>
          <w:trHeight w:val="247"/>
        </w:trPr>
        <w:tc>
          <w:tcPr>
            <w:tcW w:w="343" w:type="pct"/>
            <w:tcBorders>
              <w:left w:val="single" w:sz="12" w:space="0" w:color="CA2026"/>
            </w:tcBorders>
            <w:shd w:val="clear" w:color="auto" w:fill="C5E0B3" w:themeFill="accent6" w:themeFillTint="66"/>
            <w:vAlign w:val="center"/>
          </w:tcPr>
          <w:p w14:paraId="4C60FE93" w14:textId="61798DE3" w:rsidR="0027021B" w:rsidRDefault="003D6DB3" w:rsidP="00C17293">
            <w:pPr>
              <w:tabs>
                <w:tab w:val="left" w:pos="3420"/>
              </w:tabs>
              <w:jc w:val="left"/>
              <w:rPr>
                <w:rFonts w:cs="Arial"/>
                <w:b/>
                <w:sz w:val="18"/>
              </w:rPr>
            </w:pPr>
            <w:r>
              <w:rPr>
                <w:rFonts w:cs="Arial"/>
                <w:b/>
                <w:sz w:val="18"/>
              </w:rPr>
              <w:t>SEF</w:t>
            </w:r>
          </w:p>
        </w:tc>
        <w:tc>
          <w:tcPr>
            <w:tcW w:w="2631" w:type="pct"/>
            <w:shd w:val="clear" w:color="auto" w:fill="C5E0B3" w:themeFill="accent6" w:themeFillTint="66"/>
            <w:vAlign w:val="center"/>
          </w:tcPr>
          <w:p w14:paraId="40132020" w14:textId="655E8AC9" w:rsidR="0027021B" w:rsidRPr="0027021B" w:rsidRDefault="003D6DB3" w:rsidP="00C17293">
            <w:pPr>
              <w:tabs>
                <w:tab w:val="left" w:pos="3420"/>
              </w:tabs>
              <w:jc w:val="left"/>
              <w:rPr>
                <w:rFonts w:cs="Arial"/>
                <w:color w:val="000000" w:themeColor="text1"/>
                <w:sz w:val="18"/>
                <w:szCs w:val="18"/>
              </w:rPr>
            </w:pPr>
            <w:r>
              <w:t>Security Incident Management, E-Discovery, &amp; Cloud Forensics</w:t>
            </w:r>
          </w:p>
        </w:tc>
        <w:tc>
          <w:tcPr>
            <w:tcW w:w="505" w:type="pct"/>
            <w:shd w:val="clear" w:color="auto" w:fill="C5E0B3" w:themeFill="accent6" w:themeFillTint="66"/>
            <w:vAlign w:val="center"/>
          </w:tcPr>
          <w:p w14:paraId="38C44A7C"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5D6A4F3C"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526EA8FB"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7A558C82" w14:textId="77777777" w:rsidR="0027021B" w:rsidRPr="00801847" w:rsidRDefault="0027021B" w:rsidP="00C17293">
            <w:pPr>
              <w:tabs>
                <w:tab w:val="left" w:pos="3420"/>
              </w:tabs>
              <w:jc w:val="center"/>
              <w:rPr>
                <w:rFonts w:cs="Arial"/>
                <w:sz w:val="18"/>
              </w:rPr>
            </w:pPr>
          </w:p>
        </w:tc>
      </w:tr>
      <w:tr w:rsidR="0027021B" w:rsidRPr="00801847" w14:paraId="09B41052" w14:textId="77777777" w:rsidTr="006E784B">
        <w:trPr>
          <w:trHeight w:val="247"/>
        </w:trPr>
        <w:tc>
          <w:tcPr>
            <w:tcW w:w="343" w:type="pct"/>
            <w:tcBorders>
              <w:left w:val="single" w:sz="12" w:space="0" w:color="CA2026"/>
            </w:tcBorders>
            <w:shd w:val="clear" w:color="auto" w:fill="C5E0B3" w:themeFill="accent6" w:themeFillTint="66"/>
            <w:vAlign w:val="center"/>
          </w:tcPr>
          <w:p w14:paraId="6A685F6C" w14:textId="2E712F8E" w:rsidR="0027021B" w:rsidRDefault="00427C32" w:rsidP="00C17293">
            <w:pPr>
              <w:tabs>
                <w:tab w:val="left" w:pos="3420"/>
              </w:tabs>
              <w:jc w:val="left"/>
              <w:rPr>
                <w:rFonts w:cs="Arial"/>
                <w:b/>
                <w:sz w:val="18"/>
              </w:rPr>
            </w:pPr>
            <w:r>
              <w:rPr>
                <w:rFonts w:cs="Arial"/>
                <w:b/>
                <w:sz w:val="18"/>
              </w:rPr>
              <w:t>STA</w:t>
            </w:r>
          </w:p>
        </w:tc>
        <w:tc>
          <w:tcPr>
            <w:tcW w:w="2631" w:type="pct"/>
            <w:shd w:val="clear" w:color="auto" w:fill="C5E0B3" w:themeFill="accent6" w:themeFillTint="66"/>
            <w:vAlign w:val="center"/>
          </w:tcPr>
          <w:p w14:paraId="4121991C" w14:textId="1F1F6997" w:rsidR="0027021B" w:rsidRPr="0027021B" w:rsidRDefault="00427C32" w:rsidP="00C17293">
            <w:pPr>
              <w:tabs>
                <w:tab w:val="left" w:pos="3420"/>
              </w:tabs>
              <w:jc w:val="left"/>
              <w:rPr>
                <w:rFonts w:cs="Arial"/>
                <w:color w:val="000000" w:themeColor="text1"/>
                <w:sz w:val="18"/>
                <w:szCs w:val="18"/>
              </w:rPr>
            </w:pPr>
            <w:r>
              <w:t>Supply Chain Management, Transparency, and Accountability</w:t>
            </w:r>
          </w:p>
        </w:tc>
        <w:tc>
          <w:tcPr>
            <w:tcW w:w="505" w:type="pct"/>
            <w:shd w:val="clear" w:color="auto" w:fill="C5E0B3" w:themeFill="accent6" w:themeFillTint="66"/>
            <w:vAlign w:val="center"/>
          </w:tcPr>
          <w:p w14:paraId="40FBB012"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129E87C5"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66CB5340"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2145B16B" w14:textId="77777777" w:rsidR="0027021B" w:rsidRPr="00801847" w:rsidRDefault="0027021B" w:rsidP="00C17293">
            <w:pPr>
              <w:tabs>
                <w:tab w:val="left" w:pos="3420"/>
              </w:tabs>
              <w:jc w:val="center"/>
              <w:rPr>
                <w:rFonts w:cs="Arial"/>
                <w:sz w:val="18"/>
              </w:rPr>
            </w:pPr>
          </w:p>
        </w:tc>
      </w:tr>
      <w:tr w:rsidR="004B0BB3" w:rsidRPr="00801847" w14:paraId="5E4D26A7" w14:textId="77777777" w:rsidTr="006E784B">
        <w:trPr>
          <w:trHeight w:val="247"/>
        </w:trPr>
        <w:tc>
          <w:tcPr>
            <w:tcW w:w="343" w:type="pct"/>
            <w:tcBorders>
              <w:left w:val="single" w:sz="12" w:space="0" w:color="CA2026"/>
            </w:tcBorders>
            <w:shd w:val="clear" w:color="auto" w:fill="C5E0B3" w:themeFill="accent6" w:themeFillTint="66"/>
            <w:vAlign w:val="center"/>
          </w:tcPr>
          <w:p w14:paraId="5D564C27" w14:textId="014CB3BD" w:rsidR="004B0BB3" w:rsidRDefault="00BC762A" w:rsidP="00C17293">
            <w:pPr>
              <w:tabs>
                <w:tab w:val="left" w:pos="3420"/>
              </w:tabs>
              <w:jc w:val="left"/>
              <w:rPr>
                <w:rFonts w:cs="Arial"/>
                <w:b/>
                <w:sz w:val="18"/>
              </w:rPr>
            </w:pPr>
            <w:r>
              <w:rPr>
                <w:rFonts w:cs="Arial"/>
                <w:b/>
                <w:sz w:val="18"/>
              </w:rPr>
              <w:t>TVM</w:t>
            </w:r>
          </w:p>
        </w:tc>
        <w:tc>
          <w:tcPr>
            <w:tcW w:w="2631" w:type="pct"/>
            <w:shd w:val="clear" w:color="auto" w:fill="C5E0B3" w:themeFill="accent6" w:themeFillTint="66"/>
            <w:vAlign w:val="center"/>
          </w:tcPr>
          <w:p w14:paraId="52B46D67" w14:textId="42FA80DA" w:rsidR="004B0BB3" w:rsidRPr="0027021B" w:rsidRDefault="00BC762A" w:rsidP="00C17293">
            <w:pPr>
              <w:tabs>
                <w:tab w:val="left" w:pos="3420"/>
              </w:tabs>
              <w:jc w:val="left"/>
              <w:rPr>
                <w:rFonts w:cs="Arial"/>
                <w:color w:val="000000" w:themeColor="text1"/>
                <w:sz w:val="18"/>
                <w:szCs w:val="18"/>
              </w:rPr>
            </w:pPr>
            <w:r>
              <w:t>Threat &amp; Vulnerability Management</w:t>
            </w:r>
          </w:p>
        </w:tc>
        <w:tc>
          <w:tcPr>
            <w:tcW w:w="505" w:type="pct"/>
            <w:shd w:val="clear" w:color="auto" w:fill="C5E0B3" w:themeFill="accent6" w:themeFillTint="66"/>
            <w:vAlign w:val="center"/>
          </w:tcPr>
          <w:p w14:paraId="6ED5DE35" w14:textId="77777777" w:rsidR="004B0BB3" w:rsidRPr="00801847" w:rsidRDefault="004B0BB3" w:rsidP="00C17293">
            <w:pPr>
              <w:tabs>
                <w:tab w:val="left" w:pos="3420"/>
              </w:tabs>
              <w:jc w:val="center"/>
              <w:rPr>
                <w:rFonts w:cs="Arial"/>
                <w:sz w:val="18"/>
              </w:rPr>
            </w:pPr>
          </w:p>
        </w:tc>
        <w:tc>
          <w:tcPr>
            <w:tcW w:w="507" w:type="pct"/>
            <w:shd w:val="clear" w:color="auto" w:fill="C5E0B3" w:themeFill="accent6" w:themeFillTint="66"/>
            <w:vAlign w:val="center"/>
          </w:tcPr>
          <w:p w14:paraId="1DBA96A2" w14:textId="77777777" w:rsidR="004B0BB3" w:rsidRPr="00801847" w:rsidRDefault="004B0BB3" w:rsidP="00C17293">
            <w:pPr>
              <w:tabs>
                <w:tab w:val="left" w:pos="3420"/>
              </w:tabs>
              <w:jc w:val="center"/>
              <w:rPr>
                <w:rFonts w:cs="Arial"/>
                <w:sz w:val="18"/>
              </w:rPr>
            </w:pPr>
          </w:p>
        </w:tc>
        <w:tc>
          <w:tcPr>
            <w:tcW w:w="507" w:type="pct"/>
            <w:shd w:val="clear" w:color="auto" w:fill="C5E0B3" w:themeFill="accent6" w:themeFillTint="66"/>
            <w:vAlign w:val="center"/>
          </w:tcPr>
          <w:p w14:paraId="1A31969A" w14:textId="77777777" w:rsidR="004B0BB3" w:rsidRPr="00801847" w:rsidRDefault="004B0BB3"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7B6B4BF0" w14:textId="77777777" w:rsidR="004B0BB3" w:rsidRPr="00801847" w:rsidRDefault="004B0BB3" w:rsidP="00C17293">
            <w:pPr>
              <w:tabs>
                <w:tab w:val="left" w:pos="3420"/>
              </w:tabs>
              <w:jc w:val="center"/>
              <w:rPr>
                <w:rFonts w:cs="Arial"/>
                <w:sz w:val="18"/>
              </w:rPr>
            </w:pPr>
          </w:p>
        </w:tc>
      </w:tr>
      <w:tr w:rsidR="004B0BB3" w:rsidRPr="00801847" w14:paraId="6A6A0D2C" w14:textId="77777777" w:rsidTr="006E784B">
        <w:trPr>
          <w:trHeight w:val="247"/>
        </w:trPr>
        <w:tc>
          <w:tcPr>
            <w:tcW w:w="343" w:type="pct"/>
            <w:tcBorders>
              <w:left w:val="single" w:sz="12" w:space="0" w:color="CA2026"/>
            </w:tcBorders>
            <w:shd w:val="clear" w:color="auto" w:fill="C5E0B3" w:themeFill="accent6" w:themeFillTint="66"/>
            <w:vAlign w:val="center"/>
          </w:tcPr>
          <w:p w14:paraId="0B93B61E" w14:textId="09B53BDA" w:rsidR="004B0BB3" w:rsidRDefault="003F2D44" w:rsidP="00C17293">
            <w:pPr>
              <w:tabs>
                <w:tab w:val="left" w:pos="3420"/>
              </w:tabs>
              <w:jc w:val="left"/>
              <w:rPr>
                <w:rFonts w:cs="Arial"/>
                <w:b/>
                <w:sz w:val="18"/>
              </w:rPr>
            </w:pPr>
            <w:r>
              <w:rPr>
                <w:rFonts w:cs="Arial"/>
                <w:b/>
                <w:sz w:val="18"/>
              </w:rPr>
              <w:t>UEM</w:t>
            </w:r>
          </w:p>
        </w:tc>
        <w:tc>
          <w:tcPr>
            <w:tcW w:w="2631" w:type="pct"/>
            <w:shd w:val="clear" w:color="auto" w:fill="C5E0B3" w:themeFill="accent6" w:themeFillTint="66"/>
            <w:vAlign w:val="center"/>
          </w:tcPr>
          <w:p w14:paraId="3CBE5C10" w14:textId="0F58B3A3" w:rsidR="004B0BB3" w:rsidRPr="0027021B" w:rsidRDefault="003F2D44" w:rsidP="00C17293">
            <w:pPr>
              <w:tabs>
                <w:tab w:val="left" w:pos="3420"/>
              </w:tabs>
              <w:jc w:val="left"/>
              <w:rPr>
                <w:rFonts w:cs="Arial"/>
                <w:color w:val="000000" w:themeColor="text1"/>
                <w:sz w:val="18"/>
                <w:szCs w:val="18"/>
              </w:rPr>
            </w:pPr>
            <w:r>
              <w:t>Universal Endpoint Management</w:t>
            </w:r>
          </w:p>
        </w:tc>
        <w:tc>
          <w:tcPr>
            <w:tcW w:w="505" w:type="pct"/>
            <w:shd w:val="clear" w:color="auto" w:fill="C5E0B3" w:themeFill="accent6" w:themeFillTint="66"/>
            <w:vAlign w:val="center"/>
          </w:tcPr>
          <w:p w14:paraId="6DDEB05F" w14:textId="77777777" w:rsidR="004B0BB3" w:rsidRPr="00801847" w:rsidRDefault="004B0BB3" w:rsidP="00C17293">
            <w:pPr>
              <w:tabs>
                <w:tab w:val="left" w:pos="3420"/>
              </w:tabs>
              <w:jc w:val="center"/>
              <w:rPr>
                <w:rFonts w:cs="Arial"/>
                <w:sz w:val="18"/>
              </w:rPr>
            </w:pPr>
          </w:p>
        </w:tc>
        <w:tc>
          <w:tcPr>
            <w:tcW w:w="507" w:type="pct"/>
            <w:shd w:val="clear" w:color="auto" w:fill="C5E0B3" w:themeFill="accent6" w:themeFillTint="66"/>
            <w:vAlign w:val="center"/>
          </w:tcPr>
          <w:p w14:paraId="13210F32" w14:textId="77777777" w:rsidR="004B0BB3" w:rsidRPr="00801847" w:rsidRDefault="004B0BB3" w:rsidP="00C17293">
            <w:pPr>
              <w:tabs>
                <w:tab w:val="left" w:pos="3420"/>
              </w:tabs>
              <w:jc w:val="center"/>
              <w:rPr>
                <w:rFonts w:cs="Arial"/>
                <w:sz w:val="18"/>
              </w:rPr>
            </w:pPr>
          </w:p>
        </w:tc>
        <w:tc>
          <w:tcPr>
            <w:tcW w:w="507" w:type="pct"/>
            <w:shd w:val="clear" w:color="auto" w:fill="C5E0B3" w:themeFill="accent6" w:themeFillTint="66"/>
            <w:vAlign w:val="center"/>
          </w:tcPr>
          <w:p w14:paraId="7650AD2E" w14:textId="77777777" w:rsidR="004B0BB3" w:rsidRPr="00801847" w:rsidRDefault="004B0BB3"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1010AA83" w14:textId="77777777" w:rsidR="004B0BB3" w:rsidRPr="00801847" w:rsidRDefault="004B0BB3" w:rsidP="00C17293">
            <w:pPr>
              <w:tabs>
                <w:tab w:val="left" w:pos="3420"/>
              </w:tabs>
              <w:jc w:val="center"/>
              <w:rPr>
                <w:rFonts w:cs="Arial"/>
                <w:sz w:val="18"/>
              </w:rPr>
            </w:pPr>
          </w:p>
        </w:tc>
      </w:tr>
    </w:tbl>
    <w:p w14:paraId="7B4148C1" w14:textId="3C93BBC6" w:rsidR="00F707D0" w:rsidRDefault="00F707D0" w:rsidP="00A10D61">
      <w:pPr>
        <w:ind w:left="680"/>
        <w:rPr>
          <w:i/>
          <w:sz w:val="20"/>
        </w:rPr>
      </w:pPr>
    </w:p>
    <w:p w14:paraId="569A3362" w14:textId="77777777" w:rsidR="00D71314" w:rsidRDefault="00D71314" w:rsidP="00D71314">
      <w:pPr>
        <w:rPr>
          <w:i/>
          <w:sz w:val="20"/>
        </w:rPr>
      </w:pPr>
    </w:p>
    <w:p w14:paraId="6E2E2955" w14:textId="713D4558" w:rsidR="00D71314" w:rsidRPr="00805B45" w:rsidRDefault="00D71314" w:rsidP="00D71314">
      <w:pPr>
        <w:rPr>
          <w:i/>
          <w:sz w:val="20"/>
        </w:rPr>
      </w:pPr>
      <w:r w:rsidRPr="00805B45">
        <w:rPr>
          <w:i/>
          <w:sz w:val="20"/>
        </w:rPr>
        <w:t xml:space="preserve">For completed visits, mark “X” in the box for each clause/process covered. </w:t>
      </w:r>
    </w:p>
    <w:p w14:paraId="7BF49677" w14:textId="77777777" w:rsidR="00D71314" w:rsidRDefault="00D71314" w:rsidP="00D71314">
      <w:pPr>
        <w:rPr>
          <w:i/>
          <w:sz w:val="20"/>
        </w:rPr>
      </w:pPr>
      <w:r w:rsidRPr="00805B45">
        <w:rPr>
          <w:i/>
          <w:sz w:val="20"/>
        </w:rPr>
        <w:t>For planned visits, mark “O” in the box for eac</w:t>
      </w:r>
      <w:r>
        <w:rPr>
          <w:i/>
          <w:sz w:val="20"/>
        </w:rPr>
        <w:t>h clause/process to be covered.</w:t>
      </w:r>
    </w:p>
    <w:p w14:paraId="0A976C9B" w14:textId="77777777" w:rsidR="00D71314" w:rsidRPr="00F707D0" w:rsidRDefault="00D71314" w:rsidP="00A10D61">
      <w:pPr>
        <w:ind w:left="680"/>
        <w:rPr>
          <w:i/>
          <w:sz w:val="20"/>
        </w:rPr>
      </w:pPr>
    </w:p>
    <w:sectPr w:rsidR="00D71314" w:rsidRPr="00F707D0" w:rsidSect="006D1480">
      <w:pgSz w:w="11900" w:h="16840"/>
      <w:pgMar w:top="1902"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44F1" w14:textId="77777777" w:rsidR="00C76E09" w:rsidRDefault="00C76E09" w:rsidP="005B21C4">
      <w:r>
        <w:separator/>
      </w:r>
    </w:p>
  </w:endnote>
  <w:endnote w:type="continuationSeparator" w:id="0">
    <w:p w14:paraId="542C27F9" w14:textId="77777777" w:rsidR="00C76E09" w:rsidRDefault="00C76E09" w:rsidP="005B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A158" w14:textId="77777777" w:rsidR="00DF2AF0" w:rsidRDefault="00DF2AF0" w:rsidP="00CF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BA9780D" w14:textId="77777777" w:rsidR="00DF2AF0" w:rsidRDefault="00DF2AF0" w:rsidP="00013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19DC" w14:textId="7624B546" w:rsidR="00DF2AF0" w:rsidRDefault="00DF2AF0" w:rsidP="00A5079F">
    <w:pPr>
      <w:pStyle w:val="Footer"/>
      <w:jc w:val="center"/>
    </w:pPr>
    <w:r>
      <w:rPr>
        <w:noProof/>
      </w:rPr>
      <w:drawing>
        <wp:anchor distT="0" distB="0" distL="114300" distR="114300" simplePos="0" relativeHeight="251672064" behindDoc="1" locked="0" layoutInCell="1" allowOverlap="1" wp14:anchorId="112C614F" wp14:editId="588CBB10">
          <wp:simplePos x="0" y="0"/>
          <wp:positionH relativeFrom="column">
            <wp:posOffset>1023620</wp:posOffset>
          </wp:positionH>
          <wp:positionV relativeFrom="paragraph">
            <wp:posOffset>4724400</wp:posOffset>
          </wp:positionV>
          <wp:extent cx="5725160" cy="604520"/>
          <wp:effectExtent l="0" t="0" r="8890" b="5080"/>
          <wp:wrapNone/>
          <wp:docPr id="32" name="Picture 32"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14:anchorId="112C614F" wp14:editId="499673CD">
          <wp:simplePos x="0" y="0"/>
          <wp:positionH relativeFrom="column">
            <wp:posOffset>1023620</wp:posOffset>
          </wp:positionH>
          <wp:positionV relativeFrom="paragraph">
            <wp:posOffset>4724400</wp:posOffset>
          </wp:positionV>
          <wp:extent cx="5725160" cy="604520"/>
          <wp:effectExtent l="0" t="0" r="8890" b="5080"/>
          <wp:wrapNone/>
          <wp:docPr id="33" name="Picture 3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112C614F" wp14:editId="31704B82">
          <wp:simplePos x="0" y="0"/>
          <wp:positionH relativeFrom="column">
            <wp:posOffset>1023620</wp:posOffset>
          </wp:positionH>
          <wp:positionV relativeFrom="paragraph">
            <wp:posOffset>4724400</wp:posOffset>
          </wp:positionV>
          <wp:extent cx="5725160" cy="604520"/>
          <wp:effectExtent l="0" t="0" r="8890" b="5080"/>
          <wp:wrapNone/>
          <wp:docPr id="34" name="Picture 3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14:anchorId="112C614F" wp14:editId="6378CD20">
          <wp:simplePos x="0" y="0"/>
          <wp:positionH relativeFrom="column">
            <wp:posOffset>1023620</wp:posOffset>
          </wp:positionH>
          <wp:positionV relativeFrom="paragraph">
            <wp:posOffset>4724400</wp:posOffset>
          </wp:positionV>
          <wp:extent cx="5725160" cy="604520"/>
          <wp:effectExtent l="0" t="0" r="8890" b="5080"/>
          <wp:wrapNone/>
          <wp:docPr id="35" name="Picture 3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1" locked="0" layoutInCell="1" allowOverlap="1" wp14:anchorId="112C614F" wp14:editId="7BA73AC8">
          <wp:simplePos x="0" y="0"/>
          <wp:positionH relativeFrom="column">
            <wp:posOffset>1066800</wp:posOffset>
          </wp:positionH>
          <wp:positionV relativeFrom="paragraph">
            <wp:posOffset>10082530</wp:posOffset>
          </wp:positionV>
          <wp:extent cx="5725160" cy="604520"/>
          <wp:effectExtent l="0" t="0" r="8890" b="5080"/>
          <wp:wrapNone/>
          <wp:docPr id="36" name="Picture 36"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14:anchorId="112C614F" wp14:editId="75BF56D6">
          <wp:simplePos x="0" y="0"/>
          <wp:positionH relativeFrom="column">
            <wp:posOffset>1066800</wp:posOffset>
          </wp:positionH>
          <wp:positionV relativeFrom="paragraph">
            <wp:posOffset>10082530</wp:posOffset>
          </wp:positionV>
          <wp:extent cx="5725160" cy="604520"/>
          <wp:effectExtent l="0" t="0" r="8890" b="5080"/>
          <wp:wrapNone/>
          <wp:docPr id="37" name="Picture 3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7E65" w14:textId="77777777" w:rsidR="00C76E09" w:rsidRDefault="00C76E09" w:rsidP="005B21C4">
      <w:r>
        <w:separator/>
      </w:r>
    </w:p>
  </w:footnote>
  <w:footnote w:type="continuationSeparator" w:id="0">
    <w:p w14:paraId="03B85805" w14:textId="77777777" w:rsidR="00C76E09" w:rsidRDefault="00C76E09" w:rsidP="005B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3" w:type="dxa"/>
      <w:jc w:val="center"/>
      <w:tblBorders>
        <w:insideV w:val="single" w:sz="4" w:space="0" w:color="auto"/>
      </w:tblBorders>
      <w:tblLook w:val="04A0" w:firstRow="1" w:lastRow="0" w:firstColumn="1" w:lastColumn="0" w:noHBand="0" w:noVBand="1"/>
    </w:tblPr>
    <w:tblGrid>
      <w:gridCol w:w="2391"/>
      <w:gridCol w:w="4582"/>
      <w:gridCol w:w="3520"/>
    </w:tblGrid>
    <w:tr w:rsidR="005D3B93" w:rsidRPr="0062110C" w14:paraId="285B4615" w14:textId="77777777" w:rsidTr="0028158B">
      <w:trPr>
        <w:trHeight w:val="430"/>
        <w:jc w:val="center"/>
      </w:trPr>
      <w:tc>
        <w:tcPr>
          <w:tcW w:w="2391" w:type="dxa"/>
          <w:vMerge w:val="restart"/>
          <w:shd w:val="clear" w:color="auto" w:fill="auto"/>
          <w:vAlign w:val="center"/>
        </w:tcPr>
        <w:p w14:paraId="30CA0992" w14:textId="77777777" w:rsidR="005D3B93" w:rsidRPr="00DA2D7A" w:rsidRDefault="005D3B93" w:rsidP="005D3B93">
          <w:pPr>
            <w:pStyle w:val="Header"/>
            <w:ind w:left="-108"/>
            <w:jc w:val="center"/>
            <w:rPr>
              <w:rFonts w:eastAsia="Calibri"/>
              <w:lang w:val="en-CA"/>
            </w:rPr>
          </w:pPr>
          <w:r w:rsidRPr="009B25C6">
            <w:rPr>
              <w:rFonts w:eastAsia="Calibri"/>
              <w:noProof/>
            </w:rPr>
            <w:drawing>
              <wp:inline distT="0" distB="0" distL="0" distR="0" wp14:anchorId="72FB3190" wp14:editId="29A954B4">
                <wp:extent cx="1428750" cy="285750"/>
                <wp:effectExtent l="0" t="0" r="0" b="0"/>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582" w:type="dxa"/>
          <w:vMerge w:val="restart"/>
          <w:shd w:val="clear" w:color="auto" w:fill="auto"/>
        </w:tcPr>
        <w:p w14:paraId="51DDF889" w14:textId="027B3C7E" w:rsidR="005D3B93" w:rsidRPr="0062110C" w:rsidRDefault="005D3B93" w:rsidP="005D3B93">
          <w:pPr>
            <w:pStyle w:val="Header"/>
            <w:rPr>
              <w:rFonts w:ascii="Times New Roman" w:eastAsia="Calibri" w:hAnsi="Times New Roman"/>
              <w:b/>
              <w:sz w:val="20"/>
              <w:lang w:val="en-CA"/>
            </w:rPr>
          </w:pPr>
          <w:r>
            <w:rPr>
              <w:rFonts w:ascii="Times New Roman" w:eastAsia="Calibri" w:hAnsi="Times New Roman"/>
              <w:b/>
              <w:sz w:val="20"/>
              <w:lang w:val="en-CA"/>
            </w:rPr>
            <w:t>06100-FO8</w:t>
          </w:r>
          <w:r w:rsidRPr="0062110C">
            <w:rPr>
              <w:rFonts w:ascii="Times New Roman" w:eastAsia="Calibri" w:hAnsi="Times New Roman"/>
              <w:b/>
              <w:sz w:val="20"/>
              <w:lang w:val="en-CA"/>
            </w:rPr>
            <w:t>-</w:t>
          </w:r>
          <w:r>
            <w:rPr>
              <w:rFonts w:ascii="Times New Roman" w:eastAsia="Calibri" w:hAnsi="Times New Roman"/>
              <w:b/>
              <w:sz w:val="20"/>
              <w:lang w:val="en-CA"/>
            </w:rPr>
            <w:t>Audit Report_STAR</w:t>
          </w:r>
        </w:p>
        <w:p w14:paraId="4B947915" w14:textId="62C3924B" w:rsidR="005D3B93" w:rsidRPr="0062110C" w:rsidRDefault="005D3B93" w:rsidP="005D3B93">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Pr>
              <w:rFonts w:ascii="Times New Roman" w:eastAsia="Calibri" w:hAnsi="Times New Roman"/>
              <w:sz w:val="20"/>
              <w:lang w:val="en-CA"/>
            </w:rPr>
            <w:t>SCM</w:t>
          </w:r>
        </w:p>
        <w:p w14:paraId="19F60840" w14:textId="77777777" w:rsidR="005D3B93" w:rsidRDefault="005D3B93" w:rsidP="005D3B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Pr>
              <w:rFonts w:ascii="Times New Roman" w:eastAsia="Calibri" w:hAnsi="Times New Roman"/>
              <w:sz w:val="20"/>
              <w:lang w:val="en-CA"/>
            </w:rPr>
            <w:t xml:space="preserve">MSECB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p>
        <w:p w14:paraId="0EA74F20" w14:textId="77777777" w:rsidR="005D3B93" w:rsidRPr="00F201A4" w:rsidRDefault="005D3B93" w:rsidP="005D3B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Status: Released </w:t>
          </w:r>
        </w:p>
      </w:tc>
      <w:tc>
        <w:tcPr>
          <w:tcW w:w="3520" w:type="dxa"/>
          <w:shd w:val="clear" w:color="auto" w:fill="auto"/>
        </w:tcPr>
        <w:p w14:paraId="43934A3A" w14:textId="77777777" w:rsidR="005D3B93" w:rsidRPr="0062110C" w:rsidRDefault="005D3B93" w:rsidP="005D3B93">
          <w:pPr>
            <w:pStyle w:val="Header"/>
            <w:rPr>
              <w:rFonts w:ascii="Times New Roman" w:eastAsia="Calibri" w:hAnsi="Times New Roman"/>
              <w:sz w:val="20"/>
              <w:lang w:val="en-CA"/>
            </w:rPr>
          </w:pPr>
          <w:r>
            <w:rPr>
              <w:rFonts w:ascii="Times New Roman" w:eastAsia="Calibri" w:hAnsi="Times New Roman"/>
              <w:sz w:val="20"/>
              <w:lang w:val="en-CA"/>
            </w:rPr>
            <w:t>Approver: SBOD</w:t>
          </w:r>
        </w:p>
        <w:p w14:paraId="0493777A" w14:textId="0D9739EA" w:rsidR="005D3B93" w:rsidRPr="0062110C" w:rsidRDefault="005D3B93" w:rsidP="005D3B93">
          <w:pPr>
            <w:pStyle w:val="Header"/>
            <w:rPr>
              <w:rFonts w:ascii="Times New Roman" w:eastAsia="Calibri" w:hAnsi="Times New Roman"/>
              <w:sz w:val="20"/>
              <w:lang w:val="en-CA"/>
            </w:rPr>
          </w:pPr>
          <w:r>
            <w:rPr>
              <w:rFonts w:ascii="Times New Roman" w:eastAsia="Calibri" w:hAnsi="Times New Roman"/>
              <w:sz w:val="20"/>
              <w:lang w:val="en-CA"/>
            </w:rPr>
            <w:t>Approval date: 2022-05-19</w:t>
          </w:r>
        </w:p>
      </w:tc>
    </w:tr>
    <w:tr w:rsidR="005D3B93" w:rsidRPr="0062110C" w14:paraId="6D83BE84" w14:textId="77777777" w:rsidTr="0028158B">
      <w:trPr>
        <w:trHeight w:val="181"/>
        <w:jc w:val="center"/>
      </w:trPr>
      <w:tc>
        <w:tcPr>
          <w:tcW w:w="2391" w:type="dxa"/>
          <w:vMerge/>
          <w:shd w:val="clear" w:color="auto" w:fill="auto"/>
        </w:tcPr>
        <w:p w14:paraId="509C6766" w14:textId="77777777" w:rsidR="005D3B93" w:rsidRPr="00DA2D7A" w:rsidRDefault="005D3B93" w:rsidP="005D3B93">
          <w:pPr>
            <w:pStyle w:val="Header"/>
            <w:jc w:val="center"/>
            <w:rPr>
              <w:rFonts w:eastAsia="Calibri"/>
              <w:lang w:val="en-CA"/>
            </w:rPr>
          </w:pPr>
        </w:p>
      </w:tc>
      <w:tc>
        <w:tcPr>
          <w:tcW w:w="4582" w:type="dxa"/>
          <w:vMerge/>
          <w:shd w:val="clear" w:color="auto" w:fill="auto"/>
        </w:tcPr>
        <w:p w14:paraId="1B3790BE" w14:textId="77777777" w:rsidR="005D3B93" w:rsidRPr="0062110C" w:rsidRDefault="005D3B93" w:rsidP="005D3B93">
          <w:pPr>
            <w:pStyle w:val="Header"/>
            <w:rPr>
              <w:rFonts w:ascii="Times New Roman" w:eastAsia="Calibri" w:hAnsi="Times New Roman"/>
              <w:sz w:val="20"/>
              <w:lang w:val="en-CA"/>
            </w:rPr>
          </w:pPr>
        </w:p>
      </w:tc>
      <w:tc>
        <w:tcPr>
          <w:tcW w:w="3520" w:type="dxa"/>
          <w:shd w:val="clear" w:color="auto" w:fill="auto"/>
        </w:tcPr>
        <w:p w14:paraId="3DB896F3" w14:textId="2A627EB5" w:rsidR="005D3B93" w:rsidRPr="0062110C" w:rsidRDefault="005D3B93" w:rsidP="005D3B93">
          <w:pPr>
            <w:pStyle w:val="Header"/>
            <w:rPr>
              <w:rFonts w:ascii="Times New Roman" w:eastAsia="Calibri" w:hAnsi="Times New Roman"/>
              <w:sz w:val="20"/>
              <w:lang w:val="en-CA"/>
            </w:rPr>
          </w:pPr>
          <w:r>
            <w:rPr>
              <w:rFonts w:ascii="Times New Roman" w:eastAsia="Calibri" w:hAnsi="Times New Roman"/>
              <w:sz w:val="20"/>
              <w:lang w:val="en-CA"/>
            </w:rPr>
            <w:t>Version: 1.0</w:t>
          </w:r>
        </w:p>
      </w:tc>
    </w:tr>
    <w:tr w:rsidR="005D3B93" w:rsidRPr="0062110C" w14:paraId="4D272D21" w14:textId="77777777" w:rsidTr="0028158B">
      <w:trPr>
        <w:trHeight w:val="374"/>
        <w:jc w:val="center"/>
      </w:trPr>
      <w:tc>
        <w:tcPr>
          <w:tcW w:w="2391" w:type="dxa"/>
          <w:vMerge/>
          <w:shd w:val="clear" w:color="auto" w:fill="auto"/>
        </w:tcPr>
        <w:p w14:paraId="7230D0C6" w14:textId="77777777" w:rsidR="005D3B93" w:rsidRPr="00DA2D7A" w:rsidRDefault="005D3B93" w:rsidP="005D3B93">
          <w:pPr>
            <w:pStyle w:val="Header"/>
            <w:jc w:val="center"/>
            <w:rPr>
              <w:rFonts w:eastAsia="Calibri"/>
              <w:lang w:val="en-CA"/>
            </w:rPr>
          </w:pPr>
        </w:p>
      </w:tc>
      <w:tc>
        <w:tcPr>
          <w:tcW w:w="4582" w:type="dxa"/>
          <w:vMerge/>
          <w:shd w:val="clear" w:color="auto" w:fill="auto"/>
        </w:tcPr>
        <w:p w14:paraId="55C641D3" w14:textId="77777777" w:rsidR="005D3B93" w:rsidRPr="0062110C" w:rsidRDefault="005D3B93" w:rsidP="005D3B93">
          <w:pPr>
            <w:pStyle w:val="Header"/>
            <w:rPr>
              <w:rFonts w:ascii="Times New Roman" w:eastAsia="Calibri" w:hAnsi="Times New Roman"/>
              <w:sz w:val="20"/>
              <w:lang w:val="en-CA"/>
            </w:rPr>
          </w:pPr>
        </w:p>
      </w:tc>
      <w:tc>
        <w:tcPr>
          <w:tcW w:w="3520" w:type="dxa"/>
          <w:shd w:val="clear" w:color="auto" w:fill="auto"/>
        </w:tcPr>
        <w:p w14:paraId="31D82C45" w14:textId="77777777" w:rsidR="005D3B93" w:rsidRPr="0062110C" w:rsidRDefault="005D3B93" w:rsidP="005D3B93">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p>
      </w:tc>
    </w:tr>
  </w:tbl>
  <w:p w14:paraId="0A721753" w14:textId="376B773C" w:rsidR="00DF2AF0" w:rsidRPr="000132EF" w:rsidRDefault="00DF2AF0" w:rsidP="00B2720E">
    <w:pPr>
      <w:pStyle w:val="Header"/>
      <w:tabs>
        <w:tab w:val="clear" w:pos="9360"/>
        <w:tab w:val="left" w:pos="10379"/>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3" w:type="dxa"/>
      <w:jc w:val="center"/>
      <w:tblBorders>
        <w:insideV w:val="single" w:sz="4" w:space="0" w:color="auto"/>
      </w:tblBorders>
      <w:tblLook w:val="04A0" w:firstRow="1" w:lastRow="0" w:firstColumn="1" w:lastColumn="0" w:noHBand="0" w:noVBand="1"/>
    </w:tblPr>
    <w:tblGrid>
      <w:gridCol w:w="2391"/>
      <w:gridCol w:w="4582"/>
      <w:gridCol w:w="3520"/>
    </w:tblGrid>
    <w:tr w:rsidR="00480E82" w:rsidRPr="0062110C" w14:paraId="1BC396B7" w14:textId="77777777" w:rsidTr="0028158B">
      <w:trPr>
        <w:trHeight w:val="430"/>
        <w:jc w:val="center"/>
      </w:trPr>
      <w:tc>
        <w:tcPr>
          <w:tcW w:w="2391" w:type="dxa"/>
          <w:vMerge w:val="restart"/>
          <w:shd w:val="clear" w:color="auto" w:fill="auto"/>
          <w:vAlign w:val="center"/>
        </w:tcPr>
        <w:p w14:paraId="2805F2D4" w14:textId="77777777" w:rsidR="00480E82" w:rsidRPr="00DA2D7A" w:rsidRDefault="00480E82" w:rsidP="00480E82">
          <w:pPr>
            <w:pStyle w:val="Header"/>
            <w:ind w:left="-108"/>
            <w:jc w:val="center"/>
            <w:rPr>
              <w:rFonts w:eastAsia="Calibri"/>
              <w:lang w:val="en-CA"/>
            </w:rPr>
          </w:pPr>
          <w:r w:rsidRPr="009B25C6">
            <w:rPr>
              <w:rFonts w:eastAsia="Calibri"/>
              <w:noProof/>
            </w:rPr>
            <w:drawing>
              <wp:inline distT="0" distB="0" distL="0" distR="0" wp14:anchorId="61C12896" wp14:editId="4A3EF282">
                <wp:extent cx="1428750" cy="285750"/>
                <wp:effectExtent l="0" t="0" r="0" b="0"/>
                <wp:docPr id="38" name="Graphic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582" w:type="dxa"/>
          <w:vMerge w:val="restart"/>
          <w:shd w:val="clear" w:color="auto" w:fill="auto"/>
        </w:tcPr>
        <w:p w14:paraId="07418962" w14:textId="3BDAE70D" w:rsidR="00480E82" w:rsidRPr="0062110C" w:rsidRDefault="00480E82" w:rsidP="00480E82">
          <w:pPr>
            <w:pStyle w:val="Header"/>
            <w:rPr>
              <w:rFonts w:ascii="Times New Roman" w:eastAsia="Calibri" w:hAnsi="Times New Roman"/>
              <w:b/>
              <w:sz w:val="20"/>
              <w:lang w:val="en-CA"/>
            </w:rPr>
          </w:pPr>
          <w:r>
            <w:rPr>
              <w:rFonts w:ascii="Times New Roman" w:eastAsia="Calibri" w:hAnsi="Times New Roman"/>
              <w:b/>
              <w:sz w:val="20"/>
              <w:lang w:val="en-CA"/>
            </w:rPr>
            <w:t>06100-FO8</w:t>
          </w:r>
          <w:r w:rsidRPr="0062110C">
            <w:rPr>
              <w:rFonts w:ascii="Times New Roman" w:eastAsia="Calibri" w:hAnsi="Times New Roman"/>
              <w:b/>
              <w:sz w:val="20"/>
              <w:lang w:val="en-CA"/>
            </w:rPr>
            <w:t>-</w:t>
          </w:r>
          <w:r>
            <w:rPr>
              <w:rFonts w:ascii="Times New Roman" w:eastAsia="Calibri" w:hAnsi="Times New Roman"/>
              <w:b/>
              <w:sz w:val="20"/>
              <w:lang w:val="en-CA"/>
            </w:rPr>
            <w:t>Audit Report_STAR</w:t>
          </w:r>
        </w:p>
        <w:p w14:paraId="78402A52" w14:textId="77777777" w:rsidR="00480E82" w:rsidRPr="0062110C" w:rsidRDefault="00480E82" w:rsidP="00480E82">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Pr>
              <w:rFonts w:ascii="Times New Roman" w:eastAsia="Calibri" w:hAnsi="Times New Roman"/>
              <w:sz w:val="20"/>
              <w:lang w:val="en-CA"/>
            </w:rPr>
            <w:t>SCM</w:t>
          </w:r>
        </w:p>
        <w:p w14:paraId="50A4950F" w14:textId="77777777" w:rsidR="00480E82" w:rsidRDefault="00480E82" w:rsidP="00480E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Pr>
              <w:rFonts w:ascii="Times New Roman" w:eastAsia="Calibri" w:hAnsi="Times New Roman"/>
              <w:sz w:val="20"/>
              <w:lang w:val="en-CA"/>
            </w:rPr>
            <w:t xml:space="preserve">MSECB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p>
        <w:p w14:paraId="54F7314C" w14:textId="77777777" w:rsidR="00480E82" w:rsidRPr="00F201A4" w:rsidRDefault="00480E82" w:rsidP="00480E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Status: Released </w:t>
          </w:r>
        </w:p>
      </w:tc>
      <w:tc>
        <w:tcPr>
          <w:tcW w:w="3520" w:type="dxa"/>
          <w:shd w:val="clear" w:color="auto" w:fill="auto"/>
        </w:tcPr>
        <w:p w14:paraId="2A2B0A13" w14:textId="77777777" w:rsidR="00480E82" w:rsidRPr="0062110C" w:rsidRDefault="00480E82" w:rsidP="00480E82">
          <w:pPr>
            <w:pStyle w:val="Header"/>
            <w:rPr>
              <w:rFonts w:ascii="Times New Roman" w:eastAsia="Calibri" w:hAnsi="Times New Roman"/>
              <w:sz w:val="20"/>
              <w:lang w:val="en-CA"/>
            </w:rPr>
          </w:pPr>
          <w:r>
            <w:rPr>
              <w:rFonts w:ascii="Times New Roman" w:eastAsia="Calibri" w:hAnsi="Times New Roman"/>
              <w:sz w:val="20"/>
              <w:lang w:val="en-CA"/>
            </w:rPr>
            <w:t>Approver: SBOD</w:t>
          </w:r>
        </w:p>
        <w:p w14:paraId="502E5018" w14:textId="77777777" w:rsidR="00480E82" w:rsidRPr="0062110C" w:rsidRDefault="00480E82" w:rsidP="00480E82">
          <w:pPr>
            <w:pStyle w:val="Header"/>
            <w:rPr>
              <w:rFonts w:ascii="Times New Roman" w:eastAsia="Calibri" w:hAnsi="Times New Roman"/>
              <w:sz w:val="20"/>
              <w:lang w:val="en-CA"/>
            </w:rPr>
          </w:pPr>
          <w:r>
            <w:rPr>
              <w:rFonts w:ascii="Times New Roman" w:eastAsia="Calibri" w:hAnsi="Times New Roman"/>
              <w:sz w:val="20"/>
              <w:lang w:val="en-CA"/>
            </w:rPr>
            <w:t>Approval date: 2022-05-19</w:t>
          </w:r>
        </w:p>
      </w:tc>
    </w:tr>
    <w:tr w:rsidR="00480E82" w:rsidRPr="0062110C" w14:paraId="6CDBBCB4" w14:textId="77777777" w:rsidTr="0028158B">
      <w:trPr>
        <w:trHeight w:val="181"/>
        <w:jc w:val="center"/>
      </w:trPr>
      <w:tc>
        <w:tcPr>
          <w:tcW w:w="2391" w:type="dxa"/>
          <w:vMerge/>
          <w:shd w:val="clear" w:color="auto" w:fill="auto"/>
        </w:tcPr>
        <w:p w14:paraId="3979B6D5" w14:textId="77777777" w:rsidR="00480E82" w:rsidRPr="00DA2D7A" w:rsidRDefault="00480E82" w:rsidP="00480E82">
          <w:pPr>
            <w:pStyle w:val="Header"/>
            <w:jc w:val="center"/>
            <w:rPr>
              <w:rFonts w:eastAsia="Calibri"/>
              <w:lang w:val="en-CA"/>
            </w:rPr>
          </w:pPr>
        </w:p>
      </w:tc>
      <w:tc>
        <w:tcPr>
          <w:tcW w:w="4582" w:type="dxa"/>
          <w:vMerge/>
          <w:shd w:val="clear" w:color="auto" w:fill="auto"/>
        </w:tcPr>
        <w:p w14:paraId="0D67E6BE" w14:textId="77777777" w:rsidR="00480E82" w:rsidRPr="0062110C" w:rsidRDefault="00480E82" w:rsidP="00480E82">
          <w:pPr>
            <w:pStyle w:val="Header"/>
            <w:rPr>
              <w:rFonts w:ascii="Times New Roman" w:eastAsia="Calibri" w:hAnsi="Times New Roman"/>
              <w:sz w:val="20"/>
              <w:lang w:val="en-CA"/>
            </w:rPr>
          </w:pPr>
        </w:p>
      </w:tc>
      <w:tc>
        <w:tcPr>
          <w:tcW w:w="3520" w:type="dxa"/>
          <w:shd w:val="clear" w:color="auto" w:fill="auto"/>
        </w:tcPr>
        <w:p w14:paraId="660BC6EF" w14:textId="77777777" w:rsidR="00480E82" w:rsidRPr="0062110C" w:rsidRDefault="00480E82" w:rsidP="00480E82">
          <w:pPr>
            <w:pStyle w:val="Header"/>
            <w:rPr>
              <w:rFonts w:ascii="Times New Roman" w:eastAsia="Calibri" w:hAnsi="Times New Roman"/>
              <w:sz w:val="20"/>
              <w:lang w:val="en-CA"/>
            </w:rPr>
          </w:pPr>
          <w:r>
            <w:rPr>
              <w:rFonts w:ascii="Times New Roman" w:eastAsia="Calibri" w:hAnsi="Times New Roman"/>
              <w:sz w:val="20"/>
              <w:lang w:val="en-CA"/>
            </w:rPr>
            <w:t>Version: 1.0</w:t>
          </w:r>
        </w:p>
      </w:tc>
    </w:tr>
    <w:tr w:rsidR="00480E82" w:rsidRPr="0062110C" w14:paraId="16C369DE" w14:textId="77777777" w:rsidTr="0028158B">
      <w:trPr>
        <w:trHeight w:val="374"/>
        <w:jc w:val="center"/>
      </w:trPr>
      <w:tc>
        <w:tcPr>
          <w:tcW w:w="2391" w:type="dxa"/>
          <w:vMerge/>
          <w:shd w:val="clear" w:color="auto" w:fill="auto"/>
        </w:tcPr>
        <w:p w14:paraId="44E32539" w14:textId="77777777" w:rsidR="00480E82" w:rsidRPr="00DA2D7A" w:rsidRDefault="00480E82" w:rsidP="00480E82">
          <w:pPr>
            <w:pStyle w:val="Header"/>
            <w:jc w:val="center"/>
            <w:rPr>
              <w:rFonts w:eastAsia="Calibri"/>
              <w:lang w:val="en-CA"/>
            </w:rPr>
          </w:pPr>
        </w:p>
      </w:tc>
      <w:tc>
        <w:tcPr>
          <w:tcW w:w="4582" w:type="dxa"/>
          <w:vMerge/>
          <w:shd w:val="clear" w:color="auto" w:fill="auto"/>
        </w:tcPr>
        <w:p w14:paraId="5917E1D5" w14:textId="77777777" w:rsidR="00480E82" w:rsidRPr="0062110C" w:rsidRDefault="00480E82" w:rsidP="00480E82">
          <w:pPr>
            <w:pStyle w:val="Header"/>
            <w:rPr>
              <w:rFonts w:ascii="Times New Roman" w:eastAsia="Calibri" w:hAnsi="Times New Roman"/>
              <w:sz w:val="20"/>
              <w:lang w:val="en-CA"/>
            </w:rPr>
          </w:pPr>
        </w:p>
      </w:tc>
      <w:tc>
        <w:tcPr>
          <w:tcW w:w="3520" w:type="dxa"/>
          <w:shd w:val="clear" w:color="auto" w:fill="auto"/>
        </w:tcPr>
        <w:p w14:paraId="043F9853" w14:textId="77777777" w:rsidR="00480E82" w:rsidRPr="0062110C" w:rsidRDefault="00480E82" w:rsidP="00480E82">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p>
      </w:tc>
    </w:tr>
  </w:tbl>
  <w:p w14:paraId="513662D6" w14:textId="61557F6A" w:rsidR="00DF2AF0" w:rsidRPr="000132EF" w:rsidRDefault="00DF2AF0" w:rsidP="00BE2BE0">
    <w:pPr>
      <w:pStyle w:val="Header"/>
      <w:tabs>
        <w:tab w:val="clear" w:pos="9360"/>
        <w:tab w:val="left" w:pos="10379"/>
      </w:tabs>
      <w:jc w:val="left"/>
    </w:pPr>
    <w:r>
      <w:tab/>
    </w:r>
    <w:r>
      <w:tab/>
    </w:r>
  </w:p>
  <w:p w14:paraId="168B48FF" w14:textId="591B3327" w:rsidR="00DF2AF0" w:rsidRDefault="00DF2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C4F"/>
    <w:multiLevelType w:val="hybridMultilevel"/>
    <w:tmpl w:val="DFC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35F1"/>
    <w:multiLevelType w:val="hybridMultilevel"/>
    <w:tmpl w:val="7734735E"/>
    <w:lvl w:ilvl="0" w:tplc="B4D4C542">
      <w:start w:val="1"/>
      <w:numFmt w:val="bullet"/>
      <w:lvlText w:val=""/>
      <w:lvlJc w:val="left"/>
      <w:pPr>
        <w:ind w:left="720" w:hanging="360"/>
      </w:pPr>
      <w:rPr>
        <w:rFonts w:ascii="Wingdings" w:hAnsi="Wingdings" w:hint="default"/>
        <w:color w:val="C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F1CB1"/>
    <w:multiLevelType w:val="hybridMultilevel"/>
    <w:tmpl w:val="E5F68F8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 w15:restartNumberingAfterBreak="0">
    <w:nsid w:val="07987B8B"/>
    <w:multiLevelType w:val="hybridMultilevel"/>
    <w:tmpl w:val="0ECAA99A"/>
    <w:lvl w:ilvl="0" w:tplc="24FE79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71D00"/>
    <w:multiLevelType w:val="hybridMultilevel"/>
    <w:tmpl w:val="BBA2D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424286"/>
    <w:multiLevelType w:val="hybridMultilevel"/>
    <w:tmpl w:val="B7D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65352"/>
    <w:multiLevelType w:val="hybridMultilevel"/>
    <w:tmpl w:val="63CAD9E4"/>
    <w:lvl w:ilvl="0" w:tplc="C79C5B20">
      <w:start w:val="1"/>
      <w:numFmt w:val="bullet"/>
      <w:lvlText w:val=""/>
      <w:lvlJc w:val="left"/>
      <w:pPr>
        <w:ind w:left="2058" w:hanging="360"/>
      </w:pPr>
      <w:rPr>
        <w:rFonts w:ascii="Symbol" w:hAnsi="Symbol" w:hint="default"/>
      </w:rPr>
    </w:lvl>
    <w:lvl w:ilvl="1" w:tplc="04090003">
      <w:start w:val="1"/>
      <w:numFmt w:val="bullet"/>
      <w:lvlText w:val="o"/>
      <w:lvlJc w:val="left"/>
      <w:pPr>
        <w:ind w:left="2658" w:hanging="360"/>
      </w:pPr>
      <w:rPr>
        <w:rFonts w:ascii="Courier New" w:hAnsi="Courier New" w:cs="Courier New" w:hint="default"/>
      </w:rPr>
    </w:lvl>
    <w:lvl w:ilvl="2" w:tplc="04090005">
      <w:start w:val="1"/>
      <w:numFmt w:val="bullet"/>
      <w:lvlText w:val=""/>
      <w:lvlJc w:val="left"/>
      <w:pPr>
        <w:ind w:left="3378" w:hanging="360"/>
      </w:pPr>
      <w:rPr>
        <w:rFonts w:ascii="Wingdings" w:hAnsi="Wingdings" w:hint="default"/>
      </w:rPr>
    </w:lvl>
    <w:lvl w:ilvl="3" w:tplc="04090001">
      <w:start w:val="1"/>
      <w:numFmt w:val="bullet"/>
      <w:lvlText w:val=""/>
      <w:lvlJc w:val="left"/>
      <w:pPr>
        <w:ind w:left="4098" w:hanging="360"/>
      </w:pPr>
      <w:rPr>
        <w:rFonts w:ascii="Symbol" w:hAnsi="Symbol" w:hint="default"/>
      </w:rPr>
    </w:lvl>
    <w:lvl w:ilvl="4" w:tplc="04090003">
      <w:start w:val="1"/>
      <w:numFmt w:val="bullet"/>
      <w:lvlText w:val="o"/>
      <w:lvlJc w:val="left"/>
      <w:pPr>
        <w:ind w:left="4818" w:hanging="360"/>
      </w:pPr>
      <w:rPr>
        <w:rFonts w:ascii="Courier New" w:hAnsi="Courier New" w:cs="Courier New" w:hint="default"/>
      </w:rPr>
    </w:lvl>
    <w:lvl w:ilvl="5" w:tplc="04090005">
      <w:start w:val="1"/>
      <w:numFmt w:val="bullet"/>
      <w:lvlText w:val=""/>
      <w:lvlJc w:val="left"/>
      <w:pPr>
        <w:ind w:left="5538" w:hanging="360"/>
      </w:pPr>
      <w:rPr>
        <w:rFonts w:ascii="Wingdings" w:hAnsi="Wingdings" w:hint="default"/>
      </w:rPr>
    </w:lvl>
    <w:lvl w:ilvl="6" w:tplc="04090001">
      <w:start w:val="1"/>
      <w:numFmt w:val="bullet"/>
      <w:lvlText w:val=""/>
      <w:lvlJc w:val="left"/>
      <w:pPr>
        <w:ind w:left="6258" w:hanging="360"/>
      </w:pPr>
      <w:rPr>
        <w:rFonts w:ascii="Symbol" w:hAnsi="Symbol" w:hint="default"/>
      </w:rPr>
    </w:lvl>
    <w:lvl w:ilvl="7" w:tplc="04090003">
      <w:start w:val="1"/>
      <w:numFmt w:val="bullet"/>
      <w:lvlText w:val="o"/>
      <w:lvlJc w:val="left"/>
      <w:pPr>
        <w:ind w:left="6978" w:hanging="360"/>
      </w:pPr>
      <w:rPr>
        <w:rFonts w:ascii="Courier New" w:hAnsi="Courier New" w:cs="Courier New" w:hint="default"/>
      </w:rPr>
    </w:lvl>
    <w:lvl w:ilvl="8" w:tplc="04090005">
      <w:start w:val="1"/>
      <w:numFmt w:val="bullet"/>
      <w:lvlText w:val=""/>
      <w:lvlJc w:val="left"/>
      <w:pPr>
        <w:ind w:left="7698" w:hanging="360"/>
      </w:pPr>
      <w:rPr>
        <w:rFonts w:ascii="Wingdings" w:hAnsi="Wingdings" w:hint="default"/>
      </w:rPr>
    </w:lvl>
  </w:abstractNum>
  <w:abstractNum w:abstractNumId="7" w15:restartNumberingAfterBreak="0">
    <w:nsid w:val="0EBB4F27"/>
    <w:multiLevelType w:val="hybridMultilevel"/>
    <w:tmpl w:val="9A402C60"/>
    <w:lvl w:ilvl="0" w:tplc="92EA8652">
      <w:start w:val="1"/>
      <w:numFmt w:val="bullet"/>
      <w:lvlText w:val="-"/>
      <w:lvlJc w:val="left"/>
      <w:pPr>
        <w:ind w:left="1115" w:hanging="360"/>
      </w:pPr>
      <w:rPr>
        <w:rFonts w:ascii="Verdana" w:eastAsiaTheme="majorEastAsia" w:hAnsi="Verdana" w:cstheme="majorBidi"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8" w15:restartNumberingAfterBreak="0">
    <w:nsid w:val="12417D2F"/>
    <w:multiLevelType w:val="hybridMultilevel"/>
    <w:tmpl w:val="7DDCFB1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18720991"/>
    <w:multiLevelType w:val="multilevel"/>
    <w:tmpl w:val="F20EA3EE"/>
    <w:lvl w:ilvl="0">
      <w:start w:val="1"/>
      <w:numFmt w:val="decimal"/>
      <w:pStyle w:val="Heading1"/>
      <w:lvlText w:val="%1."/>
      <w:lvlJc w:val="left"/>
      <w:pPr>
        <w:ind w:left="1360" w:hanging="360"/>
      </w:pPr>
      <w:rPr>
        <w:rFonts w:hint="default"/>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11" w15:restartNumberingAfterBreak="0">
    <w:nsid w:val="1CB63C01"/>
    <w:multiLevelType w:val="hybridMultilevel"/>
    <w:tmpl w:val="1638CF0A"/>
    <w:lvl w:ilvl="0" w:tplc="934EB1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725600"/>
    <w:multiLevelType w:val="hybridMultilevel"/>
    <w:tmpl w:val="11C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7657B"/>
    <w:multiLevelType w:val="hybridMultilevel"/>
    <w:tmpl w:val="B61E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D923D0"/>
    <w:multiLevelType w:val="hybridMultilevel"/>
    <w:tmpl w:val="4C0A9E94"/>
    <w:lvl w:ilvl="0" w:tplc="F9FE4C62">
      <w:start w:val="1"/>
      <w:numFmt w:val="bullet"/>
      <w:pStyle w:val="Bullet1"/>
      <w:lvlText w:val=""/>
      <w:lvlJc w:val="left"/>
      <w:pPr>
        <w:ind w:left="1636"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6" w15:restartNumberingAfterBreak="0">
    <w:nsid w:val="3403025D"/>
    <w:multiLevelType w:val="hybridMultilevel"/>
    <w:tmpl w:val="C528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931C1"/>
    <w:multiLevelType w:val="hybridMultilevel"/>
    <w:tmpl w:val="10B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C67FC"/>
    <w:multiLevelType w:val="hybridMultilevel"/>
    <w:tmpl w:val="585E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0"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06AEF"/>
    <w:multiLevelType w:val="hybridMultilevel"/>
    <w:tmpl w:val="3614FB52"/>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3" w15:restartNumberingAfterBreak="0">
    <w:nsid w:val="4A6372AA"/>
    <w:multiLevelType w:val="hybridMultilevel"/>
    <w:tmpl w:val="4EAA280C"/>
    <w:lvl w:ilvl="0" w:tplc="76D669DA">
      <w:start w:val="1"/>
      <w:numFmt w:val="bullet"/>
      <w:lvlText w:val="-"/>
      <w:lvlJc w:val="left"/>
      <w:pPr>
        <w:ind w:left="1415" w:hanging="360"/>
      </w:pPr>
      <w:rPr>
        <w:rFonts w:ascii="Verdana" w:eastAsiaTheme="majorEastAsia" w:hAnsi="Verdana" w:cstheme="majorBidi"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4" w15:restartNumberingAfterBreak="0">
    <w:nsid w:val="60881E9E"/>
    <w:multiLevelType w:val="hybridMultilevel"/>
    <w:tmpl w:val="01043AC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5"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6" w15:restartNumberingAfterBreak="0">
    <w:nsid w:val="65C32A39"/>
    <w:multiLevelType w:val="hybridMultilevel"/>
    <w:tmpl w:val="299005B6"/>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7" w15:restartNumberingAfterBreak="0">
    <w:nsid w:val="666D40EF"/>
    <w:multiLevelType w:val="hybridMultilevel"/>
    <w:tmpl w:val="99C0EDF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8" w15:restartNumberingAfterBreak="0">
    <w:nsid w:val="6BFD0FA4"/>
    <w:multiLevelType w:val="hybridMultilevel"/>
    <w:tmpl w:val="8B8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484B6F"/>
    <w:multiLevelType w:val="hybridMultilevel"/>
    <w:tmpl w:val="440ABA1A"/>
    <w:lvl w:ilvl="0" w:tplc="B4D4C542">
      <w:start w:val="1"/>
      <w:numFmt w:val="bullet"/>
      <w:lvlText w:val=""/>
      <w:lvlJc w:val="left"/>
      <w:pPr>
        <w:ind w:left="720" w:hanging="360"/>
      </w:pPr>
      <w:rPr>
        <w:rFonts w:ascii="Wingdings" w:hAnsi="Wingdings" w:hint="default"/>
        <w:color w:val="C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17C68"/>
    <w:multiLevelType w:val="hybridMultilevel"/>
    <w:tmpl w:val="4418C2C8"/>
    <w:lvl w:ilvl="0" w:tplc="3C70222C">
      <w:numFmt w:val="bullet"/>
      <w:pStyle w:val="listBullet1"/>
      <w:lvlText w:val=""/>
      <w:lvlJc w:val="left"/>
      <w:pPr>
        <w:ind w:left="2346" w:hanging="360"/>
      </w:pPr>
      <w:rPr>
        <w:rFonts w:ascii="Symbol" w:eastAsiaTheme="majorEastAsia" w:hAnsi="Symbol" w:cstheme="majorBidi" w:hint="default"/>
      </w:rPr>
    </w:lvl>
    <w:lvl w:ilvl="1" w:tplc="917238BE">
      <w:start w:val="1"/>
      <w:numFmt w:val="bullet"/>
      <w:pStyle w:val="ListBullet21"/>
      <w:lvlText w:val=""/>
      <w:lvlJc w:val="left"/>
      <w:pPr>
        <w:ind w:left="2433" w:hanging="360"/>
      </w:pPr>
      <w:rPr>
        <w:rFonts w:ascii="Wingdings" w:hAnsi="Wingdings" w:hint="default"/>
        <w:sz w:val="22"/>
      </w:rPr>
    </w:lvl>
    <w:lvl w:ilvl="2" w:tplc="FF8EA212">
      <w:start w:val="1"/>
      <w:numFmt w:val="bullet"/>
      <w:pStyle w:val="ListBullet31"/>
      <w:lvlText w:val="o"/>
      <w:lvlJc w:val="left"/>
      <w:pPr>
        <w:ind w:left="3153" w:hanging="360"/>
      </w:pPr>
      <w:rPr>
        <w:rFonts w:ascii="Courier New" w:hAnsi="Courier New" w:hint="default"/>
        <w:sz w:val="22"/>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1" w15:restartNumberingAfterBreak="0">
    <w:nsid w:val="7EF55D00"/>
    <w:multiLevelType w:val="hybridMultilevel"/>
    <w:tmpl w:val="480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3890313">
    <w:abstractNumId w:val="8"/>
  </w:num>
  <w:num w:numId="2" w16cid:durableId="1246651800">
    <w:abstractNumId w:val="19"/>
  </w:num>
  <w:num w:numId="3" w16cid:durableId="1342078693">
    <w:abstractNumId w:val="15"/>
  </w:num>
  <w:num w:numId="4" w16cid:durableId="415713800">
    <w:abstractNumId w:val="22"/>
  </w:num>
  <w:num w:numId="5" w16cid:durableId="1171799838">
    <w:abstractNumId w:val="10"/>
  </w:num>
  <w:num w:numId="6" w16cid:durableId="983899040">
    <w:abstractNumId w:val="26"/>
  </w:num>
  <w:num w:numId="7" w16cid:durableId="1456293417">
    <w:abstractNumId w:val="30"/>
  </w:num>
  <w:num w:numId="8" w16cid:durableId="1204558687">
    <w:abstractNumId w:val="20"/>
  </w:num>
  <w:num w:numId="9" w16cid:durableId="1755086362">
    <w:abstractNumId w:val="21"/>
  </w:num>
  <w:num w:numId="10" w16cid:durableId="2080442736">
    <w:abstractNumId w:val="17"/>
  </w:num>
  <w:num w:numId="11" w16cid:durableId="355935714">
    <w:abstractNumId w:val="12"/>
  </w:num>
  <w:num w:numId="12" w16cid:durableId="1023820642">
    <w:abstractNumId w:val="25"/>
  </w:num>
  <w:num w:numId="13" w16cid:durableId="1142234228">
    <w:abstractNumId w:val="14"/>
  </w:num>
  <w:num w:numId="14" w16cid:durableId="904949379">
    <w:abstractNumId w:val="9"/>
  </w:num>
  <w:num w:numId="15" w16cid:durableId="1210798432">
    <w:abstractNumId w:val="10"/>
  </w:num>
  <w:num w:numId="16" w16cid:durableId="1138382304">
    <w:abstractNumId w:val="28"/>
  </w:num>
  <w:num w:numId="17" w16cid:durableId="496531211">
    <w:abstractNumId w:val="3"/>
  </w:num>
  <w:num w:numId="18" w16cid:durableId="2038582227">
    <w:abstractNumId w:val="11"/>
  </w:num>
  <w:num w:numId="19" w16cid:durableId="519397545">
    <w:abstractNumId w:val="23"/>
  </w:num>
  <w:num w:numId="20" w16cid:durableId="617301202">
    <w:abstractNumId w:val="7"/>
  </w:num>
  <w:num w:numId="21" w16cid:durableId="1171681377">
    <w:abstractNumId w:val="5"/>
  </w:num>
  <w:num w:numId="22" w16cid:durableId="491415092">
    <w:abstractNumId w:val="2"/>
  </w:num>
  <w:num w:numId="23" w16cid:durableId="359432097">
    <w:abstractNumId w:val="24"/>
  </w:num>
  <w:num w:numId="24" w16cid:durableId="1990211118">
    <w:abstractNumId w:val="27"/>
  </w:num>
  <w:num w:numId="25" w16cid:durableId="843320150">
    <w:abstractNumId w:val="0"/>
  </w:num>
  <w:num w:numId="26" w16cid:durableId="2147046402">
    <w:abstractNumId w:val="31"/>
  </w:num>
  <w:num w:numId="27" w16cid:durableId="546920634">
    <w:abstractNumId w:val="18"/>
  </w:num>
  <w:num w:numId="28" w16cid:durableId="625963312">
    <w:abstractNumId w:val="13"/>
  </w:num>
  <w:num w:numId="29" w16cid:durableId="1590696750">
    <w:abstractNumId w:val="16"/>
  </w:num>
  <w:num w:numId="30" w16cid:durableId="411510676">
    <w:abstractNumId w:val="29"/>
  </w:num>
  <w:num w:numId="31" w16cid:durableId="11126290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7759915">
    <w:abstractNumId w:val="1"/>
  </w:num>
  <w:num w:numId="33" w16cid:durableId="6304836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9270004">
    <w:abstractNumId w:val="6"/>
  </w:num>
  <w:num w:numId="35" w16cid:durableId="1892644681">
    <w:abstractNumId w:val="4"/>
  </w:num>
  <w:num w:numId="36" w16cid:durableId="53203474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ocumentProtection w:edit="forms" w:formatting="1" w:enforcement="0"/>
  <w:defaultTabStop w:val="720"/>
  <w:hyphenationZone w:val="425"/>
  <w:drawingGridHorizontalSpacing w:val="100"/>
  <w:displayHorizontalDrawingGridEvery w:val="2"/>
  <w:characterSpacingControl w:val="doNotCompress"/>
  <w:hdrShapeDefaults>
    <o:shapedefaults v:ext="edit" spidmax="2050">
      <o:colormru v:ext="edit" colors="#ff6464,#ff3c3c,#e66914,#ee8640,#ff6969,#ff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C4"/>
    <w:rsid w:val="00001937"/>
    <w:rsid w:val="00002A34"/>
    <w:rsid w:val="000038A6"/>
    <w:rsid w:val="00003EC7"/>
    <w:rsid w:val="00007D10"/>
    <w:rsid w:val="000132EF"/>
    <w:rsid w:val="0001478D"/>
    <w:rsid w:val="00016AB9"/>
    <w:rsid w:val="00022C3F"/>
    <w:rsid w:val="00024761"/>
    <w:rsid w:val="000270F0"/>
    <w:rsid w:val="0003003A"/>
    <w:rsid w:val="00033284"/>
    <w:rsid w:val="000400E0"/>
    <w:rsid w:val="00042D78"/>
    <w:rsid w:val="00044774"/>
    <w:rsid w:val="00045380"/>
    <w:rsid w:val="00046D60"/>
    <w:rsid w:val="000522D8"/>
    <w:rsid w:val="00052835"/>
    <w:rsid w:val="00054613"/>
    <w:rsid w:val="00054A86"/>
    <w:rsid w:val="00054D0A"/>
    <w:rsid w:val="00055D10"/>
    <w:rsid w:val="00056F60"/>
    <w:rsid w:val="00060C63"/>
    <w:rsid w:val="00060FDA"/>
    <w:rsid w:val="000636B6"/>
    <w:rsid w:val="00064394"/>
    <w:rsid w:val="00065077"/>
    <w:rsid w:val="00067139"/>
    <w:rsid w:val="00070E93"/>
    <w:rsid w:val="00071AFB"/>
    <w:rsid w:val="00077C3C"/>
    <w:rsid w:val="0008189D"/>
    <w:rsid w:val="000823A0"/>
    <w:rsid w:val="00090B7D"/>
    <w:rsid w:val="00090DB6"/>
    <w:rsid w:val="00093F7D"/>
    <w:rsid w:val="00094E74"/>
    <w:rsid w:val="000961A7"/>
    <w:rsid w:val="0009655D"/>
    <w:rsid w:val="00097EA2"/>
    <w:rsid w:val="000A02EF"/>
    <w:rsid w:val="000A2DDF"/>
    <w:rsid w:val="000A3B97"/>
    <w:rsid w:val="000A5900"/>
    <w:rsid w:val="000B00F6"/>
    <w:rsid w:val="000B2D07"/>
    <w:rsid w:val="000B358B"/>
    <w:rsid w:val="000B4E41"/>
    <w:rsid w:val="000B4EA5"/>
    <w:rsid w:val="000B4F1B"/>
    <w:rsid w:val="000B5551"/>
    <w:rsid w:val="000C1BB4"/>
    <w:rsid w:val="000C32CD"/>
    <w:rsid w:val="000C3E48"/>
    <w:rsid w:val="000D1420"/>
    <w:rsid w:val="000D23E7"/>
    <w:rsid w:val="000D2CBC"/>
    <w:rsid w:val="000D3F1B"/>
    <w:rsid w:val="000D60C6"/>
    <w:rsid w:val="000D665B"/>
    <w:rsid w:val="000E1C63"/>
    <w:rsid w:val="000E33E2"/>
    <w:rsid w:val="000E41D0"/>
    <w:rsid w:val="000E5C98"/>
    <w:rsid w:val="000E7E2C"/>
    <w:rsid w:val="000F02D5"/>
    <w:rsid w:val="000F156B"/>
    <w:rsid w:val="000F38F3"/>
    <w:rsid w:val="000F3FC1"/>
    <w:rsid w:val="000F40C2"/>
    <w:rsid w:val="000F4A89"/>
    <w:rsid w:val="000F4BA4"/>
    <w:rsid w:val="000F5573"/>
    <w:rsid w:val="000F6AF1"/>
    <w:rsid w:val="000F764A"/>
    <w:rsid w:val="00102496"/>
    <w:rsid w:val="00107D20"/>
    <w:rsid w:val="00116396"/>
    <w:rsid w:val="00122AFB"/>
    <w:rsid w:val="00122B17"/>
    <w:rsid w:val="001252A4"/>
    <w:rsid w:val="001254E6"/>
    <w:rsid w:val="0012650C"/>
    <w:rsid w:val="001312AE"/>
    <w:rsid w:val="00134949"/>
    <w:rsid w:val="00137DE3"/>
    <w:rsid w:val="001409C7"/>
    <w:rsid w:val="00140CFA"/>
    <w:rsid w:val="00140E1D"/>
    <w:rsid w:val="0014256B"/>
    <w:rsid w:val="0014655D"/>
    <w:rsid w:val="001476B9"/>
    <w:rsid w:val="00152E77"/>
    <w:rsid w:val="00153BF8"/>
    <w:rsid w:val="0015409A"/>
    <w:rsid w:val="00160860"/>
    <w:rsid w:val="00162E42"/>
    <w:rsid w:val="0016380A"/>
    <w:rsid w:val="00170974"/>
    <w:rsid w:val="001715AE"/>
    <w:rsid w:val="00171E1E"/>
    <w:rsid w:val="00171E43"/>
    <w:rsid w:val="00172CA5"/>
    <w:rsid w:val="00181CB9"/>
    <w:rsid w:val="00182163"/>
    <w:rsid w:val="00185B96"/>
    <w:rsid w:val="001868F4"/>
    <w:rsid w:val="001875B2"/>
    <w:rsid w:val="001906EC"/>
    <w:rsid w:val="00190AA2"/>
    <w:rsid w:val="001911E6"/>
    <w:rsid w:val="0019139D"/>
    <w:rsid w:val="00191FDF"/>
    <w:rsid w:val="00194A04"/>
    <w:rsid w:val="001977D5"/>
    <w:rsid w:val="001A01EC"/>
    <w:rsid w:val="001A0F83"/>
    <w:rsid w:val="001A6083"/>
    <w:rsid w:val="001A62B7"/>
    <w:rsid w:val="001B1770"/>
    <w:rsid w:val="001B2C92"/>
    <w:rsid w:val="001B3509"/>
    <w:rsid w:val="001B4E36"/>
    <w:rsid w:val="001B6AE4"/>
    <w:rsid w:val="001C5545"/>
    <w:rsid w:val="001D56CF"/>
    <w:rsid w:val="001E1F21"/>
    <w:rsid w:val="001E3363"/>
    <w:rsid w:val="001E67A2"/>
    <w:rsid w:val="001F3D99"/>
    <w:rsid w:val="001F75AF"/>
    <w:rsid w:val="001F7F9E"/>
    <w:rsid w:val="00206298"/>
    <w:rsid w:val="00210A13"/>
    <w:rsid w:val="00213262"/>
    <w:rsid w:val="00215398"/>
    <w:rsid w:val="0021638E"/>
    <w:rsid w:val="002168D8"/>
    <w:rsid w:val="002174DA"/>
    <w:rsid w:val="0022081C"/>
    <w:rsid w:val="00221C40"/>
    <w:rsid w:val="00221D16"/>
    <w:rsid w:val="00223E51"/>
    <w:rsid w:val="002247A7"/>
    <w:rsid w:val="00234240"/>
    <w:rsid w:val="00235118"/>
    <w:rsid w:val="002354EE"/>
    <w:rsid w:val="002411AD"/>
    <w:rsid w:val="002456AE"/>
    <w:rsid w:val="0024589A"/>
    <w:rsid w:val="0024603E"/>
    <w:rsid w:val="002466DA"/>
    <w:rsid w:val="00246B90"/>
    <w:rsid w:val="00247BF4"/>
    <w:rsid w:val="00247C2A"/>
    <w:rsid w:val="00252688"/>
    <w:rsid w:val="00263C29"/>
    <w:rsid w:val="0026603C"/>
    <w:rsid w:val="0026622A"/>
    <w:rsid w:val="00266377"/>
    <w:rsid w:val="0027021B"/>
    <w:rsid w:val="00270475"/>
    <w:rsid w:val="00285653"/>
    <w:rsid w:val="00285776"/>
    <w:rsid w:val="00285CB6"/>
    <w:rsid w:val="002860E7"/>
    <w:rsid w:val="002912F1"/>
    <w:rsid w:val="00294CE0"/>
    <w:rsid w:val="00295A94"/>
    <w:rsid w:val="00296293"/>
    <w:rsid w:val="00297952"/>
    <w:rsid w:val="002A0E33"/>
    <w:rsid w:val="002A1D3E"/>
    <w:rsid w:val="002A2CED"/>
    <w:rsid w:val="002A4537"/>
    <w:rsid w:val="002B1B26"/>
    <w:rsid w:val="002B1C92"/>
    <w:rsid w:val="002B60A4"/>
    <w:rsid w:val="002B6392"/>
    <w:rsid w:val="002C2484"/>
    <w:rsid w:val="002C32A6"/>
    <w:rsid w:val="002C5F71"/>
    <w:rsid w:val="002C607E"/>
    <w:rsid w:val="002C6D5B"/>
    <w:rsid w:val="002C708E"/>
    <w:rsid w:val="002D4F04"/>
    <w:rsid w:val="002E09F0"/>
    <w:rsid w:val="002E0CEF"/>
    <w:rsid w:val="002E4581"/>
    <w:rsid w:val="002E5E35"/>
    <w:rsid w:val="002E71E0"/>
    <w:rsid w:val="002E7824"/>
    <w:rsid w:val="002E7A17"/>
    <w:rsid w:val="002F06AD"/>
    <w:rsid w:val="002F2B6B"/>
    <w:rsid w:val="002F38FC"/>
    <w:rsid w:val="002F49EB"/>
    <w:rsid w:val="002F5338"/>
    <w:rsid w:val="002F5827"/>
    <w:rsid w:val="002F64D0"/>
    <w:rsid w:val="002F730C"/>
    <w:rsid w:val="002F7921"/>
    <w:rsid w:val="00301916"/>
    <w:rsid w:val="00303AA2"/>
    <w:rsid w:val="00304CC0"/>
    <w:rsid w:val="0030587C"/>
    <w:rsid w:val="00305D1D"/>
    <w:rsid w:val="003075A5"/>
    <w:rsid w:val="00307DF8"/>
    <w:rsid w:val="0031135E"/>
    <w:rsid w:val="0031221A"/>
    <w:rsid w:val="00312D55"/>
    <w:rsid w:val="003144CE"/>
    <w:rsid w:val="003162DE"/>
    <w:rsid w:val="0032021C"/>
    <w:rsid w:val="0032195B"/>
    <w:rsid w:val="003221DD"/>
    <w:rsid w:val="00324BEB"/>
    <w:rsid w:val="003251D6"/>
    <w:rsid w:val="00327D99"/>
    <w:rsid w:val="00330D4C"/>
    <w:rsid w:val="00334F9C"/>
    <w:rsid w:val="0034006D"/>
    <w:rsid w:val="00341EE0"/>
    <w:rsid w:val="0034419D"/>
    <w:rsid w:val="00347632"/>
    <w:rsid w:val="0035120A"/>
    <w:rsid w:val="003526E2"/>
    <w:rsid w:val="00352E14"/>
    <w:rsid w:val="00353AEE"/>
    <w:rsid w:val="0035546C"/>
    <w:rsid w:val="00355770"/>
    <w:rsid w:val="003577A4"/>
    <w:rsid w:val="00362B88"/>
    <w:rsid w:val="00363301"/>
    <w:rsid w:val="00363B9F"/>
    <w:rsid w:val="00363CD0"/>
    <w:rsid w:val="003709EC"/>
    <w:rsid w:val="00370FA6"/>
    <w:rsid w:val="00373927"/>
    <w:rsid w:val="00374E2C"/>
    <w:rsid w:val="00376A9D"/>
    <w:rsid w:val="00377507"/>
    <w:rsid w:val="00380C85"/>
    <w:rsid w:val="003860F8"/>
    <w:rsid w:val="00387DA7"/>
    <w:rsid w:val="0039411A"/>
    <w:rsid w:val="00394D10"/>
    <w:rsid w:val="003967B7"/>
    <w:rsid w:val="003976BE"/>
    <w:rsid w:val="003A3472"/>
    <w:rsid w:val="003A4E2F"/>
    <w:rsid w:val="003A7253"/>
    <w:rsid w:val="003B082A"/>
    <w:rsid w:val="003B0BD2"/>
    <w:rsid w:val="003B1C8A"/>
    <w:rsid w:val="003B1F7F"/>
    <w:rsid w:val="003B5624"/>
    <w:rsid w:val="003B6C7C"/>
    <w:rsid w:val="003B744A"/>
    <w:rsid w:val="003B7874"/>
    <w:rsid w:val="003C0D09"/>
    <w:rsid w:val="003C30C4"/>
    <w:rsid w:val="003C6359"/>
    <w:rsid w:val="003C66B4"/>
    <w:rsid w:val="003C73C9"/>
    <w:rsid w:val="003D0E20"/>
    <w:rsid w:val="003D38B4"/>
    <w:rsid w:val="003D4444"/>
    <w:rsid w:val="003D4787"/>
    <w:rsid w:val="003D4D65"/>
    <w:rsid w:val="003D6DB3"/>
    <w:rsid w:val="003D6E53"/>
    <w:rsid w:val="003D6EBD"/>
    <w:rsid w:val="003D79BD"/>
    <w:rsid w:val="003E1B42"/>
    <w:rsid w:val="003E1EDA"/>
    <w:rsid w:val="003E2388"/>
    <w:rsid w:val="003E2DA5"/>
    <w:rsid w:val="003E40D2"/>
    <w:rsid w:val="003E452C"/>
    <w:rsid w:val="003E4542"/>
    <w:rsid w:val="003E4AEA"/>
    <w:rsid w:val="003E55C2"/>
    <w:rsid w:val="003E5804"/>
    <w:rsid w:val="003E6C20"/>
    <w:rsid w:val="003E76B7"/>
    <w:rsid w:val="003E7CA2"/>
    <w:rsid w:val="003F13DA"/>
    <w:rsid w:val="003F2D35"/>
    <w:rsid w:val="003F2D44"/>
    <w:rsid w:val="003F3202"/>
    <w:rsid w:val="003F4943"/>
    <w:rsid w:val="00400C84"/>
    <w:rsid w:val="00401E22"/>
    <w:rsid w:val="00402341"/>
    <w:rsid w:val="00402EE7"/>
    <w:rsid w:val="0040390B"/>
    <w:rsid w:val="00406FFF"/>
    <w:rsid w:val="00410EC8"/>
    <w:rsid w:val="004110AF"/>
    <w:rsid w:val="0041192E"/>
    <w:rsid w:val="00411E14"/>
    <w:rsid w:val="004174F3"/>
    <w:rsid w:val="00421422"/>
    <w:rsid w:val="0042626D"/>
    <w:rsid w:val="00427C32"/>
    <w:rsid w:val="004320AE"/>
    <w:rsid w:val="00433F79"/>
    <w:rsid w:val="004344C7"/>
    <w:rsid w:val="00436556"/>
    <w:rsid w:val="00442315"/>
    <w:rsid w:val="00442F96"/>
    <w:rsid w:val="00443BDC"/>
    <w:rsid w:val="00445F3F"/>
    <w:rsid w:val="0045014D"/>
    <w:rsid w:val="0045319D"/>
    <w:rsid w:val="004550C2"/>
    <w:rsid w:val="00455B8C"/>
    <w:rsid w:val="0045603B"/>
    <w:rsid w:val="00456590"/>
    <w:rsid w:val="004608A1"/>
    <w:rsid w:val="00460B6D"/>
    <w:rsid w:val="00462B8E"/>
    <w:rsid w:val="00466049"/>
    <w:rsid w:val="0046691C"/>
    <w:rsid w:val="00471B9D"/>
    <w:rsid w:val="00472B76"/>
    <w:rsid w:val="004745A7"/>
    <w:rsid w:val="00476407"/>
    <w:rsid w:val="00476DB7"/>
    <w:rsid w:val="004772CD"/>
    <w:rsid w:val="004809D5"/>
    <w:rsid w:val="00480E82"/>
    <w:rsid w:val="0048109D"/>
    <w:rsid w:val="0048178B"/>
    <w:rsid w:val="004822BF"/>
    <w:rsid w:val="00482946"/>
    <w:rsid w:val="0048631B"/>
    <w:rsid w:val="00486331"/>
    <w:rsid w:val="004901D9"/>
    <w:rsid w:val="004944D6"/>
    <w:rsid w:val="00494878"/>
    <w:rsid w:val="00496085"/>
    <w:rsid w:val="004A3325"/>
    <w:rsid w:val="004A39A4"/>
    <w:rsid w:val="004A5E14"/>
    <w:rsid w:val="004B0BB3"/>
    <w:rsid w:val="004B14B4"/>
    <w:rsid w:val="004B2352"/>
    <w:rsid w:val="004B2722"/>
    <w:rsid w:val="004B631D"/>
    <w:rsid w:val="004C0AF0"/>
    <w:rsid w:val="004C1B03"/>
    <w:rsid w:val="004C3C62"/>
    <w:rsid w:val="004C4325"/>
    <w:rsid w:val="004C47DA"/>
    <w:rsid w:val="004C6373"/>
    <w:rsid w:val="004D5C6E"/>
    <w:rsid w:val="004D7214"/>
    <w:rsid w:val="004D7DC1"/>
    <w:rsid w:val="004E04E1"/>
    <w:rsid w:val="004E5635"/>
    <w:rsid w:val="004E629A"/>
    <w:rsid w:val="004E66D1"/>
    <w:rsid w:val="004F3FF9"/>
    <w:rsid w:val="004F4432"/>
    <w:rsid w:val="004F7804"/>
    <w:rsid w:val="00500E04"/>
    <w:rsid w:val="00501349"/>
    <w:rsid w:val="00502312"/>
    <w:rsid w:val="0050403B"/>
    <w:rsid w:val="00504C9B"/>
    <w:rsid w:val="00505671"/>
    <w:rsid w:val="005079B9"/>
    <w:rsid w:val="00507D38"/>
    <w:rsid w:val="00512470"/>
    <w:rsid w:val="00512DDC"/>
    <w:rsid w:val="00513FD8"/>
    <w:rsid w:val="00524287"/>
    <w:rsid w:val="00526452"/>
    <w:rsid w:val="0052704E"/>
    <w:rsid w:val="005303C5"/>
    <w:rsid w:val="005306E2"/>
    <w:rsid w:val="00531556"/>
    <w:rsid w:val="0053438F"/>
    <w:rsid w:val="00537398"/>
    <w:rsid w:val="00541FDC"/>
    <w:rsid w:val="0054380F"/>
    <w:rsid w:val="005461A5"/>
    <w:rsid w:val="00551EE9"/>
    <w:rsid w:val="00552068"/>
    <w:rsid w:val="00554624"/>
    <w:rsid w:val="00556415"/>
    <w:rsid w:val="00560028"/>
    <w:rsid w:val="00562F6B"/>
    <w:rsid w:val="0056709A"/>
    <w:rsid w:val="005679D7"/>
    <w:rsid w:val="0057226E"/>
    <w:rsid w:val="00572547"/>
    <w:rsid w:val="00574500"/>
    <w:rsid w:val="0058031D"/>
    <w:rsid w:val="0058080C"/>
    <w:rsid w:val="005808DF"/>
    <w:rsid w:val="00581000"/>
    <w:rsid w:val="00581B31"/>
    <w:rsid w:val="005826F2"/>
    <w:rsid w:val="005846EF"/>
    <w:rsid w:val="00584B30"/>
    <w:rsid w:val="005915E7"/>
    <w:rsid w:val="005925F3"/>
    <w:rsid w:val="005952D8"/>
    <w:rsid w:val="005958C8"/>
    <w:rsid w:val="0059777D"/>
    <w:rsid w:val="005A13BE"/>
    <w:rsid w:val="005A3195"/>
    <w:rsid w:val="005A7C2F"/>
    <w:rsid w:val="005B21C4"/>
    <w:rsid w:val="005B391B"/>
    <w:rsid w:val="005B5C4A"/>
    <w:rsid w:val="005B67A1"/>
    <w:rsid w:val="005C0172"/>
    <w:rsid w:val="005C03EB"/>
    <w:rsid w:val="005D08AA"/>
    <w:rsid w:val="005D29BB"/>
    <w:rsid w:val="005D3B93"/>
    <w:rsid w:val="005E072A"/>
    <w:rsid w:val="005E153E"/>
    <w:rsid w:val="005E49CA"/>
    <w:rsid w:val="005E7274"/>
    <w:rsid w:val="005F0DB9"/>
    <w:rsid w:val="005F342A"/>
    <w:rsid w:val="005F573B"/>
    <w:rsid w:val="005F590D"/>
    <w:rsid w:val="005F6C70"/>
    <w:rsid w:val="005F7CAE"/>
    <w:rsid w:val="005F7FA8"/>
    <w:rsid w:val="00601CEA"/>
    <w:rsid w:val="00604E8A"/>
    <w:rsid w:val="0060543E"/>
    <w:rsid w:val="00610EC7"/>
    <w:rsid w:val="0061353D"/>
    <w:rsid w:val="00613C42"/>
    <w:rsid w:val="00614BE6"/>
    <w:rsid w:val="006158F0"/>
    <w:rsid w:val="00621A76"/>
    <w:rsid w:val="00621FC3"/>
    <w:rsid w:val="00622320"/>
    <w:rsid w:val="006234C3"/>
    <w:rsid w:val="006316EF"/>
    <w:rsid w:val="00632486"/>
    <w:rsid w:val="00634B2A"/>
    <w:rsid w:val="00634BDC"/>
    <w:rsid w:val="00634D43"/>
    <w:rsid w:val="00636E99"/>
    <w:rsid w:val="00642D3B"/>
    <w:rsid w:val="00644F2C"/>
    <w:rsid w:val="00650708"/>
    <w:rsid w:val="00650E4A"/>
    <w:rsid w:val="0065122E"/>
    <w:rsid w:val="00651697"/>
    <w:rsid w:val="00651F13"/>
    <w:rsid w:val="0065315F"/>
    <w:rsid w:val="00654C0C"/>
    <w:rsid w:val="0065573C"/>
    <w:rsid w:val="00660A21"/>
    <w:rsid w:val="00661268"/>
    <w:rsid w:val="00664F6A"/>
    <w:rsid w:val="006655F9"/>
    <w:rsid w:val="00665922"/>
    <w:rsid w:val="00667608"/>
    <w:rsid w:val="0066786E"/>
    <w:rsid w:val="0067064E"/>
    <w:rsid w:val="00670919"/>
    <w:rsid w:val="00670BEA"/>
    <w:rsid w:val="00672399"/>
    <w:rsid w:val="006732F1"/>
    <w:rsid w:val="00674226"/>
    <w:rsid w:val="00675BF6"/>
    <w:rsid w:val="00677141"/>
    <w:rsid w:val="00677224"/>
    <w:rsid w:val="00680C51"/>
    <w:rsid w:val="00682824"/>
    <w:rsid w:val="006841AE"/>
    <w:rsid w:val="00694549"/>
    <w:rsid w:val="00694D3F"/>
    <w:rsid w:val="00694F86"/>
    <w:rsid w:val="006957BE"/>
    <w:rsid w:val="00697637"/>
    <w:rsid w:val="006A0691"/>
    <w:rsid w:val="006A2737"/>
    <w:rsid w:val="006A2894"/>
    <w:rsid w:val="006A3B0F"/>
    <w:rsid w:val="006A4B8D"/>
    <w:rsid w:val="006B0564"/>
    <w:rsid w:val="006B1417"/>
    <w:rsid w:val="006B319E"/>
    <w:rsid w:val="006B3B39"/>
    <w:rsid w:val="006B3D6A"/>
    <w:rsid w:val="006B5B93"/>
    <w:rsid w:val="006B6F62"/>
    <w:rsid w:val="006B74BE"/>
    <w:rsid w:val="006C008C"/>
    <w:rsid w:val="006C0544"/>
    <w:rsid w:val="006C261B"/>
    <w:rsid w:val="006C7662"/>
    <w:rsid w:val="006C76EB"/>
    <w:rsid w:val="006C788C"/>
    <w:rsid w:val="006C7A78"/>
    <w:rsid w:val="006D1238"/>
    <w:rsid w:val="006D1480"/>
    <w:rsid w:val="006D37DB"/>
    <w:rsid w:val="006D4570"/>
    <w:rsid w:val="006D753B"/>
    <w:rsid w:val="006E14CD"/>
    <w:rsid w:val="006E328B"/>
    <w:rsid w:val="006E4182"/>
    <w:rsid w:val="006E4A39"/>
    <w:rsid w:val="006E784B"/>
    <w:rsid w:val="006E7B1A"/>
    <w:rsid w:val="006E7D2A"/>
    <w:rsid w:val="006F0147"/>
    <w:rsid w:val="006F3AFD"/>
    <w:rsid w:val="006F51EA"/>
    <w:rsid w:val="006F78EA"/>
    <w:rsid w:val="0070024E"/>
    <w:rsid w:val="007002AC"/>
    <w:rsid w:val="0070219A"/>
    <w:rsid w:val="007024EF"/>
    <w:rsid w:val="00702C0E"/>
    <w:rsid w:val="007051F6"/>
    <w:rsid w:val="00707801"/>
    <w:rsid w:val="0071286E"/>
    <w:rsid w:val="00715014"/>
    <w:rsid w:val="007235B2"/>
    <w:rsid w:val="00723E37"/>
    <w:rsid w:val="007260D4"/>
    <w:rsid w:val="00731383"/>
    <w:rsid w:val="007320D1"/>
    <w:rsid w:val="00732516"/>
    <w:rsid w:val="00732648"/>
    <w:rsid w:val="00737DD5"/>
    <w:rsid w:val="007401E6"/>
    <w:rsid w:val="0074176C"/>
    <w:rsid w:val="0074255C"/>
    <w:rsid w:val="00742A15"/>
    <w:rsid w:val="00750A1F"/>
    <w:rsid w:val="00751C64"/>
    <w:rsid w:val="0075243C"/>
    <w:rsid w:val="007556AC"/>
    <w:rsid w:val="00756701"/>
    <w:rsid w:val="00760C49"/>
    <w:rsid w:val="007612BA"/>
    <w:rsid w:val="0076245B"/>
    <w:rsid w:val="00771556"/>
    <w:rsid w:val="007736CF"/>
    <w:rsid w:val="0077633F"/>
    <w:rsid w:val="00776FB4"/>
    <w:rsid w:val="0077792C"/>
    <w:rsid w:val="00777DE8"/>
    <w:rsid w:val="00782FA3"/>
    <w:rsid w:val="007831FE"/>
    <w:rsid w:val="00783C01"/>
    <w:rsid w:val="0078570F"/>
    <w:rsid w:val="00785D78"/>
    <w:rsid w:val="007875E7"/>
    <w:rsid w:val="007956B0"/>
    <w:rsid w:val="00795B09"/>
    <w:rsid w:val="007A10FB"/>
    <w:rsid w:val="007A22F6"/>
    <w:rsid w:val="007A3C7B"/>
    <w:rsid w:val="007A49CB"/>
    <w:rsid w:val="007B2D00"/>
    <w:rsid w:val="007B36C9"/>
    <w:rsid w:val="007B4418"/>
    <w:rsid w:val="007B5EBA"/>
    <w:rsid w:val="007B6276"/>
    <w:rsid w:val="007B7140"/>
    <w:rsid w:val="007C24F1"/>
    <w:rsid w:val="007C38E7"/>
    <w:rsid w:val="007C3BD4"/>
    <w:rsid w:val="007C49D6"/>
    <w:rsid w:val="007D16F7"/>
    <w:rsid w:val="007D5286"/>
    <w:rsid w:val="007D60AE"/>
    <w:rsid w:val="007D6E28"/>
    <w:rsid w:val="007E1EED"/>
    <w:rsid w:val="007E47AC"/>
    <w:rsid w:val="007E517A"/>
    <w:rsid w:val="007E57D1"/>
    <w:rsid w:val="007E5B26"/>
    <w:rsid w:val="007F033F"/>
    <w:rsid w:val="007F18AD"/>
    <w:rsid w:val="007F3F20"/>
    <w:rsid w:val="007F4A2E"/>
    <w:rsid w:val="007F4A77"/>
    <w:rsid w:val="00800661"/>
    <w:rsid w:val="00801847"/>
    <w:rsid w:val="00804770"/>
    <w:rsid w:val="00805B45"/>
    <w:rsid w:val="008116E5"/>
    <w:rsid w:val="00813897"/>
    <w:rsid w:val="008138E3"/>
    <w:rsid w:val="00817D25"/>
    <w:rsid w:val="0082178E"/>
    <w:rsid w:val="00821A4E"/>
    <w:rsid w:val="00821CA2"/>
    <w:rsid w:val="00822E4F"/>
    <w:rsid w:val="00823123"/>
    <w:rsid w:val="008332CA"/>
    <w:rsid w:val="008362FE"/>
    <w:rsid w:val="0084240C"/>
    <w:rsid w:val="00845171"/>
    <w:rsid w:val="00846732"/>
    <w:rsid w:val="008467A5"/>
    <w:rsid w:val="00847859"/>
    <w:rsid w:val="00853CF4"/>
    <w:rsid w:val="00860B84"/>
    <w:rsid w:val="00862417"/>
    <w:rsid w:val="00863415"/>
    <w:rsid w:val="008639DD"/>
    <w:rsid w:val="008644DF"/>
    <w:rsid w:val="00864939"/>
    <w:rsid w:val="008660CA"/>
    <w:rsid w:val="00870194"/>
    <w:rsid w:val="00872509"/>
    <w:rsid w:val="00876923"/>
    <w:rsid w:val="00876A57"/>
    <w:rsid w:val="00876B3D"/>
    <w:rsid w:val="00876DC7"/>
    <w:rsid w:val="008819C0"/>
    <w:rsid w:val="00884FEA"/>
    <w:rsid w:val="00885547"/>
    <w:rsid w:val="00885E0D"/>
    <w:rsid w:val="00887418"/>
    <w:rsid w:val="00887DE3"/>
    <w:rsid w:val="00893897"/>
    <w:rsid w:val="008948BB"/>
    <w:rsid w:val="00895E9F"/>
    <w:rsid w:val="00897DE8"/>
    <w:rsid w:val="008A0979"/>
    <w:rsid w:val="008A0D2C"/>
    <w:rsid w:val="008A0E5A"/>
    <w:rsid w:val="008A13FA"/>
    <w:rsid w:val="008A6210"/>
    <w:rsid w:val="008A66C6"/>
    <w:rsid w:val="008A6805"/>
    <w:rsid w:val="008A7D65"/>
    <w:rsid w:val="008B1619"/>
    <w:rsid w:val="008B182E"/>
    <w:rsid w:val="008B1980"/>
    <w:rsid w:val="008B2B5C"/>
    <w:rsid w:val="008B5172"/>
    <w:rsid w:val="008B603E"/>
    <w:rsid w:val="008B7479"/>
    <w:rsid w:val="008C48B5"/>
    <w:rsid w:val="008D02AD"/>
    <w:rsid w:val="008D2C5F"/>
    <w:rsid w:val="008D417C"/>
    <w:rsid w:val="008E0CDB"/>
    <w:rsid w:val="008E401A"/>
    <w:rsid w:val="008E4572"/>
    <w:rsid w:val="008E5D5D"/>
    <w:rsid w:val="008E61CB"/>
    <w:rsid w:val="008E7497"/>
    <w:rsid w:val="008E7890"/>
    <w:rsid w:val="008E7D7E"/>
    <w:rsid w:val="008E7F88"/>
    <w:rsid w:val="008F028E"/>
    <w:rsid w:val="008F1924"/>
    <w:rsid w:val="008F2B5C"/>
    <w:rsid w:val="008F2BB9"/>
    <w:rsid w:val="008F3276"/>
    <w:rsid w:val="008F598F"/>
    <w:rsid w:val="008F5FF9"/>
    <w:rsid w:val="008F602F"/>
    <w:rsid w:val="008F7088"/>
    <w:rsid w:val="008F7D90"/>
    <w:rsid w:val="00900C3B"/>
    <w:rsid w:val="009022E6"/>
    <w:rsid w:val="0090285A"/>
    <w:rsid w:val="009049E9"/>
    <w:rsid w:val="00904DB3"/>
    <w:rsid w:val="00910037"/>
    <w:rsid w:val="009109D3"/>
    <w:rsid w:val="00910A00"/>
    <w:rsid w:val="009124F8"/>
    <w:rsid w:val="00912F4A"/>
    <w:rsid w:val="00913BB0"/>
    <w:rsid w:val="00914546"/>
    <w:rsid w:val="00914DD0"/>
    <w:rsid w:val="00925305"/>
    <w:rsid w:val="0092555B"/>
    <w:rsid w:val="00925F84"/>
    <w:rsid w:val="00937989"/>
    <w:rsid w:val="00937E15"/>
    <w:rsid w:val="0094007D"/>
    <w:rsid w:val="009405A5"/>
    <w:rsid w:val="0094401D"/>
    <w:rsid w:val="009443FD"/>
    <w:rsid w:val="00945A6F"/>
    <w:rsid w:val="0094625F"/>
    <w:rsid w:val="009505CB"/>
    <w:rsid w:val="0095422E"/>
    <w:rsid w:val="00960104"/>
    <w:rsid w:val="009605F7"/>
    <w:rsid w:val="009611F2"/>
    <w:rsid w:val="00962728"/>
    <w:rsid w:val="00964F05"/>
    <w:rsid w:val="0096547A"/>
    <w:rsid w:val="00966A97"/>
    <w:rsid w:val="00966C85"/>
    <w:rsid w:val="00970CCE"/>
    <w:rsid w:val="00971C38"/>
    <w:rsid w:val="00974E94"/>
    <w:rsid w:val="009756E3"/>
    <w:rsid w:val="0097586A"/>
    <w:rsid w:val="00976EA7"/>
    <w:rsid w:val="00986A69"/>
    <w:rsid w:val="0098731F"/>
    <w:rsid w:val="009901E7"/>
    <w:rsid w:val="00992036"/>
    <w:rsid w:val="00993109"/>
    <w:rsid w:val="009965B4"/>
    <w:rsid w:val="00996F7D"/>
    <w:rsid w:val="009A1FF9"/>
    <w:rsid w:val="009A5BD6"/>
    <w:rsid w:val="009A79D8"/>
    <w:rsid w:val="009B064F"/>
    <w:rsid w:val="009B1EFA"/>
    <w:rsid w:val="009B23A4"/>
    <w:rsid w:val="009B298D"/>
    <w:rsid w:val="009B44D6"/>
    <w:rsid w:val="009B7F00"/>
    <w:rsid w:val="009C01D7"/>
    <w:rsid w:val="009C114D"/>
    <w:rsid w:val="009C773D"/>
    <w:rsid w:val="009D6428"/>
    <w:rsid w:val="009E1A65"/>
    <w:rsid w:val="009E25F4"/>
    <w:rsid w:val="009E2FE5"/>
    <w:rsid w:val="009E39B7"/>
    <w:rsid w:val="009E3D64"/>
    <w:rsid w:val="009E6F39"/>
    <w:rsid w:val="009E7BA3"/>
    <w:rsid w:val="009F135E"/>
    <w:rsid w:val="009F1E64"/>
    <w:rsid w:val="009F3E10"/>
    <w:rsid w:val="009F4DE7"/>
    <w:rsid w:val="009F6387"/>
    <w:rsid w:val="009F7194"/>
    <w:rsid w:val="009F765E"/>
    <w:rsid w:val="00A00BE7"/>
    <w:rsid w:val="00A01ACD"/>
    <w:rsid w:val="00A0344F"/>
    <w:rsid w:val="00A03A04"/>
    <w:rsid w:val="00A04A22"/>
    <w:rsid w:val="00A0507B"/>
    <w:rsid w:val="00A10D61"/>
    <w:rsid w:val="00A140DC"/>
    <w:rsid w:val="00A15C3C"/>
    <w:rsid w:val="00A16003"/>
    <w:rsid w:val="00A2356E"/>
    <w:rsid w:val="00A30DD4"/>
    <w:rsid w:val="00A31504"/>
    <w:rsid w:val="00A31874"/>
    <w:rsid w:val="00A31ADD"/>
    <w:rsid w:val="00A35877"/>
    <w:rsid w:val="00A35F39"/>
    <w:rsid w:val="00A47EB1"/>
    <w:rsid w:val="00A5079F"/>
    <w:rsid w:val="00A51D73"/>
    <w:rsid w:val="00A55D2D"/>
    <w:rsid w:val="00A56370"/>
    <w:rsid w:val="00A566A6"/>
    <w:rsid w:val="00A575DE"/>
    <w:rsid w:val="00A600C5"/>
    <w:rsid w:val="00A62268"/>
    <w:rsid w:val="00A63D90"/>
    <w:rsid w:val="00A657D7"/>
    <w:rsid w:val="00A66E6D"/>
    <w:rsid w:val="00A7238B"/>
    <w:rsid w:val="00A7265D"/>
    <w:rsid w:val="00A7287D"/>
    <w:rsid w:val="00A73230"/>
    <w:rsid w:val="00A74E3C"/>
    <w:rsid w:val="00A81093"/>
    <w:rsid w:val="00A812F7"/>
    <w:rsid w:val="00A874E7"/>
    <w:rsid w:val="00A91D9F"/>
    <w:rsid w:val="00A91F9A"/>
    <w:rsid w:val="00A92DD0"/>
    <w:rsid w:val="00A93890"/>
    <w:rsid w:val="00A93F45"/>
    <w:rsid w:val="00A978A8"/>
    <w:rsid w:val="00A97F81"/>
    <w:rsid w:val="00AA0273"/>
    <w:rsid w:val="00AA1583"/>
    <w:rsid w:val="00AA2CA2"/>
    <w:rsid w:val="00AA3025"/>
    <w:rsid w:val="00AA38B3"/>
    <w:rsid w:val="00AA425F"/>
    <w:rsid w:val="00AA655D"/>
    <w:rsid w:val="00AA74BC"/>
    <w:rsid w:val="00AB04B3"/>
    <w:rsid w:val="00AB148D"/>
    <w:rsid w:val="00AB36FE"/>
    <w:rsid w:val="00AB6084"/>
    <w:rsid w:val="00AC0A78"/>
    <w:rsid w:val="00AC249F"/>
    <w:rsid w:val="00AC31F4"/>
    <w:rsid w:val="00AC477B"/>
    <w:rsid w:val="00AC4C73"/>
    <w:rsid w:val="00AC55CD"/>
    <w:rsid w:val="00AC65E0"/>
    <w:rsid w:val="00AC725B"/>
    <w:rsid w:val="00AC7746"/>
    <w:rsid w:val="00AD59C3"/>
    <w:rsid w:val="00AD6AD8"/>
    <w:rsid w:val="00AE0AE2"/>
    <w:rsid w:val="00AE71DC"/>
    <w:rsid w:val="00AE7631"/>
    <w:rsid w:val="00AE7820"/>
    <w:rsid w:val="00AF315F"/>
    <w:rsid w:val="00AF6B79"/>
    <w:rsid w:val="00AF7911"/>
    <w:rsid w:val="00AF7BC8"/>
    <w:rsid w:val="00AF7FB5"/>
    <w:rsid w:val="00B02DA0"/>
    <w:rsid w:val="00B115AD"/>
    <w:rsid w:val="00B11C26"/>
    <w:rsid w:val="00B13158"/>
    <w:rsid w:val="00B16665"/>
    <w:rsid w:val="00B20464"/>
    <w:rsid w:val="00B206FE"/>
    <w:rsid w:val="00B209A0"/>
    <w:rsid w:val="00B21DB3"/>
    <w:rsid w:val="00B22C14"/>
    <w:rsid w:val="00B26186"/>
    <w:rsid w:val="00B26265"/>
    <w:rsid w:val="00B2720E"/>
    <w:rsid w:val="00B31092"/>
    <w:rsid w:val="00B32BA9"/>
    <w:rsid w:val="00B40C16"/>
    <w:rsid w:val="00B4128B"/>
    <w:rsid w:val="00B440D8"/>
    <w:rsid w:val="00B44F0B"/>
    <w:rsid w:val="00B4684E"/>
    <w:rsid w:val="00B4717E"/>
    <w:rsid w:val="00B47C26"/>
    <w:rsid w:val="00B47FF6"/>
    <w:rsid w:val="00B50727"/>
    <w:rsid w:val="00B61573"/>
    <w:rsid w:val="00B657D8"/>
    <w:rsid w:val="00B66091"/>
    <w:rsid w:val="00B6735A"/>
    <w:rsid w:val="00B67B9A"/>
    <w:rsid w:val="00B70D18"/>
    <w:rsid w:val="00B73298"/>
    <w:rsid w:val="00B733BF"/>
    <w:rsid w:val="00B73B48"/>
    <w:rsid w:val="00B74C26"/>
    <w:rsid w:val="00B801A0"/>
    <w:rsid w:val="00B8103E"/>
    <w:rsid w:val="00B8486B"/>
    <w:rsid w:val="00B84B9F"/>
    <w:rsid w:val="00B90CA2"/>
    <w:rsid w:val="00B92B60"/>
    <w:rsid w:val="00B92D5E"/>
    <w:rsid w:val="00B9410E"/>
    <w:rsid w:val="00B95480"/>
    <w:rsid w:val="00BA00A1"/>
    <w:rsid w:val="00BA2504"/>
    <w:rsid w:val="00BA462D"/>
    <w:rsid w:val="00BA7DEE"/>
    <w:rsid w:val="00BB4FC1"/>
    <w:rsid w:val="00BB7897"/>
    <w:rsid w:val="00BC053C"/>
    <w:rsid w:val="00BC0AAC"/>
    <w:rsid w:val="00BC178A"/>
    <w:rsid w:val="00BC317F"/>
    <w:rsid w:val="00BC4685"/>
    <w:rsid w:val="00BC762A"/>
    <w:rsid w:val="00BC791B"/>
    <w:rsid w:val="00BD02B2"/>
    <w:rsid w:val="00BD0DB2"/>
    <w:rsid w:val="00BD2947"/>
    <w:rsid w:val="00BE2669"/>
    <w:rsid w:val="00BE2BE0"/>
    <w:rsid w:val="00BE30C6"/>
    <w:rsid w:val="00BF0AEC"/>
    <w:rsid w:val="00BF2B5F"/>
    <w:rsid w:val="00BF4767"/>
    <w:rsid w:val="00BF66D4"/>
    <w:rsid w:val="00C01A38"/>
    <w:rsid w:val="00C01B63"/>
    <w:rsid w:val="00C01C5F"/>
    <w:rsid w:val="00C05D48"/>
    <w:rsid w:val="00C07565"/>
    <w:rsid w:val="00C138A3"/>
    <w:rsid w:val="00C17E8E"/>
    <w:rsid w:val="00C21EC3"/>
    <w:rsid w:val="00C22DDD"/>
    <w:rsid w:val="00C243BA"/>
    <w:rsid w:val="00C279FE"/>
    <w:rsid w:val="00C27CAE"/>
    <w:rsid w:val="00C33760"/>
    <w:rsid w:val="00C34465"/>
    <w:rsid w:val="00C34D31"/>
    <w:rsid w:val="00C3774F"/>
    <w:rsid w:val="00C37A5F"/>
    <w:rsid w:val="00C40163"/>
    <w:rsid w:val="00C40B08"/>
    <w:rsid w:val="00C41C89"/>
    <w:rsid w:val="00C45A87"/>
    <w:rsid w:val="00C4771C"/>
    <w:rsid w:val="00C55406"/>
    <w:rsid w:val="00C55FAF"/>
    <w:rsid w:val="00C57D66"/>
    <w:rsid w:val="00C57D7C"/>
    <w:rsid w:val="00C656F2"/>
    <w:rsid w:val="00C65913"/>
    <w:rsid w:val="00C672BA"/>
    <w:rsid w:val="00C67D3B"/>
    <w:rsid w:val="00C720D8"/>
    <w:rsid w:val="00C75386"/>
    <w:rsid w:val="00C759A5"/>
    <w:rsid w:val="00C76E09"/>
    <w:rsid w:val="00C8490B"/>
    <w:rsid w:val="00C859F6"/>
    <w:rsid w:val="00C93841"/>
    <w:rsid w:val="00C9521A"/>
    <w:rsid w:val="00C95A53"/>
    <w:rsid w:val="00C961A7"/>
    <w:rsid w:val="00CA01FF"/>
    <w:rsid w:val="00CA3219"/>
    <w:rsid w:val="00CA48F9"/>
    <w:rsid w:val="00CA532F"/>
    <w:rsid w:val="00CA57C6"/>
    <w:rsid w:val="00CB126D"/>
    <w:rsid w:val="00CB29F3"/>
    <w:rsid w:val="00CB3DEF"/>
    <w:rsid w:val="00CB55E5"/>
    <w:rsid w:val="00CB5A9A"/>
    <w:rsid w:val="00CB6C6C"/>
    <w:rsid w:val="00CB7DAD"/>
    <w:rsid w:val="00CC1157"/>
    <w:rsid w:val="00CC3003"/>
    <w:rsid w:val="00CC459C"/>
    <w:rsid w:val="00CC56CF"/>
    <w:rsid w:val="00CC5A47"/>
    <w:rsid w:val="00CC5B8B"/>
    <w:rsid w:val="00CC6012"/>
    <w:rsid w:val="00CC6B7C"/>
    <w:rsid w:val="00CC7FB4"/>
    <w:rsid w:val="00CD0AE9"/>
    <w:rsid w:val="00CD1089"/>
    <w:rsid w:val="00CD58A8"/>
    <w:rsid w:val="00CD6528"/>
    <w:rsid w:val="00CD68D7"/>
    <w:rsid w:val="00CD73FE"/>
    <w:rsid w:val="00CE0217"/>
    <w:rsid w:val="00CE0A95"/>
    <w:rsid w:val="00CE1B07"/>
    <w:rsid w:val="00CE1D6A"/>
    <w:rsid w:val="00CE2647"/>
    <w:rsid w:val="00CE61D6"/>
    <w:rsid w:val="00CF02C4"/>
    <w:rsid w:val="00CF0690"/>
    <w:rsid w:val="00CF0DA3"/>
    <w:rsid w:val="00CF39ED"/>
    <w:rsid w:val="00CF6D2C"/>
    <w:rsid w:val="00CF746B"/>
    <w:rsid w:val="00CF78AD"/>
    <w:rsid w:val="00D003A8"/>
    <w:rsid w:val="00D0124C"/>
    <w:rsid w:val="00D012D1"/>
    <w:rsid w:val="00D01E83"/>
    <w:rsid w:val="00D042B9"/>
    <w:rsid w:val="00D04818"/>
    <w:rsid w:val="00D061F4"/>
    <w:rsid w:val="00D07F17"/>
    <w:rsid w:val="00D12D31"/>
    <w:rsid w:val="00D20BF3"/>
    <w:rsid w:val="00D20DD5"/>
    <w:rsid w:val="00D21230"/>
    <w:rsid w:val="00D24B12"/>
    <w:rsid w:val="00D252F9"/>
    <w:rsid w:val="00D2552C"/>
    <w:rsid w:val="00D26ACD"/>
    <w:rsid w:val="00D314C7"/>
    <w:rsid w:val="00D33C1D"/>
    <w:rsid w:val="00D340D3"/>
    <w:rsid w:val="00D43095"/>
    <w:rsid w:val="00D44B6F"/>
    <w:rsid w:val="00D476A8"/>
    <w:rsid w:val="00D50BC3"/>
    <w:rsid w:val="00D51611"/>
    <w:rsid w:val="00D53824"/>
    <w:rsid w:val="00D5661A"/>
    <w:rsid w:val="00D56D08"/>
    <w:rsid w:val="00D6013D"/>
    <w:rsid w:val="00D63C07"/>
    <w:rsid w:val="00D6725B"/>
    <w:rsid w:val="00D67C18"/>
    <w:rsid w:val="00D70591"/>
    <w:rsid w:val="00D70F49"/>
    <w:rsid w:val="00D71314"/>
    <w:rsid w:val="00D71595"/>
    <w:rsid w:val="00D727E8"/>
    <w:rsid w:val="00D72F2D"/>
    <w:rsid w:val="00D7562B"/>
    <w:rsid w:val="00D76F75"/>
    <w:rsid w:val="00D77B20"/>
    <w:rsid w:val="00D8021C"/>
    <w:rsid w:val="00D8208E"/>
    <w:rsid w:val="00D83084"/>
    <w:rsid w:val="00D837A6"/>
    <w:rsid w:val="00D87FA4"/>
    <w:rsid w:val="00D930B2"/>
    <w:rsid w:val="00DB1E76"/>
    <w:rsid w:val="00DB3BF0"/>
    <w:rsid w:val="00DB44ED"/>
    <w:rsid w:val="00DB4EBF"/>
    <w:rsid w:val="00DB7263"/>
    <w:rsid w:val="00DB7294"/>
    <w:rsid w:val="00DC0316"/>
    <w:rsid w:val="00DC3F8E"/>
    <w:rsid w:val="00DC48F6"/>
    <w:rsid w:val="00DC4A5C"/>
    <w:rsid w:val="00DC5AF8"/>
    <w:rsid w:val="00DC6874"/>
    <w:rsid w:val="00DC728C"/>
    <w:rsid w:val="00DC72FA"/>
    <w:rsid w:val="00DD04DA"/>
    <w:rsid w:val="00DD1D45"/>
    <w:rsid w:val="00DD6710"/>
    <w:rsid w:val="00DD794C"/>
    <w:rsid w:val="00DE03A2"/>
    <w:rsid w:val="00DE0782"/>
    <w:rsid w:val="00DE3764"/>
    <w:rsid w:val="00DE378D"/>
    <w:rsid w:val="00DE43EB"/>
    <w:rsid w:val="00DE5A1C"/>
    <w:rsid w:val="00DF2AF0"/>
    <w:rsid w:val="00DF4F13"/>
    <w:rsid w:val="00DF6D87"/>
    <w:rsid w:val="00E03595"/>
    <w:rsid w:val="00E11F7B"/>
    <w:rsid w:val="00E1259A"/>
    <w:rsid w:val="00E129A5"/>
    <w:rsid w:val="00E14798"/>
    <w:rsid w:val="00E14F43"/>
    <w:rsid w:val="00E17FC1"/>
    <w:rsid w:val="00E230DB"/>
    <w:rsid w:val="00E2469B"/>
    <w:rsid w:val="00E253A2"/>
    <w:rsid w:val="00E26940"/>
    <w:rsid w:val="00E27A6A"/>
    <w:rsid w:val="00E33E87"/>
    <w:rsid w:val="00E366F8"/>
    <w:rsid w:val="00E3774C"/>
    <w:rsid w:val="00E37CF0"/>
    <w:rsid w:val="00E40866"/>
    <w:rsid w:val="00E418BE"/>
    <w:rsid w:val="00E41977"/>
    <w:rsid w:val="00E41B0D"/>
    <w:rsid w:val="00E4462D"/>
    <w:rsid w:val="00E45357"/>
    <w:rsid w:val="00E4660D"/>
    <w:rsid w:val="00E46953"/>
    <w:rsid w:val="00E472B5"/>
    <w:rsid w:val="00E474F8"/>
    <w:rsid w:val="00E561E2"/>
    <w:rsid w:val="00E56FE7"/>
    <w:rsid w:val="00E57AFC"/>
    <w:rsid w:val="00E61428"/>
    <w:rsid w:val="00E627A1"/>
    <w:rsid w:val="00E62D7E"/>
    <w:rsid w:val="00E63272"/>
    <w:rsid w:val="00E638CC"/>
    <w:rsid w:val="00E66876"/>
    <w:rsid w:val="00E67A2C"/>
    <w:rsid w:val="00E7162D"/>
    <w:rsid w:val="00E75422"/>
    <w:rsid w:val="00E763AF"/>
    <w:rsid w:val="00E80000"/>
    <w:rsid w:val="00E80388"/>
    <w:rsid w:val="00E80E4F"/>
    <w:rsid w:val="00E81860"/>
    <w:rsid w:val="00E86A6F"/>
    <w:rsid w:val="00E9006C"/>
    <w:rsid w:val="00E900D5"/>
    <w:rsid w:val="00E9053B"/>
    <w:rsid w:val="00E912B5"/>
    <w:rsid w:val="00E91392"/>
    <w:rsid w:val="00E92060"/>
    <w:rsid w:val="00E920F2"/>
    <w:rsid w:val="00E92B32"/>
    <w:rsid w:val="00E941E6"/>
    <w:rsid w:val="00E96136"/>
    <w:rsid w:val="00EA123A"/>
    <w:rsid w:val="00EA34E9"/>
    <w:rsid w:val="00EA3F7D"/>
    <w:rsid w:val="00EA547D"/>
    <w:rsid w:val="00EA6C9C"/>
    <w:rsid w:val="00EB1EC3"/>
    <w:rsid w:val="00EB291D"/>
    <w:rsid w:val="00EB749C"/>
    <w:rsid w:val="00EC1FD4"/>
    <w:rsid w:val="00EC26F4"/>
    <w:rsid w:val="00EC2E6C"/>
    <w:rsid w:val="00EC5B36"/>
    <w:rsid w:val="00EC6AA3"/>
    <w:rsid w:val="00ED2D31"/>
    <w:rsid w:val="00ED6AB4"/>
    <w:rsid w:val="00ED73BF"/>
    <w:rsid w:val="00EE0095"/>
    <w:rsid w:val="00EE2128"/>
    <w:rsid w:val="00EE2947"/>
    <w:rsid w:val="00EE3457"/>
    <w:rsid w:val="00EE370F"/>
    <w:rsid w:val="00EE3FC7"/>
    <w:rsid w:val="00EE649A"/>
    <w:rsid w:val="00EE6F9E"/>
    <w:rsid w:val="00EE7110"/>
    <w:rsid w:val="00EF0B34"/>
    <w:rsid w:val="00EF5988"/>
    <w:rsid w:val="00F025EE"/>
    <w:rsid w:val="00F02F3D"/>
    <w:rsid w:val="00F07DB0"/>
    <w:rsid w:val="00F12D9C"/>
    <w:rsid w:val="00F153CA"/>
    <w:rsid w:val="00F16B93"/>
    <w:rsid w:val="00F16C16"/>
    <w:rsid w:val="00F17980"/>
    <w:rsid w:val="00F17A43"/>
    <w:rsid w:val="00F20E09"/>
    <w:rsid w:val="00F217CF"/>
    <w:rsid w:val="00F23CEE"/>
    <w:rsid w:val="00F24494"/>
    <w:rsid w:val="00F24CA6"/>
    <w:rsid w:val="00F313F6"/>
    <w:rsid w:val="00F34D56"/>
    <w:rsid w:val="00F37E18"/>
    <w:rsid w:val="00F37E21"/>
    <w:rsid w:val="00F408C7"/>
    <w:rsid w:val="00F41D6F"/>
    <w:rsid w:val="00F42EBE"/>
    <w:rsid w:val="00F45B45"/>
    <w:rsid w:val="00F460D5"/>
    <w:rsid w:val="00F50E50"/>
    <w:rsid w:val="00F51AB1"/>
    <w:rsid w:val="00F52D54"/>
    <w:rsid w:val="00F53DD0"/>
    <w:rsid w:val="00F54668"/>
    <w:rsid w:val="00F54786"/>
    <w:rsid w:val="00F5715E"/>
    <w:rsid w:val="00F600F5"/>
    <w:rsid w:val="00F60456"/>
    <w:rsid w:val="00F613C6"/>
    <w:rsid w:val="00F623DC"/>
    <w:rsid w:val="00F625DF"/>
    <w:rsid w:val="00F62642"/>
    <w:rsid w:val="00F62DD3"/>
    <w:rsid w:val="00F637AF"/>
    <w:rsid w:val="00F64830"/>
    <w:rsid w:val="00F64863"/>
    <w:rsid w:val="00F65EBD"/>
    <w:rsid w:val="00F707D0"/>
    <w:rsid w:val="00F7118B"/>
    <w:rsid w:val="00F77437"/>
    <w:rsid w:val="00F778F1"/>
    <w:rsid w:val="00F8141D"/>
    <w:rsid w:val="00F81A20"/>
    <w:rsid w:val="00F81DF3"/>
    <w:rsid w:val="00F82281"/>
    <w:rsid w:val="00F8363D"/>
    <w:rsid w:val="00F8411B"/>
    <w:rsid w:val="00F8771C"/>
    <w:rsid w:val="00F9033D"/>
    <w:rsid w:val="00F903CC"/>
    <w:rsid w:val="00F905E9"/>
    <w:rsid w:val="00F91397"/>
    <w:rsid w:val="00F94E63"/>
    <w:rsid w:val="00F9525D"/>
    <w:rsid w:val="00FA00CF"/>
    <w:rsid w:val="00FA2B85"/>
    <w:rsid w:val="00FA64AD"/>
    <w:rsid w:val="00FA6AFC"/>
    <w:rsid w:val="00FB12E6"/>
    <w:rsid w:val="00FB1C63"/>
    <w:rsid w:val="00FB4689"/>
    <w:rsid w:val="00FB678C"/>
    <w:rsid w:val="00FB7AEA"/>
    <w:rsid w:val="00FC14D6"/>
    <w:rsid w:val="00FC3C13"/>
    <w:rsid w:val="00FD03EF"/>
    <w:rsid w:val="00FD5A91"/>
    <w:rsid w:val="00FD604B"/>
    <w:rsid w:val="00FE00E0"/>
    <w:rsid w:val="00FE022B"/>
    <w:rsid w:val="00FE058E"/>
    <w:rsid w:val="00FE0FE5"/>
    <w:rsid w:val="00FE19E1"/>
    <w:rsid w:val="00FE1A71"/>
    <w:rsid w:val="00FE2D33"/>
    <w:rsid w:val="00FE4E42"/>
    <w:rsid w:val="00FF12EA"/>
    <w:rsid w:val="00FF2439"/>
    <w:rsid w:val="00FF3DEC"/>
    <w:rsid w:val="00FF46B1"/>
    <w:rsid w:val="00FF4D58"/>
    <w:rsid w:val="00FF7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6464,#ff3c3c,#e66914,#ee8640,#ff6969,#ffa3a3"/>
    </o:shapedefaults>
    <o:shapelayout v:ext="edit">
      <o:idmap v:ext="edit" data="2"/>
    </o:shapelayout>
  </w:shapeDefaults>
  <w:decimalSymbol w:val="."/>
  <w:listSeparator w:val=","/>
  <w14:docId w14:val="298D17E2"/>
  <w15:docId w15:val="{09B92A15-C22A-4253-8E1C-3E88C7AF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6"/>
    <w:pPr>
      <w:ind w:left="0"/>
    </w:pPr>
    <w:rPr>
      <w:rFonts w:ascii="Arial" w:eastAsia="Times New Roman" w:hAnsi="Arial" w:cs="Times New Roman"/>
      <w:sz w:val="22"/>
      <w:szCs w:val="20"/>
    </w:rPr>
  </w:style>
  <w:style w:type="paragraph" w:styleId="Heading1">
    <w:name w:val="heading 1"/>
    <w:basedOn w:val="Normal"/>
    <w:next w:val="Normal"/>
    <w:link w:val="Heading1Char"/>
    <w:autoRedefine/>
    <w:uiPriority w:val="9"/>
    <w:qFormat/>
    <w:rsid w:val="006D1238"/>
    <w:pPr>
      <w:keepNext/>
      <w:keepLines/>
      <w:numPr>
        <w:numId w:val="5"/>
      </w:numPr>
      <w:shd w:val="clear" w:color="C00000" w:fill="FFFFFF" w:themeFill="background1"/>
      <w:spacing w:before="240" w:after="240"/>
      <w:ind w:left="461" w:hanging="461"/>
      <w:jc w:val="left"/>
      <w:outlineLvl w:val="0"/>
    </w:pPr>
    <w:rPr>
      <w:rFonts w:eastAsiaTheme="majorEastAsia" w:cs="Arial"/>
      <w:b/>
      <w:color w:val="801619"/>
      <w:spacing w:val="20"/>
      <w:sz w:val="32"/>
      <w:szCs w:val="32"/>
    </w:rPr>
  </w:style>
  <w:style w:type="paragraph" w:styleId="Heading2">
    <w:name w:val="heading 2"/>
    <w:basedOn w:val="Heading1"/>
    <w:next w:val="Subtitle"/>
    <w:link w:val="Heading2Char"/>
    <w:autoRedefine/>
    <w:uiPriority w:val="9"/>
    <w:unhideWhenUsed/>
    <w:qFormat/>
    <w:rsid w:val="00910037"/>
    <w:pPr>
      <w:numPr>
        <w:ilvl w:val="1"/>
      </w:numPr>
      <w:pBdr>
        <w:bottom w:val="single" w:sz="18" w:space="1" w:color="C00000"/>
      </w:pBdr>
      <w:ind w:left="144"/>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C60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1C4"/>
    <w:pPr>
      <w:tabs>
        <w:tab w:val="center" w:pos="4680"/>
        <w:tab w:val="right" w:pos="9360"/>
      </w:tabs>
    </w:pPr>
  </w:style>
  <w:style w:type="character" w:customStyle="1" w:styleId="HeaderChar">
    <w:name w:val="Header Char"/>
    <w:basedOn w:val="DefaultParagraphFont"/>
    <w:link w:val="Header"/>
    <w:uiPriority w:val="99"/>
    <w:rsid w:val="005B21C4"/>
  </w:style>
  <w:style w:type="paragraph" w:styleId="Footer">
    <w:name w:val="footer"/>
    <w:basedOn w:val="Normal"/>
    <w:link w:val="FooterChar"/>
    <w:unhideWhenUsed/>
    <w:rsid w:val="005B21C4"/>
    <w:pPr>
      <w:tabs>
        <w:tab w:val="center" w:pos="4680"/>
        <w:tab w:val="right" w:pos="9360"/>
      </w:tabs>
    </w:pPr>
  </w:style>
  <w:style w:type="character" w:customStyle="1" w:styleId="FooterChar">
    <w:name w:val="Footer Char"/>
    <w:basedOn w:val="DefaultParagraphFont"/>
    <w:link w:val="Footer"/>
    <w:uiPriority w:val="99"/>
    <w:rsid w:val="005B21C4"/>
  </w:style>
  <w:style w:type="table" w:styleId="TableGrid">
    <w:name w:val="Table Grid"/>
    <w:basedOn w:val="TableNormal"/>
    <w:uiPriority w:val="39"/>
    <w:rsid w:val="000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2EF"/>
  </w:style>
  <w:style w:type="character" w:customStyle="1" w:styleId="Heading1Char">
    <w:name w:val="Heading 1 Char"/>
    <w:basedOn w:val="DefaultParagraphFont"/>
    <w:link w:val="Heading1"/>
    <w:uiPriority w:val="9"/>
    <w:rsid w:val="006D1238"/>
    <w:rPr>
      <w:rFonts w:ascii="Arial" w:eastAsiaTheme="majorEastAsia" w:hAnsi="Arial" w:cs="Arial"/>
      <w:b/>
      <w:color w:val="801619"/>
      <w:spacing w:val="20"/>
      <w:sz w:val="32"/>
      <w:szCs w:val="32"/>
      <w:shd w:val="clear" w:color="C00000" w:fill="FFFFFF" w:themeFill="background1"/>
    </w:rPr>
  </w:style>
  <w:style w:type="character" w:customStyle="1" w:styleId="Heading2Char">
    <w:name w:val="Heading 2 Char"/>
    <w:basedOn w:val="DefaultParagraphFont"/>
    <w:link w:val="Heading2"/>
    <w:uiPriority w:val="9"/>
    <w:rsid w:val="00910037"/>
    <w:rPr>
      <w:rFonts w:ascii="Arial" w:eastAsiaTheme="majorEastAsia" w:hAnsi="Arial" w:cs="Arial"/>
      <w:szCs w:val="26"/>
      <w:u w:color="C00000"/>
      <w:shd w:val="clear" w:color="C00000" w:fill="FFFFFF" w:themeFill="background1"/>
    </w:rPr>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C41C89"/>
    <w:pPr>
      <w:tabs>
        <w:tab w:val="left" w:pos="600"/>
        <w:tab w:val="right" w:pos="9010"/>
      </w:tabs>
      <w:spacing w:before="120"/>
      <w:jc w:val="left"/>
    </w:pPr>
    <w:rPr>
      <w:rFonts w:asciiTheme="majorHAnsi" w:hAnsiTheme="majorHAnsi"/>
      <w:b/>
      <w:bCs/>
      <w:noProof/>
      <w:color w:val="C00000"/>
      <w:sz w:val="24"/>
      <w:szCs w:val="24"/>
    </w:rPr>
  </w:style>
  <w:style w:type="paragraph" w:styleId="TOC2">
    <w:name w:val="toc 2"/>
    <w:basedOn w:val="Normal"/>
    <w:next w:val="Normal"/>
    <w:autoRedefine/>
    <w:uiPriority w:val="39"/>
    <w:unhideWhenUsed/>
    <w:rsid w:val="003E454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sz="6" w:space="0" w:color="auto"/>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customStyle="1" w:styleId="DocumentMapChar">
    <w:name w:val="Document Map Char"/>
    <w:basedOn w:val="DefaultParagraphFont"/>
    <w:link w:val="DocumentMap"/>
    <w:uiPriority w:val="99"/>
    <w:semiHidden/>
    <w:rsid w:val="00AA1583"/>
    <w:rPr>
      <w:rFonts w:ascii="Times New Roman" w:eastAsia="Times New Roman" w:hAnsi="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customStyle="1" w:styleId="BalloonTextChar">
    <w:name w:val="Balloon Text Char"/>
    <w:basedOn w:val="DefaultParagraphFont"/>
    <w:link w:val="BalloonText"/>
    <w:uiPriority w:val="99"/>
    <w:semiHidden/>
    <w:rsid w:val="00DC0316"/>
    <w:rPr>
      <w:rFonts w:ascii="Tahoma" w:eastAsia="Times New Roman" w:hAnsi="Tahoma" w:cs="Tahoma"/>
      <w:sz w:val="16"/>
      <w:szCs w:val="16"/>
    </w:rPr>
  </w:style>
  <w:style w:type="table" w:styleId="MediumList2-Accent2">
    <w:name w:val="Medium List 2 Accent 2"/>
    <w:basedOn w:val="TableNormal"/>
    <w:uiPriority w:val="66"/>
    <w:rsid w:val="00B4684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Listeclaire1">
    <w:name w:val="Liste claire1"/>
    <w:basedOn w:val="TableNormal"/>
    <w:uiPriority w:val="61"/>
    <w:rsid w:val="005679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aliases w:val="Normal 2"/>
    <w:basedOn w:val="Normal"/>
    <w:link w:val="SubtitleChar"/>
    <w:autoRedefine/>
    <w:uiPriority w:val="11"/>
    <w:qFormat/>
    <w:rsid w:val="00480E82"/>
    <w:pPr>
      <w:tabs>
        <w:tab w:val="left" w:pos="1698"/>
      </w:tabs>
    </w:pPr>
    <w:rPr>
      <w:rFonts w:eastAsiaTheme="majorEastAsia" w:cstheme="majorBidi"/>
      <w:i/>
      <w:iCs/>
      <w:sz w:val="20"/>
    </w:rPr>
  </w:style>
  <w:style w:type="character" w:customStyle="1" w:styleId="SubtitleChar">
    <w:name w:val="Subtitle Char"/>
    <w:aliases w:val="Normal 2 Char"/>
    <w:basedOn w:val="DefaultParagraphFont"/>
    <w:link w:val="Subtitle"/>
    <w:uiPriority w:val="11"/>
    <w:rsid w:val="00480E82"/>
    <w:rPr>
      <w:rFonts w:ascii="Arial" w:eastAsiaTheme="majorEastAsia" w:hAnsi="Arial" w:cstheme="majorBidi"/>
      <w:i/>
      <w:iCs/>
      <w:sz w:val="20"/>
      <w:szCs w:val="20"/>
    </w:r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3C42"/>
    <w:rPr>
      <w:rFonts w:asciiTheme="majorHAnsi" w:eastAsiaTheme="majorEastAsia" w:hAnsiTheme="majorHAnsi" w:cstheme="majorBidi"/>
      <w:color w:val="323E4F" w:themeColor="text2" w:themeShade="BF"/>
      <w:spacing w:val="5"/>
      <w:kern w:val="28"/>
      <w:sz w:val="52"/>
      <w:szCs w:val="52"/>
    </w:rPr>
  </w:style>
  <w:style w:type="character" w:styleId="BookTitle">
    <w:name w:val="Book Title"/>
    <w:uiPriority w:val="33"/>
    <w:qFormat/>
    <w:rsid w:val="00DB44ED"/>
  </w:style>
  <w:style w:type="paragraph" w:customStyle="1" w:styleId="Bullet1">
    <w:name w:val="Bullet 1"/>
    <w:basedOn w:val="Subtitle"/>
    <w:link w:val="Bullet1Car"/>
    <w:autoRedefine/>
    <w:qFormat/>
    <w:rsid w:val="00707801"/>
    <w:pPr>
      <w:numPr>
        <w:numId w:val="3"/>
      </w:numPr>
    </w:pPr>
  </w:style>
  <w:style w:type="character" w:customStyle="1" w:styleId="Bullet1Car">
    <w:name w:val="Bullet 1 Car"/>
    <w:basedOn w:val="SubtitleChar"/>
    <w:link w:val="Bullet1"/>
    <w:rsid w:val="00707801"/>
    <w:rPr>
      <w:rFonts w:ascii="Verdana" w:eastAsiaTheme="majorEastAsia" w:hAnsi="Verdana" w:cstheme="majorBidi"/>
      <w:i/>
      <w:iCs/>
      <w:sz w:val="20"/>
      <w:szCs w:val="20"/>
      <w:lang w:val="en-GB" w:eastAsia="fr-FR"/>
    </w:rPr>
  </w:style>
  <w:style w:type="paragraph" w:customStyle="1" w:styleId="Default">
    <w:name w:val="Default"/>
    <w:rsid w:val="001252A4"/>
    <w:pPr>
      <w:widowControl w:val="0"/>
      <w:autoSpaceDE w:val="0"/>
      <w:autoSpaceDN w:val="0"/>
      <w:adjustRightInd w:val="0"/>
    </w:pPr>
    <w:rPr>
      <w:rFonts w:ascii="Calibri" w:eastAsia="Times New Roman" w:hAnsi="Calibri" w:cs="Calibri"/>
      <w:color w:val="000000"/>
    </w:rPr>
  </w:style>
  <w:style w:type="paragraph" w:styleId="NoSpacing">
    <w:name w:val="No Spacing"/>
    <w:uiPriority w:val="1"/>
    <w:qFormat/>
    <w:rsid w:val="00914DD0"/>
    <w:pPr>
      <w:ind w:left="0"/>
    </w:pPr>
    <w:rPr>
      <w:rFonts w:ascii="Verdana" w:eastAsia="Times New Roman" w:hAnsi="Verdana" w:cs="Times New Roman"/>
      <w:sz w:val="20"/>
      <w:szCs w:val="20"/>
    </w:rPr>
  </w:style>
  <w:style w:type="character" w:customStyle="1" w:styleId="Heading3Char">
    <w:name w:val="Heading 3 Char"/>
    <w:basedOn w:val="DefaultParagraphFont"/>
    <w:link w:val="Heading3"/>
    <w:uiPriority w:val="9"/>
    <w:rsid w:val="004110AF"/>
    <w:rPr>
      <w:rFonts w:asciiTheme="majorHAnsi" w:eastAsiaTheme="majorEastAsia" w:hAnsiTheme="majorHAnsi" w:cstheme="majorBidi"/>
      <w:b/>
      <w:bCs/>
      <w:color w:val="5B9BD5" w:themeColor="accent1"/>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customStyle="1" w:styleId="CommentTextChar">
    <w:name w:val="Comment Text Char"/>
    <w:basedOn w:val="DefaultParagraphFont"/>
    <w:link w:val="CommentText"/>
    <w:uiPriority w:val="99"/>
    <w:semiHidden/>
    <w:rsid w:val="001A608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customStyle="1" w:styleId="CommentSubjectChar">
    <w:name w:val="Comment Subject Char"/>
    <w:basedOn w:val="CommentTextChar"/>
    <w:link w:val="CommentSubject"/>
    <w:uiPriority w:val="99"/>
    <w:semiHidden/>
    <w:rsid w:val="001A6083"/>
    <w:rPr>
      <w:rFonts w:ascii="Verdana" w:eastAsia="Times New Roman" w:hAnsi="Verdana" w:cs="Times New Roman"/>
      <w:b/>
      <w:bCs/>
      <w:sz w:val="20"/>
      <w:szCs w:val="20"/>
    </w:rPr>
  </w:style>
  <w:style w:type="character" w:customStyle="1" w:styleId="Heading4Char">
    <w:name w:val="Heading 4 Char"/>
    <w:basedOn w:val="DefaultParagraphFont"/>
    <w:link w:val="Heading4"/>
    <w:uiPriority w:val="9"/>
    <w:rsid w:val="002C607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A0E33"/>
    <w:rPr>
      <w:rFonts w:asciiTheme="majorHAnsi" w:eastAsiaTheme="majorEastAsia" w:hAnsiTheme="majorHAnsi" w:cstheme="majorBidi"/>
      <w:color w:val="2E74B5" w:themeColor="accent1" w:themeShade="BF"/>
      <w:sz w:val="20"/>
      <w:szCs w:val="20"/>
    </w:rPr>
  </w:style>
  <w:style w:type="paragraph" w:customStyle="1" w:styleId="listBullet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lang w:val="en-GB"/>
    </w:rPr>
  </w:style>
  <w:style w:type="paragraph" w:customStyle="1" w:styleId="ListBullet21">
    <w:name w:val="List Bullet 21"/>
    <w:basedOn w:val="listBullet1"/>
    <w:link w:val="listbullet2Char"/>
    <w:qFormat/>
    <w:rsid w:val="00E80000"/>
    <w:pPr>
      <w:numPr>
        <w:ilvl w:val="1"/>
      </w:numPr>
    </w:pPr>
  </w:style>
  <w:style w:type="character" w:customStyle="1" w:styleId="listBullet1Char">
    <w:name w:val="list Bullet 1 Char"/>
    <w:basedOn w:val="Heading4Char"/>
    <w:link w:val="listBullet1"/>
    <w:rsid w:val="00E80000"/>
    <w:rPr>
      <w:rFonts w:ascii="Arial" w:eastAsiaTheme="majorEastAsia" w:hAnsi="Arial" w:cstheme="majorBidi"/>
      <w:i w:val="0"/>
      <w:iCs w:val="0"/>
      <w:color w:val="000000" w:themeColor="text1"/>
      <w:sz w:val="22"/>
      <w:szCs w:val="26"/>
      <w:lang w:val="en-GB"/>
    </w:rPr>
  </w:style>
  <w:style w:type="paragraph" w:customStyle="1" w:styleId="ListBullet31">
    <w:name w:val="List Bullet 31"/>
    <w:basedOn w:val="listBullet1"/>
    <w:qFormat/>
    <w:rsid w:val="00E80000"/>
    <w:pPr>
      <w:numPr>
        <w:ilvl w:val="2"/>
      </w:numPr>
      <w:ind w:left="1134" w:hanging="425"/>
    </w:pPr>
  </w:style>
  <w:style w:type="character" w:customStyle="1" w:styleId="listbullet2Char">
    <w:name w:val="list bullet 2 Char"/>
    <w:basedOn w:val="listBullet1Char"/>
    <w:link w:val="ListBullet21"/>
    <w:rsid w:val="00E80000"/>
    <w:rPr>
      <w:rFonts w:ascii="Arial" w:eastAsiaTheme="majorEastAsia" w:hAnsi="Arial" w:cstheme="majorBidi"/>
      <w:i w:val="0"/>
      <w:iCs w:val="0"/>
      <w:color w:val="000000" w:themeColor="text1"/>
      <w:sz w:val="22"/>
      <w:szCs w:val="26"/>
      <w:lang w:val="en-GB"/>
    </w:r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eastAsiaTheme="minorEastAsia" w:hAnsi="Times New Roman"/>
      <w:sz w:val="24"/>
      <w:szCs w:val="24"/>
    </w:rPr>
  </w:style>
  <w:style w:type="table" w:customStyle="1" w:styleId="TableGrid1">
    <w:name w:val="Table Grid1"/>
    <w:basedOn w:val="TableNormal"/>
    <w:next w:val="TableGrid"/>
    <w:uiPriority w:val="59"/>
    <w:rsid w:val="007E1EED"/>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1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939215052">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1471703982">
          <w:marLeft w:val="0"/>
          <w:marRight w:val="0"/>
          <w:marTop w:val="0"/>
          <w:marBottom w:val="0"/>
          <w:divBdr>
            <w:top w:val="none" w:sz="0" w:space="0" w:color="auto"/>
            <w:left w:val="none" w:sz="0" w:space="0" w:color="auto"/>
            <w:bottom w:val="none" w:sz="0" w:space="0" w:color="auto"/>
            <w:right w:val="none" w:sz="0" w:space="0" w:color="auto"/>
          </w:divBdr>
        </w:div>
        <w:div w:id="246693865">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2001153799">
              <w:marLeft w:val="0"/>
              <w:marRight w:val="0"/>
              <w:marTop w:val="0"/>
              <w:marBottom w:val="0"/>
              <w:divBdr>
                <w:top w:val="none" w:sz="0" w:space="0" w:color="auto"/>
                <w:left w:val="none" w:sz="0" w:space="0" w:color="auto"/>
                <w:bottom w:val="none" w:sz="0" w:space="0" w:color="auto"/>
                <w:right w:val="none" w:sz="0" w:space="0" w:color="auto"/>
              </w:divBdr>
            </w:div>
            <w:div w:id="1114638162">
              <w:marLeft w:val="0"/>
              <w:marRight w:val="0"/>
              <w:marTop w:val="0"/>
              <w:marBottom w:val="0"/>
              <w:divBdr>
                <w:top w:val="none" w:sz="0" w:space="0" w:color="auto"/>
                <w:left w:val="none" w:sz="0" w:space="0" w:color="auto"/>
                <w:bottom w:val="none" w:sz="0" w:space="0" w:color="auto"/>
                <w:right w:val="none" w:sz="0" w:space="0" w:color="auto"/>
              </w:divBdr>
            </w:div>
          </w:divsChild>
        </w:div>
        <w:div w:id="452672404">
          <w:marLeft w:val="0"/>
          <w:marRight w:val="0"/>
          <w:marTop w:val="0"/>
          <w:marBottom w:val="0"/>
          <w:divBdr>
            <w:top w:val="none" w:sz="0" w:space="0" w:color="auto"/>
            <w:left w:val="none" w:sz="0" w:space="0" w:color="auto"/>
            <w:bottom w:val="none" w:sz="0" w:space="0" w:color="auto"/>
            <w:right w:val="none" w:sz="0" w:space="0" w:color="auto"/>
          </w:divBdr>
        </w:div>
      </w:divsChild>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409">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6933401">
          <w:marLeft w:val="0"/>
          <w:marRight w:val="0"/>
          <w:marTop w:val="0"/>
          <w:marBottom w:val="0"/>
          <w:divBdr>
            <w:top w:val="none" w:sz="0" w:space="0" w:color="auto"/>
            <w:left w:val="none" w:sz="0" w:space="0" w:color="auto"/>
            <w:bottom w:val="none" w:sz="0" w:space="0" w:color="auto"/>
            <w:right w:val="none" w:sz="0" w:space="0" w:color="auto"/>
          </w:divBdr>
        </w:div>
        <w:div w:id="405224914">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 w:id="268582147">
          <w:marLeft w:val="0"/>
          <w:marRight w:val="0"/>
          <w:marTop w:val="0"/>
          <w:marBottom w:val="0"/>
          <w:divBdr>
            <w:top w:val="none" w:sz="0" w:space="0" w:color="auto"/>
            <w:left w:val="none" w:sz="0" w:space="0" w:color="auto"/>
            <w:bottom w:val="none" w:sz="0" w:space="0" w:color="auto"/>
            <w:right w:val="none" w:sz="0" w:space="0" w:color="auto"/>
          </w:divBdr>
          <w:divsChild>
            <w:div w:id="2080129690">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530873483">
              <w:marLeft w:val="0"/>
              <w:marRight w:val="0"/>
              <w:marTop w:val="0"/>
              <w:marBottom w:val="0"/>
              <w:divBdr>
                <w:top w:val="none" w:sz="0" w:space="0" w:color="auto"/>
                <w:left w:val="none" w:sz="0" w:space="0" w:color="auto"/>
                <w:bottom w:val="none" w:sz="0" w:space="0" w:color="auto"/>
                <w:right w:val="none" w:sz="0" w:space="0" w:color="auto"/>
              </w:divBdr>
            </w:div>
          </w:divsChild>
        </w:div>
        <w:div w:id="676810984">
          <w:marLeft w:val="0"/>
          <w:marRight w:val="0"/>
          <w:marTop w:val="0"/>
          <w:marBottom w:val="0"/>
          <w:divBdr>
            <w:top w:val="none" w:sz="0" w:space="0" w:color="auto"/>
            <w:left w:val="none" w:sz="0" w:space="0" w:color="auto"/>
            <w:bottom w:val="none" w:sz="0" w:space="0" w:color="auto"/>
            <w:right w:val="none" w:sz="0" w:space="0" w:color="auto"/>
          </w:divBdr>
        </w:div>
        <w:div w:id="166949150">
          <w:marLeft w:val="0"/>
          <w:marRight w:val="0"/>
          <w:marTop w:val="0"/>
          <w:marBottom w:val="0"/>
          <w:divBdr>
            <w:top w:val="none" w:sz="0" w:space="0" w:color="auto"/>
            <w:left w:val="none" w:sz="0" w:space="0" w:color="auto"/>
            <w:bottom w:val="none" w:sz="0" w:space="0" w:color="auto"/>
            <w:right w:val="none" w:sz="0" w:space="0" w:color="auto"/>
          </w:divBdr>
          <w:divsChild>
            <w:div w:id="1805469154">
              <w:marLeft w:val="0"/>
              <w:marRight w:val="0"/>
              <w:marTop w:val="0"/>
              <w:marBottom w:val="0"/>
              <w:divBdr>
                <w:top w:val="none" w:sz="0" w:space="0" w:color="auto"/>
                <w:left w:val="none" w:sz="0" w:space="0" w:color="auto"/>
                <w:bottom w:val="none" w:sz="0" w:space="0" w:color="auto"/>
                <w:right w:val="none" w:sz="0" w:space="0" w:color="auto"/>
              </w:divBdr>
            </w:div>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sChild>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msecb.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sv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51D49C042C484D9E9710F86D0BA2E1" ma:contentTypeVersion="2" ma:contentTypeDescription="Create a new document." ma:contentTypeScope="" ma:versionID="12244107274e9701fecfc96a5c2b28b4">
  <xsd:schema xmlns:xsd="http://www.w3.org/2001/XMLSchema" xmlns:xs="http://www.w3.org/2001/XMLSchema" xmlns:p="http://schemas.microsoft.com/office/2006/metadata/properties" xmlns:ns2="c1774e4e-ca54-4422-bd50-6396c08059e9" targetNamespace="http://schemas.microsoft.com/office/2006/metadata/properties" ma:root="true" ma:fieldsID="ee347d7c910268f3970ec32dfb4fa590" ns2:_="">
    <xsd:import namespace="c1774e4e-ca54-4422-bd50-6396c08059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74e4e-ca54-4422-bd50-6396c0805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66F80-15C8-487B-9FF9-8FDFBE5AEAFF}">
  <ds:schemaRefs>
    <ds:schemaRef ds:uri="http://schemas.openxmlformats.org/officeDocument/2006/bibliography"/>
  </ds:schemaRefs>
</ds:datastoreItem>
</file>

<file path=customXml/itemProps2.xml><?xml version="1.0" encoding="utf-8"?>
<ds:datastoreItem xmlns:ds="http://schemas.openxmlformats.org/officeDocument/2006/customXml" ds:itemID="{A665D5B8-9693-403D-8545-2C0C27843BFD}"/>
</file>

<file path=customXml/itemProps3.xml><?xml version="1.0" encoding="utf-8"?>
<ds:datastoreItem xmlns:ds="http://schemas.openxmlformats.org/officeDocument/2006/customXml" ds:itemID="{AA953E44-EF32-4D73-89AA-FF639EC0AA61}"/>
</file>

<file path=customXml/itemProps4.xml><?xml version="1.0" encoding="utf-8"?>
<ds:datastoreItem xmlns:ds="http://schemas.openxmlformats.org/officeDocument/2006/customXml" ds:itemID="{6550AF79-4128-40E9-9E6A-03B395BE1942}"/>
</file>

<file path=docProps/app.xml><?xml version="1.0" encoding="utf-8"?>
<Properties xmlns="http://schemas.openxmlformats.org/officeDocument/2006/extended-properties" xmlns:vt="http://schemas.openxmlformats.org/officeDocument/2006/docPropsVTypes">
  <Template>Normal</Template>
  <TotalTime>3</TotalTime>
  <Pages>39</Pages>
  <Words>9871</Words>
  <Characters>56265</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06100-FO8-Audit Report_STAR</vt:lpstr>
    </vt:vector>
  </TitlesOfParts>
  <Manager>René St Germain</Manager>
  <Company>PECB Europe</Company>
  <LinksUpToDate>false</LinksUpToDate>
  <CharactersWithSpaces>66004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06100-FO8-Audit Report_STAR</dc:title>
  <dc:subject>Audit Report</dc:subject>
  <dc:creator>dren.krasniqi@msecb.com</dc:creator>
  <cp:keywords>Audit Report_STAR</cp:keywords>
  <cp:lastModifiedBy>Nick Hundozi</cp:lastModifiedBy>
  <cp:revision>2</cp:revision>
  <cp:lastPrinted>2022-05-24T08:27:00Z</cp:lastPrinted>
  <dcterms:created xsi:type="dcterms:W3CDTF">2022-06-01T07:06:00Z</dcterms:created>
  <dcterms:modified xsi:type="dcterms:W3CDTF">2022-06-01T07:06:00Z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Arendt Services</vt:lpwstr>
  </property>
  <property fmtid="{D5CDD505-2E9C-101B-9397-08002B2CF9AE}" pid="7" name="ContentTypeId">
    <vt:lpwstr>0x010100D751D49C042C484D9E9710F86D0BA2E1</vt:lpwstr>
  </property>
  <property fmtid="{D5CDD505-2E9C-101B-9397-08002B2CF9AE}" pid="8" name="Service">
    <vt:lpwstr>Certification</vt:lpwstr>
  </property>
  <property fmtid="{D5CDD505-2E9C-101B-9397-08002B2CF9AE}" pid="9" name="MediaServiceImageTags">
    <vt:lpwstr/>
  </property>
  <property fmtid="{D5CDD505-2E9C-101B-9397-08002B2CF9AE}" pid="10" name="Order">
    <vt:r8>26106900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TriggerFlowInfo">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ies>
</file>