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7E4E" w14:textId="19CD8575" w:rsidR="003F2D35" w:rsidRPr="00801847" w:rsidRDefault="00D05CBC" w:rsidP="00962728">
      <w:pPr>
        <w:rPr>
          <w:specVanish/>
        </w:rPr>
      </w:pPr>
      <w:r>
        <w:rPr>
          <w:noProof/>
          <w:sz w:val="24"/>
          <w:lang w:val="en-US"/>
        </w:rPr>
        <w:drawing>
          <wp:anchor distT="0" distB="0" distL="114300" distR="114300" simplePos="0" relativeHeight="251698176" behindDoc="1" locked="0" layoutInCell="1" allowOverlap="1" wp14:anchorId="0BE0E04E" wp14:editId="0F27BBD3">
            <wp:simplePos x="0" y="0"/>
            <wp:positionH relativeFrom="column">
              <wp:posOffset>-2838734</wp:posOffset>
            </wp:positionH>
            <wp:positionV relativeFrom="paragraph">
              <wp:posOffset>-1550651</wp:posOffset>
            </wp:positionV>
            <wp:extent cx="15952025" cy="12050973"/>
            <wp:effectExtent l="0" t="0" r="0" b="8255"/>
            <wp:wrapNone/>
            <wp:docPr id="6" name="Picture 6" descr="shutterstock_148265048-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tterstock_148265048-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1835" cy="12050829"/>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val="en-US"/>
        </w:rPr>
        <mc:AlternateContent>
          <mc:Choice Requires="wps">
            <w:drawing>
              <wp:anchor distT="0" distB="0" distL="114300" distR="114300" simplePos="0" relativeHeight="251699200" behindDoc="0" locked="0" layoutInCell="1" allowOverlap="1" wp14:anchorId="0A64D757" wp14:editId="7C858ACE">
                <wp:simplePos x="0" y="0"/>
                <wp:positionH relativeFrom="column">
                  <wp:posOffset>347980</wp:posOffset>
                </wp:positionH>
                <wp:positionV relativeFrom="paragraph">
                  <wp:posOffset>4309745</wp:posOffset>
                </wp:positionV>
                <wp:extent cx="5565775" cy="89535"/>
                <wp:effectExtent l="0" t="0" r="0" b="5715"/>
                <wp:wrapNone/>
                <wp:docPr id="25" name="Rectangle 25"/>
                <wp:cNvGraphicFramePr/>
                <a:graphic xmlns:a="http://schemas.openxmlformats.org/drawingml/2006/main">
                  <a:graphicData uri="http://schemas.microsoft.com/office/word/2010/wordprocessingShape">
                    <wps:wsp>
                      <wps:cNvSpPr/>
                      <wps:spPr>
                        <a:xfrm>
                          <a:off x="0" y="0"/>
                          <a:ext cx="5565775" cy="89535"/>
                        </a:xfrm>
                        <a:prstGeom prst="rect">
                          <a:avLst/>
                        </a:prstGeom>
                        <a:solidFill>
                          <a:srgbClr val="A11E29">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2E0C" id="Rectangle 25" o:spid="_x0000_s1026" style="position:absolute;margin-left:27.4pt;margin-top:339.35pt;width:438.25pt;height: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" fillcolor="#a11e29" stroked="f" strokeweight="1pt">
                <v:fill opacity="52428f"/>
              </v:rect>
            </w:pict>
          </mc:Fallback>
        </mc:AlternateContent>
      </w:r>
      <w:r>
        <w:rPr>
          <w:noProof/>
          <w:sz w:val="24"/>
          <w:lang w:val="en-US"/>
        </w:rPr>
        <mc:AlternateContent>
          <mc:Choice Requires="wps">
            <w:drawing>
              <wp:anchor distT="0" distB="0" distL="114300" distR="114300" simplePos="0" relativeHeight="251697152" behindDoc="0" locked="0" layoutInCell="1" allowOverlap="1" wp14:anchorId="7F5BC08F" wp14:editId="2F8B1D81">
                <wp:simplePos x="0" y="0"/>
                <wp:positionH relativeFrom="column">
                  <wp:posOffset>-252730</wp:posOffset>
                </wp:positionH>
                <wp:positionV relativeFrom="paragraph">
                  <wp:posOffset>4699635</wp:posOffset>
                </wp:positionV>
                <wp:extent cx="6744335" cy="1280160"/>
                <wp:effectExtent l="0" t="0" r="0" b="0"/>
                <wp:wrapSquare wrapText="bothSides"/>
                <wp:docPr id="1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4335" cy="1280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29CCEF" w14:textId="40F654A5" w:rsidR="00236667" w:rsidRPr="004333E1" w:rsidRDefault="00236667" w:rsidP="00405EEB">
                            <w:pPr>
                              <w:spacing w:after="120"/>
                              <w:jc w:val="center"/>
                              <w:rPr>
                                <w:rFonts w:cs="Arial"/>
                                <w:b/>
                                <w:color w:val="A11E29"/>
                                <w:sz w:val="36"/>
                              </w:rPr>
                            </w:pPr>
                            <w:r>
                              <w:rPr>
                                <w:b/>
                                <w:color w:val="A11E29"/>
                                <w:sz w:val="36"/>
                              </w:rPr>
                              <w:t xml:space="preserve">Certification </w:t>
                            </w:r>
                            <w:r w:rsidR="00F41F14">
                              <w:rPr>
                                <w:b/>
                                <w:color w:val="A11E29"/>
                                <w:sz w:val="36"/>
                              </w:rPr>
                              <w:t>MSECB</w:t>
                            </w:r>
                            <w:r>
                              <w:rPr>
                                <w:b/>
                                <w:color w:val="A11E29"/>
                                <w:sz w:val="36"/>
                              </w:rPr>
                              <w:t xml:space="preserve"> – ISO</w:t>
                            </w:r>
                            <w:r w:rsidR="005A67F9">
                              <w:rPr>
                                <w:b/>
                                <w:color w:val="A11E29"/>
                                <w:sz w:val="36"/>
                              </w:rPr>
                              <w:t xml:space="preserve"> </w:t>
                            </w:r>
                            <w:proofErr w:type="gramStart"/>
                            <w:r w:rsidR="005A67F9">
                              <w:rPr>
                                <w:b/>
                                <w:color w:val="A11E29"/>
                                <w:sz w:val="36"/>
                              </w:rPr>
                              <w:t>223</w:t>
                            </w:r>
                            <w:r>
                              <w:rPr>
                                <w:b/>
                                <w:color w:val="A11E29"/>
                                <w:sz w:val="36"/>
                              </w:rPr>
                              <w:t>01:</w:t>
                            </w:r>
                            <w:proofErr w:type="gramEnd"/>
                            <w:r>
                              <w:rPr>
                                <w:b/>
                                <w:color w:val="A11E29"/>
                                <w:sz w:val="36"/>
                              </w:rPr>
                              <w:t>201</w:t>
                            </w:r>
                            <w:r w:rsidR="005A67F9">
                              <w:rPr>
                                <w:b/>
                                <w:color w:val="A11E29"/>
                                <w:sz w:val="36"/>
                              </w:rPr>
                              <w:t>9</w:t>
                            </w:r>
                          </w:p>
                          <w:p w14:paraId="76DFB96F" w14:textId="77777777" w:rsidR="00236667" w:rsidRDefault="00236667" w:rsidP="00405EEB">
                            <w:pPr>
                              <w:spacing w:after="120"/>
                              <w:jc w:val="center"/>
                              <w:rPr>
                                <w:i/>
                                <w:sz w:val="36"/>
                              </w:rPr>
                            </w:pPr>
                            <w:r>
                              <w:rPr>
                                <w:i/>
                                <w:sz w:val="36"/>
                              </w:rPr>
                              <w:t xml:space="preserve">Rapport d’audit du système de management </w:t>
                            </w:r>
                          </w:p>
                          <w:p w14:paraId="5BA7ACBD" w14:textId="7FD9D99A" w:rsidR="00236667" w:rsidRPr="00060FDA" w:rsidRDefault="00236667" w:rsidP="00405EEB">
                            <w:pPr>
                              <w:spacing w:after="120"/>
                              <w:jc w:val="center"/>
                              <w:rPr>
                                <w:rFonts w:cs="Arial"/>
                                <w:i/>
                                <w:sz w:val="36"/>
                              </w:rPr>
                            </w:pPr>
                            <w:proofErr w:type="gramStart"/>
                            <w:r>
                              <w:rPr>
                                <w:i/>
                                <w:sz w:val="36"/>
                              </w:rPr>
                              <w:t>de</w:t>
                            </w:r>
                            <w:proofErr w:type="gramEnd"/>
                            <w:r>
                              <w:rPr>
                                <w:i/>
                                <w:sz w:val="36"/>
                              </w:rPr>
                              <w:t xml:space="preserve"> </w:t>
                            </w:r>
                            <w:r>
                              <w:rPr>
                                <w:b/>
                                <w:bCs/>
                                <w:i/>
                                <w:sz w:val="36"/>
                              </w:rPr>
                              <w:t>la Société</w:t>
                            </w:r>
                            <w:r>
                              <w:rPr>
                                <w:b/>
                                <w:i/>
                                <w:sz w:val="36"/>
                              </w:rPr>
                              <w:t xml:space="preserve"> ABC</w:t>
                            </w:r>
                            <w:r>
                              <w:rPr>
                                <w:i/>
                                <w:sz w:val="36"/>
                              </w:rPr>
                              <w:t xml:space="preserve"> </w:t>
                            </w:r>
                          </w:p>
                          <w:p w14:paraId="4A9AA62D" w14:textId="77777777" w:rsidR="00236667" w:rsidRPr="00060FDA" w:rsidRDefault="00236667" w:rsidP="00405EEB">
                            <w:pPr>
                              <w:spacing w:after="120"/>
                              <w:jc w:val="center"/>
                              <w:rPr>
                                <w:rFonts w:cs="Arial"/>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BC08F" id="_x0000_t202" coordsize="21600,21600" o:spt="202" path="m,l,21600r21600,l21600,xe">
                <v:stroke joinstyle="miter"/>
                <v:path gradientshapeok="t" o:connecttype="rect"/>
              </v:shapetype>
              <v:shape id="Zone de texte 3" o:spid="_x0000_s1026" type="#_x0000_t202" style="position:absolute;left:0;text-align:left;margin-left:-19.9pt;margin-top:370.05pt;width:531.05pt;height:10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" filled="f" stroked="f">
                <v:textbox>
                  <w:txbxContent>
                    <w:p w14:paraId="2129CCEF" w14:textId="40F654A5" w:rsidR="00236667" w:rsidRPr="004333E1" w:rsidRDefault="00236667" w:rsidP="00405EEB">
                      <w:pPr>
                        <w:spacing w:after="120"/>
                        <w:jc w:val="center"/>
                        <w:rPr>
                          <w:rFonts w:cs="Arial"/>
                          <w:b/>
                          <w:color w:val="A11E29"/>
                          <w:sz w:val="36"/>
                        </w:rPr>
                      </w:pPr>
                      <w:r>
                        <w:rPr>
                          <w:b/>
                          <w:color w:val="A11E29"/>
                          <w:sz w:val="36"/>
                        </w:rPr>
                        <w:t xml:space="preserve">Certification </w:t>
                      </w:r>
                      <w:r w:rsidR="00F41F14">
                        <w:rPr>
                          <w:b/>
                          <w:color w:val="A11E29"/>
                          <w:sz w:val="36"/>
                        </w:rPr>
                        <w:t>MSECB</w:t>
                      </w:r>
                      <w:r>
                        <w:rPr>
                          <w:b/>
                          <w:color w:val="A11E29"/>
                          <w:sz w:val="36"/>
                        </w:rPr>
                        <w:t xml:space="preserve"> – ISO</w:t>
                      </w:r>
                      <w:r w:rsidR="005A67F9">
                        <w:rPr>
                          <w:b/>
                          <w:color w:val="A11E29"/>
                          <w:sz w:val="36"/>
                        </w:rPr>
                        <w:t xml:space="preserve"> </w:t>
                      </w:r>
                      <w:proofErr w:type="gramStart"/>
                      <w:r w:rsidR="005A67F9">
                        <w:rPr>
                          <w:b/>
                          <w:color w:val="A11E29"/>
                          <w:sz w:val="36"/>
                        </w:rPr>
                        <w:t>223</w:t>
                      </w:r>
                      <w:r>
                        <w:rPr>
                          <w:b/>
                          <w:color w:val="A11E29"/>
                          <w:sz w:val="36"/>
                        </w:rPr>
                        <w:t>01:</w:t>
                      </w:r>
                      <w:proofErr w:type="gramEnd"/>
                      <w:r>
                        <w:rPr>
                          <w:b/>
                          <w:color w:val="A11E29"/>
                          <w:sz w:val="36"/>
                        </w:rPr>
                        <w:t>201</w:t>
                      </w:r>
                      <w:r w:rsidR="005A67F9">
                        <w:rPr>
                          <w:b/>
                          <w:color w:val="A11E29"/>
                          <w:sz w:val="36"/>
                        </w:rPr>
                        <w:t>9</w:t>
                      </w:r>
                    </w:p>
                    <w:p w14:paraId="76DFB96F" w14:textId="77777777" w:rsidR="00236667" w:rsidRDefault="00236667" w:rsidP="00405EEB">
                      <w:pPr>
                        <w:spacing w:after="120"/>
                        <w:jc w:val="center"/>
                        <w:rPr>
                          <w:i/>
                          <w:sz w:val="36"/>
                        </w:rPr>
                      </w:pPr>
                      <w:r>
                        <w:rPr>
                          <w:i/>
                          <w:sz w:val="36"/>
                        </w:rPr>
                        <w:t xml:space="preserve">Rapport d’audit du système de management </w:t>
                      </w:r>
                    </w:p>
                    <w:p w14:paraId="5BA7ACBD" w14:textId="7FD9D99A" w:rsidR="00236667" w:rsidRPr="00060FDA" w:rsidRDefault="00236667" w:rsidP="00405EEB">
                      <w:pPr>
                        <w:spacing w:after="120"/>
                        <w:jc w:val="center"/>
                        <w:rPr>
                          <w:rFonts w:cs="Arial"/>
                          <w:i/>
                          <w:sz w:val="36"/>
                        </w:rPr>
                      </w:pPr>
                      <w:proofErr w:type="gramStart"/>
                      <w:r>
                        <w:rPr>
                          <w:i/>
                          <w:sz w:val="36"/>
                        </w:rPr>
                        <w:t>de</w:t>
                      </w:r>
                      <w:proofErr w:type="gramEnd"/>
                      <w:r>
                        <w:rPr>
                          <w:i/>
                          <w:sz w:val="36"/>
                        </w:rPr>
                        <w:t xml:space="preserve"> </w:t>
                      </w:r>
                      <w:r>
                        <w:rPr>
                          <w:b/>
                          <w:bCs/>
                          <w:i/>
                          <w:sz w:val="36"/>
                        </w:rPr>
                        <w:t>la Société</w:t>
                      </w:r>
                      <w:r>
                        <w:rPr>
                          <w:b/>
                          <w:i/>
                          <w:sz w:val="36"/>
                        </w:rPr>
                        <w:t xml:space="preserve"> ABC</w:t>
                      </w:r>
                      <w:r>
                        <w:rPr>
                          <w:i/>
                          <w:sz w:val="36"/>
                        </w:rPr>
                        <w:t xml:space="preserve"> </w:t>
                      </w:r>
                    </w:p>
                    <w:p w14:paraId="4A9AA62D" w14:textId="77777777" w:rsidR="00236667" w:rsidRPr="00060FDA" w:rsidRDefault="00236667" w:rsidP="00405EEB">
                      <w:pPr>
                        <w:spacing w:after="120"/>
                        <w:jc w:val="center"/>
                        <w:rPr>
                          <w:rFonts w:cs="Arial"/>
                          <w:sz w:val="36"/>
                        </w:rPr>
                      </w:pPr>
                    </w:p>
                  </w:txbxContent>
                </v:textbox>
                <w10:wrap type="square"/>
              </v:shape>
            </w:pict>
          </mc:Fallback>
        </mc:AlternateContent>
      </w:r>
      <w:r>
        <w:rPr>
          <w:noProof/>
          <w:sz w:val="24"/>
          <w:lang w:val="en-US"/>
        </w:rPr>
        <mc:AlternateContent>
          <mc:Choice Requires="wps">
            <w:drawing>
              <wp:anchor distT="0" distB="0" distL="114300" distR="114300" simplePos="0" relativeHeight="251696128" behindDoc="0" locked="0" layoutInCell="1" allowOverlap="1" wp14:anchorId="2F18A1D9" wp14:editId="1DB37A18">
                <wp:simplePos x="0" y="0"/>
                <wp:positionH relativeFrom="column">
                  <wp:posOffset>347980</wp:posOffset>
                </wp:positionH>
                <wp:positionV relativeFrom="paragraph">
                  <wp:posOffset>4359275</wp:posOffset>
                </wp:positionV>
                <wp:extent cx="5565775" cy="1671320"/>
                <wp:effectExtent l="0" t="0" r="0" b="5080"/>
                <wp:wrapNone/>
                <wp:docPr id="8" name="Rectangle 8"/>
                <wp:cNvGraphicFramePr/>
                <a:graphic xmlns:a="http://schemas.openxmlformats.org/drawingml/2006/main">
                  <a:graphicData uri="http://schemas.microsoft.com/office/word/2010/wordprocessingShape">
                    <wps:wsp>
                      <wps:cNvSpPr/>
                      <wps:spPr>
                        <a:xfrm>
                          <a:off x="0" y="0"/>
                          <a:ext cx="5565775" cy="1671320"/>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33A4A" id="Rectangle 8" o:spid="_x0000_s1026" style="position:absolute;margin-left:27.4pt;margin-top:343.25pt;width:438.25pt;height:13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" fillcolor="white [3212]" stroked="f" strokeweight="1pt">
                <v:fill opacity="52428f"/>
              </v:rect>
            </w:pict>
          </mc:Fallback>
        </mc:AlternateContent>
      </w:r>
    </w:p>
    <w:p w14:paraId="4A5848AF" w14:textId="5F700CCF" w:rsidR="00CF6D2C" w:rsidRPr="00801847" w:rsidRDefault="000E5C98">
      <w:pPr>
        <w:rPr>
          <w:rFonts w:cs="Arial"/>
        </w:rPr>
      </w:pPr>
      <w:r>
        <w:t xml:space="preserve"> </w:t>
      </w:r>
    </w:p>
    <w:p w14:paraId="37E92CF4" w14:textId="02C7C411" w:rsidR="000132EF" w:rsidRPr="00801847" w:rsidRDefault="000132EF">
      <w:pPr>
        <w:rPr>
          <w:rFonts w:cs="Arial"/>
        </w:rPr>
      </w:pPr>
    </w:p>
    <w:p w14:paraId="076E5C25" w14:textId="4D537AEB" w:rsidR="000132EF" w:rsidRPr="00801847" w:rsidRDefault="000132EF">
      <w:pPr>
        <w:rPr>
          <w:rFonts w:cs="Arial"/>
        </w:rPr>
      </w:pPr>
    </w:p>
    <w:p w14:paraId="2FD1A034" w14:textId="02BE43DA" w:rsidR="000132EF" w:rsidRPr="00801847" w:rsidRDefault="000132EF">
      <w:pPr>
        <w:rPr>
          <w:rFonts w:cs="Arial"/>
        </w:rPr>
      </w:pPr>
    </w:p>
    <w:p w14:paraId="17FBBD8A" w14:textId="1559EB7C" w:rsidR="000132EF" w:rsidRPr="00801847" w:rsidRDefault="000132EF" w:rsidP="000132EF">
      <w:pPr>
        <w:jc w:val="center"/>
        <w:rPr>
          <w:rFonts w:cs="Arial"/>
        </w:rPr>
      </w:pPr>
    </w:p>
    <w:p w14:paraId="2FA31806" w14:textId="77777777" w:rsidR="000132EF" w:rsidRPr="00801847" w:rsidRDefault="000132EF" w:rsidP="000132EF">
      <w:pPr>
        <w:rPr>
          <w:rFonts w:cs="Arial"/>
        </w:rPr>
      </w:pPr>
    </w:p>
    <w:p w14:paraId="1EDD5D32" w14:textId="5EAD72C5" w:rsidR="000132EF" w:rsidRPr="00801847" w:rsidRDefault="000132EF" w:rsidP="000132EF">
      <w:pPr>
        <w:rPr>
          <w:rFonts w:cs="Arial"/>
        </w:rPr>
      </w:pPr>
    </w:p>
    <w:p w14:paraId="2D4D17CA" w14:textId="77777777" w:rsidR="000132EF" w:rsidRPr="00801847" w:rsidRDefault="000132EF" w:rsidP="000132EF">
      <w:pPr>
        <w:rPr>
          <w:rFonts w:cs="Arial"/>
        </w:rPr>
      </w:pPr>
    </w:p>
    <w:p w14:paraId="019664F2" w14:textId="77777777" w:rsidR="000132EF" w:rsidRPr="00801847" w:rsidRDefault="000132EF" w:rsidP="000132EF">
      <w:pPr>
        <w:rPr>
          <w:rFonts w:cs="Arial"/>
        </w:rPr>
      </w:pPr>
    </w:p>
    <w:p w14:paraId="01AB531D" w14:textId="77777777" w:rsidR="000132EF" w:rsidRPr="00801847" w:rsidRDefault="000132EF" w:rsidP="000132EF">
      <w:pPr>
        <w:rPr>
          <w:rFonts w:cs="Arial"/>
        </w:rPr>
      </w:pPr>
    </w:p>
    <w:p w14:paraId="24A01FAF" w14:textId="2F331026" w:rsidR="000132EF" w:rsidRPr="00801847" w:rsidRDefault="000132EF" w:rsidP="000132EF">
      <w:pPr>
        <w:rPr>
          <w:rFonts w:cs="Arial"/>
        </w:rPr>
      </w:pPr>
    </w:p>
    <w:p w14:paraId="2DEC38A1" w14:textId="778091C4" w:rsidR="000132EF" w:rsidRPr="00801847" w:rsidRDefault="000132EF" w:rsidP="000132EF">
      <w:pPr>
        <w:rPr>
          <w:rFonts w:cs="Arial"/>
          <w:sz w:val="24"/>
        </w:rPr>
      </w:pPr>
    </w:p>
    <w:p w14:paraId="5A453E95" w14:textId="65191F0C" w:rsidR="00AA1583" w:rsidRPr="00801847" w:rsidRDefault="00732B28">
      <w:pPr>
        <w:rPr>
          <w:rFonts w:cs="Arial"/>
          <w:sz w:val="24"/>
        </w:rPr>
      </w:pPr>
      <w:r w:rsidRPr="007C5762">
        <w:rPr>
          <w:noProof/>
        </w:rPr>
        <w:drawing>
          <wp:anchor distT="0" distB="0" distL="114300" distR="114300" simplePos="0" relativeHeight="251716608" behindDoc="1" locked="0" layoutInCell="1" allowOverlap="1" wp14:anchorId="0FC8F0EB" wp14:editId="1139CECE">
            <wp:simplePos x="0" y="0"/>
            <wp:positionH relativeFrom="margin">
              <wp:align>left</wp:align>
            </wp:positionH>
            <wp:positionV relativeFrom="page">
              <wp:posOffset>9583783</wp:posOffset>
            </wp:positionV>
            <wp:extent cx="1428750" cy="285750"/>
            <wp:effectExtent l="0" t="0" r="0" b="0"/>
            <wp:wrapTight wrapText="bothSides">
              <wp:wrapPolygon edited="0">
                <wp:start x="0" y="0"/>
                <wp:lineTo x="0" y="20160"/>
                <wp:lineTo x="21312" y="20160"/>
                <wp:lineTo x="21312" y="4320"/>
                <wp:lineTo x="21024" y="0"/>
                <wp:lineTo x="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8750" cy="285750"/>
                    </a:xfrm>
                    <a:prstGeom prst="rect">
                      <a:avLst/>
                    </a:prstGeom>
                  </pic:spPr>
                </pic:pic>
              </a:graphicData>
            </a:graphic>
          </wp:anchor>
        </w:drawing>
      </w:r>
      <w:r w:rsidR="00D05CBC">
        <w:rPr>
          <w:noProof/>
          <w:sz w:val="24"/>
          <w:lang w:val="en-US"/>
        </w:rPr>
        <mc:AlternateContent>
          <mc:Choice Requires="wps">
            <w:drawing>
              <wp:anchor distT="0" distB="0" distL="114300" distR="114300" simplePos="0" relativeHeight="251705344" behindDoc="0" locked="0" layoutInCell="1" allowOverlap="1" wp14:anchorId="23F25E41" wp14:editId="54C94039">
                <wp:simplePos x="0" y="0"/>
                <wp:positionH relativeFrom="column">
                  <wp:posOffset>2934970</wp:posOffset>
                </wp:positionH>
                <wp:positionV relativeFrom="page">
                  <wp:posOffset>9474200</wp:posOffset>
                </wp:positionV>
                <wp:extent cx="3672840" cy="459740"/>
                <wp:effectExtent l="0" t="0" r="0" b="0"/>
                <wp:wrapSquare wrapText="bothSides"/>
                <wp:docPr id="16"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5BCB4B" w14:textId="681732C9" w:rsidR="00236667" w:rsidRPr="00B90CA2" w:rsidRDefault="00236667" w:rsidP="00405EEB">
                            <w:pPr>
                              <w:rPr>
                                <w:i/>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25E41" id="Zone de texte 8" o:spid="_x0000_s1027" type="#_x0000_t202" style="position:absolute;left:0;text-align:left;margin-left:231.1pt;margin-top:746pt;width:289.2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" filled="f" stroked="f">
                <v:textbox>
                  <w:txbxContent>
                    <w:p w14:paraId="3C5BCB4B" w14:textId="681732C9" w:rsidR="00236667" w:rsidRPr="00B90CA2" w:rsidRDefault="00236667" w:rsidP="00405EEB">
                      <w:pPr>
                        <w:rPr>
                          <w:i/>
                          <w:color w:val="FFFFFF" w:themeColor="background1"/>
                          <w:sz w:val="36"/>
                        </w:rPr>
                      </w:pPr>
                    </w:p>
                  </w:txbxContent>
                </v:textbox>
                <w10:wrap type="square" anchory="page"/>
              </v:shape>
            </w:pict>
          </mc:Fallback>
        </mc:AlternateContent>
      </w:r>
      <w:r w:rsidR="00D05CBC">
        <w:rPr>
          <w:noProof/>
          <w:sz w:val="24"/>
          <w:lang w:val="en-US"/>
        </w:rPr>
        <mc:AlternateContent>
          <mc:Choice Requires="wps">
            <w:drawing>
              <wp:anchor distT="0" distB="0" distL="114300" distR="114300" simplePos="0" relativeHeight="251700224" behindDoc="0" locked="0" layoutInCell="1" allowOverlap="1" wp14:anchorId="74A286C3" wp14:editId="01B5C6D3">
                <wp:simplePos x="0" y="0"/>
                <wp:positionH relativeFrom="column">
                  <wp:posOffset>-901065</wp:posOffset>
                </wp:positionH>
                <wp:positionV relativeFrom="paragraph">
                  <wp:posOffset>5795645</wp:posOffset>
                </wp:positionV>
                <wp:extent cx="7544435" cy="586740"/>
                <wp:effectExtent l="0" t="0" r="18415" b="22860"/>
                <wp:wrapNone/>
                <wp:docPr id="14" name="Rectangle 14"/>
                <wp:cNvGraphicFramePr/>
                <a:graphic xmlns:a="http://schemas.openxmlformats.org/drawingml/2006/main">
                  <a:graphicData uri="http://schemas.microsoft.com/office/word/2010/wordprocessingShape">
                    <wps:wsp>
                      <wps:cNvSpPr/>
                      <wps:spPr>
                        <a:xfrm>
                          <a:off x="0" y="0"/>
                          <a:ext cx="7544435" cy="586740"/>
                        </a:xfrm>
                        <a:prstGeom prst="rect">
                          <a:avLst/>
                        </a:prstGeom>
                        <a:solidFill>
                          <a:srgbClr val="A11E29"/>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554E" id="Rectangle 14" o:spid="_x0000_s1026" style="position:absolute;margin-left:-70.95pt;margin-top:456.35pt;width:594.05pt;height:4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" fillcolor="#a11e29" strokecolor="#a11e29" strokeweight="1pt"/>
            </w:pict>
          </mc:Fallback>
        </mc:AlternateContent>
      </w:r>
      <w:r w:rsidR="00D05CBC">
        <w:rPr>
          <w:noProof/>
          <w:sz w:val="24"/>
          <w:lang w:val="en-US"/>
        </w:rPr>
        <mc:AlternateContent>
          <mc:Choice Requires="wps">
            <w:drawing>
              <wp:anchor distT="0" distB="0" distL="114300" distR="114300" simplePos="0" relativeHeight="251701248" behindDoc="0" locked="0" layoutInCell="1" allowOverlap="1" wp14:anchorId="44E94AD5" wp14:editId="5FAEED0F">
                <wp:simplePos x="0" y="0"/>
                <wp:positionH relativeFrom="column">
                  <wp:posOffset>-100330</wp:posOffset>
                </wp:positionH>
                <wp:positionV relativeFrom="paragraph">
                  <wp:posOffset>4874260</wp:posOffset>
                </wp:positionV>
                <wp:extent cx="1803400" cy="2514600"/>
                <wp:effectExtent l="6350" t="12700" r="12700" b="31750"/>
                <wp:wrapNone/>
                <wp:docPr id="12" name="Trapezoid 12"/>
                <wp:cNvGraphicFramePr/>
                <a:graphic xmlns:a="http://schemas.openxmlformats.org/drawingml/2006/main">
                  <a:graphicData uri="http://schemas.microsoft.com/office/word/2010/wordprocessingShape">
                    <wps:wsp>
                      <wps:cNvSpPr/>
                      <wps:spPr>
                        <a:xfrm rot="5400000">
                          <a:off x="0" y="0"/>
                          <a:ext cx="1803400" cy="2514600"/>
                        </a:xfrm>
                        <a:prstGeom prst="trapezoid">
                          <a:avLst/>
                        </a:prstGeom>
                        <a:solidFill>
                          <a:srgbClr val="A11E29"/>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4478" id="Trapezoid 12" o:spid="_x0000_s1026" style="position:absolute;margin-left:-7.9pt;margin-top:383.8pt;width:142pt;height:198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0,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" path="m,2514600l450850,r901700,l1803400,2514600,,2514600xe" fillcolor="#a11e29" strokecolor="#a11e29" strokeweight="1pt">
                <v:stroke joinstyle="miter"/>
                <v:path arrowok="t" o:connecttype="custom" o:connectlocs="0,2514600;450850,0;1352550,0;1803400,2514600;0,2514600" o:connectangles="0,0,0,0,0"/>
              </v:shape>
            </w:pict>
          </mc:Fallback>
        </mc:AlternateContent>
      </w:r>
      <w:r w:rsidR="00D05CBC">
        <w:br w:type="page"/>
      </w:r>
    </w:p>
    <w:p w14:paraId="2D7EC444" w14:textId="5B0E2B6D" w:rsidR="000D23E7" w:rsidRPr="00801847" w:rsidRDefault="00C93B81">
      <w:pPr>
        <w:rPr>
          <w:rFonts w:cs="Arial"/>
          <w:sz w:val="24"/>
        </w:rPr>
      </w:pPr>
      <w:r>
        <w:rPr>
          <w:noProof/>
          <w:lang w:val="en-US"/>
        </w:rPr>
        <w:lastRenderedPageBreak/>
        <w:drawing>
          <wp:anchor distT="0" distB="0" distL="114300" distR="114300" simplePos="0" relativeHeight="251682816" behindDoc="0" locked="0" layoutInCell="1" allowOverlap="1" wp14:anchorId="49668CAA" wp14:editId="7915F969">
            <wp:simplePos x="0" y="0"/>
            <wp:positionH relativeFrom="column">
              <wp:posOffset>-957580</wp:posOffset>
            </wp:positionH>
            <wp:positionV relativeFrom="paragraph">
              <wp:posOffset>-1379220</wp:posOffset>
            </wp:positionV>
            <wp:extent cx="7604125" cy="5083810"/>
            <wp:effectExtent l="0" t="0" r="0" b="2540"/>
            <wp:wrapNone/>
            <wp:docPr id="4" name="Picture 4" descr="shutterstock_215937313-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215937313-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4125" cy="5083810"/>
                    </a:xfrm>
                    <a:prstGeom prst="rect">
                      <a:avLst/>
                    </a:prstGeom>
                    <a:noFill/>
                  </pic:spPr>
                </pic:pic>
              </a:graphicData>
            </a:graphic>
            <wp14:sizeRelH relativeFrom="page">
              <wp14:pctWidth>0</wp14:pctWidth>
            </wp14:sizeRelH>
            <wp14:sizeRelV relativeFrom="page">
              <wp14:pctHeight>0</wp14:pctHeight>
            </wp14:sizeRelV>
          </wp:anchor>
        </w:drawing>
      </w:r>
    </w:p>
    <w:p w14:paraId="733C36AC" w14:textId="77777777" w:rsidR="00AA1583" w:rsidRPr="00801847" w:rsidRDefault="00AA1583">
      <w:pPr>
        <w:rPr>
          <w:rFonts w:cs="Arial"/>
          <w:sz w:val="24"/>
        </w:rPr>
      </w:pPr>
    </w:p>
    <w:p w14:paraId="680A59BF" w14:textId="1B937890" w:rsidR="00AA1583" w:rsidRPr="00801847" w:rsidRDefault="00AA1583">
      <w:pPr>
        <w:rPr>
          <w:rFonts w:cs="Arial"/>
          <w:sz w:val="24"/>
        </w:rPr>
      </w:pPr>
    </w:p>
    <w:p w14:paraId="7021D890" w14:textId="77777777" w:rsidR="00AA1583" w:rsidRPr="00801847" w:rsidRDefault="00AA1583">
      <w:pPr>
        <w:rPr>
          <w:rFonts w:cs="Arial"/>
          <w:sz w:val="24"/>
        </w:rPr>
      </w:pPr>
    </w:p>
    <w:p w14:paraId="5D7E06E5" w14:textId="1ADC0809" w:rsidR="00AA1583" w:rsidRPr="00801847" w:rsidRDefault="00AA1583">
      <w:pPr>
        <w:rPr>
          <w:rFonts w:cs="Arial"/>
          <w:sz w:val="24"/>
        </w:rPr>
      </w:pPr>
    </w:p>
    <w:p w14:paraId="46DB5F53" w14:textId="77777777" w:rsidR="00AA1583" w:rsidRPr="00801847" w:rsidRDefault="00AA1583">
      <w:pPr>
        <w:rPr>
          <w:rFonts w:cs="Arial"/>
          <w:sz w:val="24"/>
        </w:rPr>
      </w:pPr>
    </w:p>
    <w:p w14:paraId="68E4CEB6" w14:textId="77777777" w:rsidR="00AA1583" w:rsidRPr="00801847" w:rsidRDefault="00AA1583">
      <w:pPr>
        <w:rPr>
          <w:rFonts w:cs="Arial"/>
          <w:sz w:val="24"/>
        </w:rPr>
      </w:pPr>
    </w:p>
    <w:p w14:paraId="2CDB1AF9" w14:textId="02AB8430" w:rsidR="00AA1583" w:rsidRPr="00801847" w:rsidRDefault="00AA1583">
      <w:pPr>
        <w:rPr>
          <w:rFonts w:cs="Arial"/>
          <w:sz w:val="24"/>
        </w:rPr>
      </w:pPr>
    </w:p>
    <w:p w14:paraId="6CA689C9" w14:textId="77777777" w:rsidR="00AA1583" w:rsidRPr="00801847" w:rsidRDefault="00AA1583">
      <w:pPr>
        <w:rPr>
          <w:rFonts w:cs="Arial"/>
          <w:sz w:val="24"/>
        </w:rPr>
      </w:pPr>
    </w:p>
    <w:p w14:paraId="4C00E139" w14:textId="604FAD9F" w:rsidR="00AA1583" w:rsidRPr="00801847" w:rsidRDefault="00AA1583">
      <w:pPr>
        <w:rPr>
          <w:rFonts w:cs="Arial"/>
          <w:sz w:val="24"/>
        </w:rPr>
      </w:pPr>
    </w:p>
    <w:p w14:paraId="58CD35A0" w14:textId="02B46306" w:rsidR="00AA1583" w:rsidRPr="00801847" w:rsidRDefault="00A5079F">
      <w:pPr>
        <w:rPr>
          <w:rFonts w:cs="Arial"/>
          <w:sz w:val="24"/>
        </w:rPr>
      </w:pPr>
      <w:r>
        <w:rPr>
          <w:noProof/>
          <w:lang w:val="en-US"/>
        </w:rPr>
        <mc:AlternateContent>
          <mc:Choice Requires="wps">
            <w:drawing>
              <wp:anchor distT="0" distB="0" distL="114300" distR="114300" simplePos="0" relativeHeight="251684864" behindDoc="0" locked="0" layoutInCell="1" allowOverlap="1" wp14:anchorId="03A80D00" wp14:editId="664A9881">
                <wp:simplePos x="0" y="0"/>
                <wp:positionH relativeFrom="column">
                  <wp:posOffset>-914400</wp:posOffset>
                </wp:positionH>
                <wp:positionV relativeFrom="paragraph">
                  <wp:posOffset>122745</wp:posOffset>
                </wp:positionV>
                <wp:extent cx="7637780" cy="1910715"/>
                <wp:effectExtent l="0" t="0" r="1270" b="0"/>
                <wp:wrapNone/>
                <wp:docPr id="3" name="Rectangle 3"/>
                <wp:cNvGraphicFramePr/>
                <a:graphic xmlns:a="http://schemas.openxmlformats.org/drawingml/2006/main">
                  <a:graphicData uri="http://schemas.microsoft.com/office/word/2010/wordprocessingShape">
                    <wps:wsp>
                      <wps:cNvSpPr/>
                      <wps:spPr>
                        <a:xfrm>
                          <a:off x="0" y="0"/>
                          <a:ext cx="7637780" cy="1910715"/>
                        </a:xfrm>
                        <a:prstGeom prst="rect">
                          <a:avLst/>
                        </a:prstGeom>
                        <a:gradFill flip="none" rotWithShape="1">
                          <a:gsLst>
                            <a:gs pos="100000">
                              <a:schemeClr val="bg1">
                                <a:alpha val="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2990" id="Rectangle 3" o:spid="_x0000_s1026" style="position:absolute;margin-left:-1in;margin-top:9.65pt;width:601.4pt;height:15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" fillcolor="white [3212]" stroked="f" strokeweight="1pt">
                <v:fill color2="white [3212]" o:opacity2="0" rotate="t" angle="180" focus="100%" type="gradient"/>
              </v:rect>
            </w:pict>
          </mc:Fallback>
        </mc:AlternateContent>
      </w:r>
    </w:p>
    <w:p w14:paraId="538F26DF" w14:textId="5588AFE1" w:rsidR="00AA1583" w:rsidRPr="00801847" w:rsidRDefault="00AA1583">
      <w:pPr>
        <w:rPr>
          <w:rFonts w:cs="Arial"/>
          <w:sz w:val="24"/>
        </w:rPr>
      </w:pPr>
    </w:p>
    <w:p w14:paraId="35D31A7F" w14:textId="39AED1D3" w:rsidR="00AA1583" w:rsidRPr="00801847" w:rsidRDefault="00AA1583">
      <w:pPr>
        <w:rPr>
          <w:rFonts w:cs="Arial"/>
          <w:sz w:val="24"/>
        </w:rPr>
      </w:pPr>
    </w:p>
    <w:p w14:paraId="7EAC39AC" w14:textId="77777777" w:rsidR="00AA1583" w:rsidRPr="00801847" w:rsidRDefault="00AA1583">
      <w:pPr>
        <w:rPr>
          <w:rFonts w:cs="Arial"/>
          <w:sz w:val="24"/>
        </w:rPr>
      </w:pPr>
    </w:p>
    <w:p w14:paraId="302D7CE3" w14:textId="77777777" w:rsidR="00AA1583" w:rsidRPr="00801847" w:rsidRDefault="00AA1583">
      <w:pPr>
        <w:rPr>
          <w:rFonts w:cs="Arial"/>
          <w:sz w:val="24"/>
        </w:rPr>
      </w:pPr>
    </w:p>
    <w:p w14:paraId="5C1CDE9D" w14:textId="77777777" w:rsidR="00AA1583" w:rsidRPr="00801847" w:rsidRDefault="00AA1583">
      <w:pPr>
        <w:rPr>
          <w:rFonts w:cs="Arial"/>
          <w:sz w:val="24"/>
        </w:rPr>
      </w:pPr>
    </w:p>
    <w:p w14:paraId="5A95182E" w14:textId="5FC2711A" w:rsidR="00AA1583" w:rsidRPr="00801847" w:rsidRDefault="00AA1583">
      <w:pPr>
        <w:rPr>
          <w:rFonts w:cs="Arial"/>
          <w:sz w:val="24"/>
        </w:rPr>
      </w:pPr>
    </w:p>
    <w:p w14:paraId="24CD932D" w14:textId="77777777" w:rsidR="00AA1583" w:rsidRPr="00801847" w:rsidRDefault="00AA1583">
      <w:pPr>
        <w:rPr>
          <w:rFonts w:cs="Arial"/>
          <w:sz w:val="24"/>
        </w:rPr>
      </w:pPr>
    </w:p>
    <w:p w14:paraId="7D93DF7D" w14:textId="77777777" w:rsidR="00AA1583" w:rsidRPr="00801847" w:rsidRDefault="00AA1583">
      <w:pPr>
        <w:rPr>
          <w:rFonts w:cs="Arial"/>
          <w:sz w:val="24"/>
        </w:rPr>
      </w:pPr>
    </w:p>
    <w:p w14:paraId="2CF1BCD1" w14:textId="77777777" w:rsidR="00AA1583" w:rsidRPr="00801847" w:rsidRDefault="00AA1583">
      <w:pPr>
        <w:rPr>
          <w:rFonts w:cs="Arial"/>
          <w:sz w:val="24"/>
        </w:rPr>
      </w:pPr>
    </w:p>
    <w:p w14:paraId="50E561E3" w14:textId="77777777" w:rsidR="00AA1583" w:rsidRPr="00801847" w:rsidRDefault="00AA1583">
      <w:pPr>
        <w:rPr>
          <w:rFonts w:cs="Arial"/>
          <w:sz w:val="24"/>
        </w:rPr>
      </w:pPr>
    </w:p>
    <w:p w14:paraId="0AE911A4" w14:textId="77777777" w:rsidR="00AA1583" w:rsidRPr="00801847" w:rsidRDefault="00AA1583">
      <w:pPr>
        <w:rPr>
          <w:rFonts w:cs="Arial"/>
          <w:sz w:val="24"/>
        </w:rPr>
      </w:pPr>
    </w:p>
    <w:p w14:paraId="2A5681B1" w14:textId="77777777" w:rsidR="00AA1583" w:rsidRPr="00801847" w:rsidRDefault="00AA1583">
      <w:pPr>
        <w:rPr>
          <w:rFonts w:cs="Arial"/>
          <w:sz w:val="24"/>
        </w:rPr>
      </w:pPr>
    </w:p>
    <w:p w14:paraId="53BA3738" w14:textId="77777777" w:rsidR="00AA1583" w:rsidRPr="00801847" w:rsidRDefault="00AA1583">
      <w:pPr>
        <w:rPr>
          <w:rFonts w:cs="Arial"/>
          <w:sz w:val="24"/>
        </w:rPr>
      </w:pPr>
    </w:p>
    <w:p w14:paraId="08B3CD4A" w14:textId="77777777" w:rsidR="00AA1583" w:rsidRPr="00801847" w:rsidRDefault="00AA1583">
      <w:pPr>
        <w:rPr>
          <w:rFonts w:cs="Arial"/>
          <w:sz w:val="24"/>
        </w:rPr>
      </w:pPr>
    </w:p>
    <w:p w14:paraId="74D73EEF" w14:textId="77777777" w:rsidR="00AA1583" w:rsidRPr="00801847" w:rsidRDefault="00AA1583">
      <w:pPr>
        <w:rPr>
          <w:rFonts w:cs="Arial"/>
          <w:sz w:val="24"/>
        </w:rPr>
      </w:pPr>
    </w:p>
    <w:p w14:paraId="009659BA" w14:textId="77777777" w:rsidR="00AA1583" w:rsidRPr="00801847" w:rsidRDefault="00AA1583">
      <w:pPr>
        <w:rPr>
          <w:rFonts w:cs="Arial"/>
          <w:sz w:val="24"/>
        </w:rPr>
      </w:pPr>
    </w:p>
    <w:p w14:paraId="22FCF4A3" w14:textId="77777777" w:rsidR="00AA1583" w:rsidRPr="00801847" w:rsidRDefault="00AA1583" w:rsidP="00AA1583">
      <w:pPr>
        <w:jc w:val="center"/>
        <w:rPr>
          <w:rFonts w:cs="Arial"/>
        </w:rPr>
      </w:pPr>
    </w:p>
    <w:p w14:paraId="2813B1A2" w14:textId="77777777" w:rsidR="004333E1" w:rsidRPr="00492BBD" w:rsidRDefault="004333E1" w:rsidP="004333E1">
      <w:pPr>
        <w:tabs>
          <w:tab w:val="right" w:leader="underscore" w:pos="9639"/>
        </w:tabs>
        <w:suppressAutoHyphens/>
        <w:ind w:left="34"/>
        <w:jc w:val="center"/>
        <w:rPr>
          <w:rFonts w:cs="Arial"/>
          <w:b/>
          <w:bCs/>
          <w:color w:val="A11E29"/>
        </w:rPr>
      </w:pPr>
      <w:r>
        <w:rPr>
          <w:b/>
          <w:bCs/>
          <w:color w:val="A11E29"/>
        </w:rPr>
        <w:t>DISTRIBUTION</w:t>
      </w:r>
    </w:p>
    <w:p w14:paraId="16926633" w14:textId="77777777" w:rsidR="004333E1" w:rsidRPr="00801847" w:rsidRDefault="004333E1" w:rsidP="004333E1">
      <w:pPr>
        <w:rPr>
          <w:rFonts w:cs="Arial"/>
        </w:rPr>
      </w:pPr>
    </w:p>
    <w:p w14:paraId="09677DE9" w14:textId="55EA1B86" w:rsidR="004333E1" w:rsidRPr="00801847" w:rsidRDefault="004333E1" w:rsidP="004333E1">
      <w:pPr>
        <w:ind w:left="34"/>
        <w:jc w:val="center"/>
        <w:rPr>
          <w:rFonts w:cs="Arial"/>
        </w:rPr>
      </w:pPr>
      <w:r>
        <w:t xml:space="preserve">Le contenu du présent rapport ne doit pas être divulgué à un tiers sans l'accord du client de </w:t>
      </w:r>
      <w:r w:rsidR="00732B28">
        <w:t>MSECB</w:t>
      </w:r>
      <w:r>
        <w:t xml:space="preserve"> MS.</w:t>
      </w:r>
    </w:p>
    <w:p w14:paraId="6255FCC7" w14:textId="77777777" w:rsidR="004333E1" w:rsidRPr="00801847" w:rsidRDefault="004333E1" w:rsidP="004333E1">
      <w:pPr>
        <w:ind w:left="34"/>
        <w:jc w:val="center"/>
        <w:rPr>
          <w:rFonts w:cs="Arial"/>
        </w:rPr>
      </w:pPr>
    </w:p>
    <w:p w14:paraId="17CF53C9" w14:textId="77777777" w:rsidR="004333E1" w:rsidRPr="00801847" w:rsidRDefault="004333E1" w:rsidP="004333E1">
      <w:pPr>
        <w:ind w:left="34"/>
        <w:jc w:val="center"/>
        <w:rPr>
          <w:rFonts w:cs="Arial"/>
        </w:rPr>
      </w:pPr>
    </w:p>
    <w:p w14:paraId="07CDF24E" w14:textId="77777777" w:rsidR="004333E1" w:rsidRPr="00492BBD" w:rsidRDefault="004333E1" w:rsidP="004333E1">
      <w:pPr>
        <w:tabs>
          <w:tab w:val="right" w:leader="underscore" w:pos="9639"/>
        </w:tabs>
        <w:suppressAutoHyphens/>
        <w:ind w:left="34"/>
        <w:jc w:val="center"/>
        <w:rPr>
          <w:rFonts w:cs="Arial"/>
          <w:b/>
          <w:bCs/>
          <w:color w:val="A11E29"/>
        </w:rPr>
      </w:pPr>
      <w:r>
        <w:rPr>
          <w:b/>
          <w:bCs/>
          <w:color w:val="A11E29"/>
        </w:rPr>
        <w:t>CLAUSE DE NON-RESPONSABILITÉ</w:t>
      </w:r>
    </w:p>
    <w:p w14:paraId="02D55B3A" w14:textId="77777777" w:rsidR="004333E1" w:rsidRPr="00801847" w:rsidRDefault="004333E1" w:rsidP="004333E1">
      <w:pPr>
        <w:tabs>
          <w:tab w:val="right" w:leader="underscore" w:pos="9639"/>
        </w:tabs>
        <w:suppressAutoHyphens/>
        <w:ind w:left="34"/>
        <w:jc w:val="center"/>
        <w:rPr>
          <w:rFonts w:cs="Arial"/>
          <w:b/>
          <w:bCs/>
          <w:color w:val="000000"/>
        </w:rPr>
      </w:pPr>
    </w:p>
    <w:p w14:paraId="4E197F16" w14:textId="0E27B1B4" w:rsidR="004333E1" w:rsidRPr="00801847" w:rsidRDefault="004333E1" w:rsidP="004333E1">
      <w:pPr>
        <w:tabs>
          <w:tab w:val="right" w:leader="underscore" w:pos="9639"/>
        </w:tabs>
        <w:suppressAutoHyphens/>
        <w:ind w:left="34"/>
        <w:jc w:val="center"/>
        <w:rPr>
          <w:rFonts w:cs="Arial"/>
          <w:color w:val="000000"/>
        </w:rPr>
      </w:pPr>
      <w:r>
        <w:rPr>
          <w:color w:val="000000"/>
        </w:rPr>
        <w:t xml:space="preserve">Le présent rapport a été préparé par </w:t>
      </w:r>
      <w:r w:rsidR="00732B28">
        <w:rPr>
          <w:color w:val="000000"/>
        </w:rPr>
        <w:t>MSECB</w:t>
      </w:r>
      <w:r>
        <w:rPr>
          <w:color w:val="000000"/>
        </w:rPr>
        <w:t xml:space="preserve"> MS pour donner suite à la demande d'évaluation d'un client à </w:t>
      </w:r>
      <w:r w:rsidR="00732B28">
        <w:rPr>
          <w:color w:val="000000"/>
        </w:rPr>
        <w:t>MSECB</w:t>
      </w:r>
      <w:r>
        <w:rPr>
          <w:color w:val="000000"/>
        </w:rPr>
        <w:t xml:space="preserve"> MS. L’objectif de ce rapport est de vérifier la conformité du client aux normes du système de management ou d'autres critères spécifiés. Le contenu du présent rapport ne s'applique qu'aux éléments qui étaient évidents pour </w:t>
      </w:r>
      <w:r w:rsidR="00732B28">
        <w:rPr>
          <w:color w:val="000000"/>
        </w:rPr>
        <w:t>MSECB</w:t>
      </w:r>
      <w:r>
        <w:rPr>
          <w:color w:val="000000"/>
        </w:rPr>
        <w:t xml:space="preserve"> MS au moment de l'audit et qui faisaient partie de son périmètre. </w:t>
      </w:r>
      <w:r w:rsidR="00732B28">
        <w:rPr>
          <w:color w:val="000000"/>
        </w:rPr>
        <w:t>MSECB</w:t>
      </w:r>
      <w:r>
        <w:rPr>
          <w:color w:val="000000"/>
        </w:rPr>
        <w:t xml:space="preserve"> MS ne garantit ni ne commente la pertinence du contenu du rapport ou du certificat à des fins ou utilisations particulières. </w:t>
      </w:r>
      <w:r w:rsidR="00732B28">
        <w:rPr>
          <w:color w:val="000000"/>
        </w:rPr>
        <w:t>MSECB</w:t>
      </w:r>
      <w:r>
        <w:rPr>
          <w:color w:val="000000"/>
        </w:rPr>
        <w:t xml:space="preserve"> MS n'accepte aucune responsabilité, quelle qu'elle soit, à l'égard des conséquences ou des mesures prises par des tiers à la suite de l'information contenue dans le présent rapport ou certificat ou en fonction de cette information.</w:t>
      </w:r>
    </w:p>
    <w:p w14:paraId="432D3F9E" w14:textId="55DF8C5B" w:rsidR="004333E1" w:rsidRPr="00801847" w:rsidRDefault="004333E1" w:rsidP="004333E1">
      <w:pPr>
        <w:tabs>
          <w:tab w:val="right" w:leader="underscore" w:pos="9639"/>
        </w:tabs>
        <w:suppressAutoHyphens/>
        <w:ind w:left="34"/>
        <w:jc w:val="center"/>
        <w:rPr>
          <w:rFonts w:cs="Arial"/>
          <w:color w:val="000000"/>
        </w:rPr>
      </w:pPr>
      <w:r>
        <w:rPr>
          <w:color w:val="000000"/>
        </w:rPr>
        <w:t xml:space="preserve">Le présent audit est basé sur un processus d'échantillonnage de l'information disponible et ni les auditeurs ni </w:t>
      </w:r>
      <w:r w:rsidR="00732B28">
        <w:rPr>
          <w:color w:val="000000"/>
        </w:rPr>
        <w:t>MSECB</w:t>
      </w:r>
      <w:r>
        <w:rPr>
          <w:color w:val="000000"/>
        </w:rPr>
        <w:t xml:space="preserve"> MS ne peuvent garantir que toutes les non-conformités, le cas échéant, ont été détectées.</w:t>
      </w:r>
    </w:p>
    <w:p w14:paraId="2852A2B8" w14:textId="0AAF0CE1" w:rsidR="008A6210" w:rsidRDefault="008A6210">
      <w:pPr>
        <w:ind w:left="680"/>
        <w:rPr>
          <w:rFonts w:cs="Arial"/>
          <w:color w:val="000000"/>
        </w:rPr>
      </w:pPr>
      <w:r>
        <w:br w:type="page"/>
      </w:r>
    </w:p>
    <w:p w14:paraId="71EC7A8F" w14:textId="246C5DE4" w:rsidR="00C433F2" w:rsidRPr="004B2553" w:rsidRDefault="00976EA7">
      <w:pPr>
        <w:pStyle w:val="TOC1"/>
        <w:rPr>
          <w:rFonts w:ascii="Arial" w:eastAsiaTheme="minorEastAsia" w:hAnsi="Arial" w:cs="Arial"/>
          <w:b w:val="0"/>
          <w:bCs w:val="0"/>
          <w:color w:val="auto"/>
          <w:sz w:val="22"/>
          <w:szCs w:val="22"/>
        </w:rPr>
      </w:pPr>
      <w:r w:rsidRPr="004B2553">
        <w:rPr>
          <w:rFonts w:ascii="Arial" w:eastAsiaTheme="majorEastAsia" w:hAnsi="Arial" w:cs="Arial"/>
          <w:sz w:val="28"/>
          <w:szCs w:val="28"/>
        </w:rPr>
        <w:lastRenderedPageBreak/>
        <w:fldChar w:fldCharType="begin"/>
      </w:r>
      <w:r w:rsidRPr="004B2553">
        <w:rPr>
          <w:rFonts w:ascii="Arial" w:eastAsiaTheme="majorEastAsia" w:hAnsi="Arial" w:cs="Arial"/>
          <w:sz w:val="28"/>
          <w:szCs w:val="28"/>
        </w:rPr>
        <w:instrText xml:space="preserve"> TOC \o "1-3" </w:instrText>
      </w:r>
      <w:r w:rsidRPr="004B2553">
        <w:rPr>
          <w:rFonts w:ascii="Arial" w:eastAsiaTheme="majorEastAsia" w:hAnsi="Arial" w:cs="Arial"/>
          <w:sz w:val="28"/>
          <w:szCs w:val="28"/>
        </w:rPr>
        <w:fldChar w:fldCharType="separate"/>
      </w:r>
      <w:r w:rsidR="00C433F2" w:rsidRPr="004B2553">
        <w:rPr>
          <w:rFonts w:ascii="Arial" w:hAnsi="Arial" w:cs="Arial"/>
        </w:rPr>
        <w:t>1.</w:t>
      </w:r>
      <w:r w:rsidR="00C433F2" w:rsidRPr="004B2553">
        <w:rPr>
          <w:rFonts w:ascii="Arial" w:eastAsiaTheme="minorEastAsia" w:hAnsi="Arial" w:cs="Arial"/>
          <w:b w:val="0"/>
          <w:bCs w:val="0"/>
          <w:color w:val="auto"/>
          <w:sz w:val="22"/>
          <w:szCs w:val="22"/>
        </w:rPr>
        <w:tab/>
      </w:r>
      <w:r w:rsidR="0005011E" w:rsidRPr="0005011E">
        <w:rPr>
          <w:rFonts w:ascii="Arial" w:hAnsi="Arial" w:cs="Arial"/>
        </w:rPr>
        <w:t>Information sur l'audit</w:t>
      </w:r>
      <w:r w:rsidR="00C433F2" w:rsidRPr="004B2553">
        <w:rPr>
          <w:rFonts w:ascii="Arial" w:hAnsi="Arial" w:cs="Arial"/>
        </w:rPr>
        <w:tab/>
      </w:r>
      <w:r w:rsidR="00C433F2" w:rsidRPr="004B2553">
        <w:rPr>
          <w:rFonts w:ascii="Arial" w:hAnsi="Arial" w:cs="Arial"/>
        </w:rPr>
        <w:fldChar w:fldCharType="begin"/>
      </w:r>
      <w:r w:rsidR="00C433F2" w:rsidRPr="004B2553">
        <w:rPr>
          <w:rFonts w:ascii="Arial" w:hAnsi="Arial" w:cs="Arial"/>
        </w:rPr>
        <w:instrText xml:space="preserve"> PAGEREF _Toc23321318 \h </w:instrText>
      </w:r>
      <w:r w:rsidR="00C433F2" w:rsidRPr="004B2553">
        <w:rPr>
          <w:rFonts w:ascii="Arial" w:hAnsi="Arial" w:cs="Arial"/>
        </w:rPr>
      </w:r>
      <w:r w:rsidR="00C433F2" w:rsidRPr="004B2553">
        <w:rPr>
          <w:rFonts w:ascii="Arial" w:hAnsi="Arial" w:cs="Arial"/>
        </w:rPr>
        <w:fldChar w:fldCharType="separate"/>
      </w:r>
      <w:r w:rsidR="00C433F2" w:rsidRPr="004B2553">
        <w:rPr>
          <w:rFonts w:ascii="Arial" w:hAnsi="Arial" w:cs="Arial"/>
        </w:rPr>
        <w:t>5</w:t>
      </w:r>
      <w:r w:rsidR="00C433F2" w:rsidRPr="004B2553">
        <w:rPr>
          <w:rFonts w:ascii="Arial" w:hAnsi="Arial" w:cs="Arial"/>
        </w:rPr>
        <w:fldChar w:fldCharType="end"/>
      </w:r>
    </w:p>
    <w:p w14:paraId="1826B01F" w14:textId="05AC0DB7" w:rsidR="00C433F2" w:rsidRPr="004B2553" w:rsidRDefault="00C433F2">
      <w:pPr>
        <w:pStyle w:val="TOC2"/>
        <w:rPr>
          <w:rFonts w:ascii="Arial" w:eastAsiaTheme="minorEastAsia" w:hAnsi="Arial" w:cs="Arial"/>
        </w:rPr>
      </w:pPr>
      <w:r w:rsidRPr="004B2553">
        <w:rPr>
          <w:rFonts w:ascii="Arial" w:hAnsi="Arial" w:cs="Arial"/>
        </w:rPr>
        <w:t>1.1.</w:t>
      </w:r>
      <w:r w:rsidRPr="004B2553">
        <w:rPr>
          <w:rFonts w:ascii="Arial" w:eastAsiaTheme="minorEastAsia" w:hAnsi="Arial" w:cs="Arial"/>
        </w:rPr>
        <w:tab/>
      </w:r>
      <w:r w:rsidR="0005011E" w:rsidRPr="0005011E">
        <w:rPr>
          <w:rFonts w:ascii="Arial" w:hAnsi="Arial" w:cs="Arial"/>
        </w:rPr>
        <w:t xml:space="preserve">Information sur l'organisation </w:t>
      </w:r>
      <w:r w:rsidRPr="004B2553">
        <w:rPr>
          <w:rFonts w:ascii="Arial" w:hAnsi="Arial" w:cs="Arial"/>
        </w:rPr>
        <w:t>rganization information</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_Toc23321319 \h </w:instrText>
      </w:r>
      <w:r w:rsidRPr="004B2553">
        <w:rPr>
          <w:rFonts w:ascii="Arial" w:hAnsi="Arial" w:cs="Arial"/>
        </w:rPr>
      </w:r>
      <w:r w:rsidRPr="004B2553">
        <w:rPr>
          <w:rFonts w:ascii="Arial" w:hAnsi="Arial" w:cs="Arial"/>
        </w:rPr>
        <w:fldChar w:fldCharType="separate"/>
      </w:r>
      <w:r w:rsidRPr="004B2553">
        <w:rPr>
          <w:rFonts w:ascii="Arial" w:hAnsi="Arial" w:cs="Arial"/>
        </w:rPr>
        <w:t>5</w:t>
      </w:r>
      <w:r w:rsidRPr="004B2553">
        <w:rPr>
          <w:rFonts w:ascii="Arial" w:hAnsi="Arial" w:cs="Arial"/>
        </w:rPr>
        <w:fldChar w:fldCharType="end"/>
      </w:r>
    </w:p>
    <w:p w14:paraId="1F3F5C85" w14:textId="2044260C" w:rsidR="00C433F2" w:rsidRPr="0005011E" w:rsidRDefault="00C433F2">
      <w:pPr>
        <w:pStyle w:val="TOC2"/>
        <w:rPr>
          <w:rFonts w:ascii="Arial" w:eastAsiaTheme="minorEastAsia" w:hAnsi="Arial" w:cs="Arial"/>
        </w:rPr>
      </w:pPr>
      <w:r w:rsidRPr="0005011E">
        <w:rPr>
          <w:rFonts w:ascii="Arial" w:hAnsi="Arial" w:cs="Arial"/>
        </w:rPr>
        <w:t>1.2.</w:t>
      </w:r>
      <w:r w:rsidRPr="0005011E">
        <w:rPr>
          <w:rFonts w:ascii="Arial" w:eastAsiaTheme="minorEastAsia" w:hAnsi="Arial" w:cs="Arial"/>
        </w:rPr>
        <w:tab/>
      </w:r>
      <w:r w:rsidR="0005011E" w:rsidRPr="0005011E">
        <w:rPr>
          <w:rFonts w:ascii="Arial" w:hAnsi="Arial" w:cs="Arial"/>
        </w:rPr>
        <w:t>Information sur l'audit</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_Toc23321320 \h </w:instrText>
      </w:r>
      <w:r w:rsidRPr="004B2553">
        <w:rPr>
          <w:rFonts w:ascii="Arial" w:hAnsi="Arial" w:cs="Arial"/>
        </w:rPr>
      </w:r>
      <w:r w:rsidRPr="004B2553">
        <w:rPr>
          <w:rFonts w:ascii="Arial" w:hAnsi="Arial" w:cs="Arial"/>
        </w:rPr>
        <w:fldChar w:fldCharType="separate"/>
      </w:r>
      <w:r w:rsidRPr="0005011E">
        <w:rPr>
          <w:rFonts w:ascii="Arial" w:hAnsi="Arial" w:cs="Arial"/>
        </w:rPr>
        <w:t>5</w:t>
      </w:r>
      <w:r w:rsidRPr="004B2553">
        <w:rPr>
          <w:rFonts w:ascii="Arial" w:hAnsi="Arial" w:cs="Arial"/>
        </w:rPr>
        <w:fldChar w:fldCharType="end"/>
      </w:r>
    </w:p>
    <w:p w14:paraId="5CCD2A30" w14:textId="435CE2DF" w:rsidR="00C433F2" w:rsidRPr="0005011E" w:rsidRDefault="00C433F2">
      <w:pPr>
        <w:pStyle w:val="TOC2"/>
        <w:rPr>
          <w:rFonts w:ascii="Arial" w:eastAsiaTheme="minorEastAsia" w:hAnsi="Arial" w:cs="Arial"/>
        </w:rPr>
      </w:pPr>
      <w:r w:rsidRPr="0005011E">
        <w:rPr>
          <w:rFonts w:ascii="Arial" w:hAnsi="Arial" w:cs="Arial"/>
        </w:rPr>
        <w:t>1.3.</w:t>
      </w:r>
      <w:r w:rsidRPr="0005011E">
        <w:rPr>
          <w:rFonts w:ascii="Arial" w:eastAsiaTheme="minorEastAsia" w:hAnsi="Arial" w:cs="Arial"/>
        </w:rPr>
        <w:tab/>
      </w:r>
      <w:r w:rsidR="0005011E" w:rsidRPr="0005011E">
        <w:rPr>
          <w:rFonts w:ascii="Arial" w:hAnsi="Arial" w:cs="Arial"/>
        </w:rPr>
        <w:t>Périmètre de l'audit</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_Toc23321321 \h </w:instrText>
      </w:r>
      <w:r w:rsidRPr="004B2553">
        <w:rPr>
          <w:rFonts w:ascii="Arial" w:hAnsi="Arial" w:cs="Arial"/>
        </w:rPr>
      </w:r>
      <w:r w:rsidRPr="004B2553">
        <w:rPr>
          <w:rFonts w:ascii="Arial" w:hAnsi="Arial" w:cs="Arial"/>
        </w:rPr>
        <w:fldChar w:fldCharType="separate"/>
      </w:r>
      <w:r w:rsidRPr="0005011E">
        <w:rPr>
          <w:rFonts w:ascii="Arial" w:hAnsi="Arial" w:cs="Arial"/>
        </w:rPr>
        <w:t>6</w:t>
      </w:r>
      <w:r w:rsidRPr="004B2553">
        <w:rPr>
          <w:rFonts w:ascii="Arial" w:hAnsi="Arial" w:cs="Arial"/>
        </w:rPr>
        <w:fldChar w:fldCharType="end"/>
      </w:r>
    </w:p>
    <w:p w14:paraId="45D86567" w14:textId="563ED757" w:rsidR="00C433F2" w:rsidRPr="0005011E" w:rsidRDefault="00C433F2">
      <w:pPr>
        <w:pStyle w:val="TOC1"/>
        <w:rPr>
          <w:rFonts w:ascii="Arial" w:eastAsiaTheme="minorEastAsia" w:hAnsi="Arial" w:cs="Arial"/>
          <w:b w:val="0"/>
          <w:bCs w:val="0"/>
          <w:color w:val="auto"/>
          <w:sz w:val="22"/>
          <w:szCs w:val="22"/>
        </w:rPr>
      </w:pPr>
      <w:r w:rsidRPr="0005011E">
        <w:rPr>
          <w:rFonts w:ascii="Arial" w:hAnsi="Arial" w:cs="Arial"/>
        </w:rPr>
        <w:t>2.</w:t>
      </w:r>
      <w:r w:rsidRPr="0005011E">
        <w:rPr>
          <w:rFonts w:ascii="Arial" w:eastAsiaTheme="minorEastAsia" w:hAnsi="Arial" w:cs="Arial"/>
          <w:b w:val="0"/>
          <w:bCs w:val="0"/>
          <w:color w:val="auto"/>
          <w:sz w:val="22"/>
          <w:szCs w:val="22"/>
        </w:rPr>
        <w:tab/>
      </w:r>
      <w:r w:rsidR="0005011E" w:rsidRPr="0005011E">
        <w:rPr>
          <w:rFonts w:ascii="Arial" w:hAnsi="Arial" w:cs="Arial"/>
        </w:rPr>
        <w:t>Préparation et méthodologie d'audit</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_Toc23321322 \h </w:instrText>
      </w:r>
      <w:r w:rsidRPr="004B2553">
        <w:rPr>
          <w:rFonts w:ascii="Arial" w:hAnsi="Arial" w:cs="Arial"/>
        </w:rPr>
      </w:r>
      <w:r w:rsidRPr="004B2553">
        <w:rPr>
          <w:rFonts w:ascii="Arial" w:hAnsi="Arial" w:cs="Arial"/>
        </w:rPr>
        <w:fldChar w:fldCharType="separate"/>
      </w:r>
      <w:r w:rsidRPr="0005011E">
        <w:rPr>
          <w:rFonts w:ascii="Arial" w:hAnsi="Arial" w:cs="Arial"/>
        </w:rPr>
        <w:t>6</w:t>
      </w:r>
      <w:r w:rsidRPr="004B2553">
        <w:rPr>
          <w:rFonts w:ascii="Arial" w:hAnsi="Arial" w:cs="Arial"/>
        </w:rPr>
        <w:fldChar w:fldCharType="end"/>
      </w:r>
    </w:p>
    <w:p w14:paraId="19B704D3" w14:textId="0C893B9C" w:rsidR="00C433F2" w:rsidRPr="0005011E" w:rsidRDefault="00C433F2">
      <w:pPr>
        <w:pStyle w:val="TOC2"/>
        <w:rPr>
          <w:rFonts w:ascii="Arial" w:eastAsiaTheme="minorEastAsia" w:hAnsi="Arial" w:cs="Arial"/>
        </w:rPr>
      </w:pPr>
      <w:r w:rsidRPr="0005011E">
        <w:rPr>
          <w:rFonts w:ascii="Arial" w:hAnsi="Arial" w:cs="Arial"/>
        </w:rPr>
        <w:t>2.1.</w:t>
      </w:r>
      <w:r w:rsidRPr="0005011E">
        <w:rPr>
          <w:rFonts w:ascii="Arial" w:eastAsiaTheme="minorEastAsia" w:hAnsi="Arial" w:cs="Arial"/>
        </w:rPr>
        <w:tab/>
      </w:r>
      <w:r w:rsidR="0005011E" w:rsidRPr="0005011E">
        <w:rPr>
          <w:rFonts w:ascii="Arial" w:hAnsi="Arial" w:cs="Arial"/>
        </w:rPr>
        <w:t>Objectifs d'audit</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_Toc23321323 \h </w:instrText>
      </w:r>
      <w:r w:rsidRPr="004B2553">
        <w:rPr>
          <w:rFonts w:ascii="Arial" w:hAnsi="Arial" w:cs="Arial"/>
        </w:rPr>
      </w:r>
      <w:r w:rsidRPr="004B2553">
        <w:rPr>
          <w:rFonts w:ascii="Arial" w:hAnsi="Arial" w:cs="Arial"/>
        </w:rPr>
        <w:fldChar w:fldCharType="separate"/>
      </w:r>
      <w:r w:rsidRPr="0005011E">
        <w:rPr>
          <w:rFonts w:ascii="Arial" w:hAnsi="Arial" w:cs="Arial"/>
        </w:rPr>
        <w:t>6</w:t>
      </w:r>
      <w:r w:rsidRPr="004B2553">
        <w:rPr>
          <w:rFonts w:ascii="Arial" w:hAnsi="Arial" w:cs="Arial"/>
        </w:rPr>
        <w:fldChar w:fldCharType="end"/>
      </w:r>
    </w:p>
    <w:p w14:paraId="1D40D56A" w14:textId="6E80CEA5" w:rsidR="00C433F2" w:rsidRPr="0005011E" w:rsidRDefault="00C433F2">
      <w:pPr>
        <w:pStyle w:val="TOC2"/>
        <w:rPr>
          <w:rFonts w:ascii="Arial" w:eastAsiaTheme="minorEastAsia" w:hAnsi="Arial" w:cs="Arial"/>
        </w:rPr>
      </w:pPr>
      <w:r w:rsidRPr="0005011E">
        <w:rPr>
          <w:rFonts w:ascii="Arial" w:hAnsi="Arial" w:cs="Arial"/>
          <w:iCs/>
        </w:rPr>
        <w:t>2.2.</w:t>
      </w:r>
      <w:r w:rsidRPr="0005011E">
        <w:rPr>
          <w:rFonts w:ascii="Arial" w:eastAsiaTheme="minorEastAsia" w:hAnsi="Arial" w:cs="Arial"/>
        </w:rPr>
        <w:tab/>
      </w:r>
      <w:r w:rsidR="0005011E" w:rsidRPr="0005011E">
        <w:rPr>
          <w:rFonts w:ascii="Arial" w:hAnsi="Arial" w:cs="Arial"/>
          <w:iCs/>
        </w:rPr>
        <w:t>Critères d'audit</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_Toc23321324 \h </w:instrText>
      </w:r>
      <w:r w:rsidRPr="004B2553">
        <w:rPr>
          <w:rFonts w:ascii="Arial" w:hAnsi="Arial" w:cs="Arial"/>
        </w:rPr>
      </w:r>
      <w:r w:rsidRPr="004B2553">
        <w:rPr>
          <w:rFonts w:ascii="Arial" w:hAnsi="Arial" w:cs="Arial"/>
        </w:rPr>
        <w:fldChar w:fldCharType="separate"/>
      </w:r>
      <w:r w:rsidRPr="0005011E">
        <w:rPr>
          <w:rFonts w:ascii="Arial" w:hAnsi="Arial" w:cs="Arial"/>
        </w:rPr>
        <w:t>6</w:t>
      </w:r>
      <w:r w:rsidRPr="004B2553">
        <w:rPr>
          <w:rFonts w:ascii="Arial" w:hAnsi="Arial" w:cs="Arial"/>
        </w:rPr>
        <w:fldChar w:fldCharType="end"/>
      </w:r>
    </w:p>
    <w:p w14:paraId="5B481747" w14:textId="041C3DE2" w:rsidR="00C433F2" w:rsidRPr="0005011E" w:rsidRDefault="00C433F2">
      <w:pPr>
        <w:pStyle w:val="TOC2"/>
        <w:rPr>
          <w:rFonts w:ascii="Arial" w:eastAsiaTheme="minorEastAsia" w:hAnsi="Arial" w:cs="Arial"/>
        </w:rPr>
      </w:pPr>
      <w:r w:rsidRPr="0005011E">
        <w:rPr>
          <w:rFonts w:ascii="Arial" w:hAnsi="Arial" w:cs="Arial"/>
        </w:rPr>
        <w:t>2.3.</w:t>
      </w:r>
      <w:r w:rsidRPr="0005011E">
        <w:rPr>
          <w:rFonts w:ascii="Arial" w:eastAsiaTheme="minorEastAsia" w:hAnsi="Arial" w:cs="Arial"/>
        </w:rPr>
        <w:tab/>
      </w:r>
      <w:r w:rsidR="0005011E" w:rsidRPr="0005011E">
        <w:rPr>
          <w:rFonts w:ascii="Arial" w:hAnsi="Arial" w:cs="Arial"/>
        </w:rPr>
        <w:t>Méthodologie d'audit</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_Toc23321325 \h </w:instrText>
      </w:r>
      <w:r w:rsidRPr="004B2553">
        <w:rPr>
          <w:rFonts w:ascii="Arial" w:hAnsi="Arial" w:cs="Arial"/>
        </w:rPr>
      </w:r>
      <w:r w:rsidRPr="004B2553">
        <w:rPr>
          <w:rFonts w:ascii="Arial" w:hAnsi="Arial" w:cs="Arial"/>
        </w:rPr>
        <w:fldChar w:fldCharType="separate"/>
      </w:r>
      <w:r w:rsidRPr="0005011E">
        <w:rPr>
          <w:rFonts w:ascii="Arial" w:hAnsi="Arial" w:cs="Arial"/>
        </w:rPr>
        <w:t>7</w:t>
      </w:r>
      <w:r w:rsidRPr="004B2553">
        <w:rPr>
          <w:rFonts w:ascii="Arial" w:hAnsi="Arial" w:cs="Arial"/>
        </w:rPr>
        <w:fldChar w:fldCharType="end"/>
      </w:r>
    </w:p>
    <w:p w14:paraId="77B1DB7A" w14:textId="6AC2C9AC" w:rsidR="00C433F2" w:rsidRPr="0005011E" w:rsidRDefault="00C433F2">
      <w:pPr>
        <w:pStyle w:val="TOC2"/>
        <w:rPr>
          <w:rFonts w:ascii="Arial" w:eastAsiaTheme="minorEastAsia" w:hAnsi="Arial" w:cs="Arial"/>
        </w:rPr>
      </w:pPr>
      <w:r w:rsidRPr="0005011E">
        <w:rPr>
          <w:rFonts w:ascii="Arial" w:hAnsi="Arial" w:cs="Arial"/>
        </w:rPr>
        <w:t>2.4.</w:t>
      </w:r>
      <w:r w:rsidRPr="0005011E">
        <w:rPr>
          <w:rFonts w:ascii="Arial" w:eastAsiaTheme="minorEastAsia" w:hAnsi="Arial" w:cs="Arial"/>
        </w:rPr>
        <w:tab/>
      </w:r>
      <w:r w:rsidR="0005011E" w:rsidRPr="0005011E">
        <w:rPr>
          <w:rFonts w:ascii="Arial" w:hAnsi="Arial" w:cs="Arial"/>
        </w:rPr>
        <w:t>Résultats des audits précédents</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_Toc23321326 \h </w:instrText>
      </w:r>
      <w:r w:rsidRPr="004B2553">
        <w:rPr>
          <w:rFonts w:ascii="Arial" w:hAnsi="Arial" w:cs="Arial"/>
        </w:rPr>
      </w:r>
      <w:r w:rsidRPr="004B2553">
        <w:rPr>
          <w:rFonts w:ascii="Arial" w:hAnsi="Arial" w:cs="Arial"/>
        </w:rPr>
        <w:fldChar w:fldCharType="separate"/>
      </w:r>
      <w:r w:rsidRPr="0005011E">
        <w:rPr>
          <w:rFonts w:ascii="Arial" w:hAnsi="Arial" w:cs="Arial"/>
        </w:rPr>
        <w:t>7</w:t>
      </w:r>
      <w:r w:rsidRPr="004B2553">
        <w:rPr>
          <w:rFonts w:ascii="Arial" w:hAnsi="Arial" w:cs="Arial"/>
        </w:rPr>
        <w:fldChar w:fldCharType="end"/>
      </w:r>
    </w:p>
    <w:p w14:paraId="7D3DCB9B" w14:textId="1D6D0159" w:rsidR="00C433F2" w:rsidRPr="0005011E" w:rsidRDefault="00C433F2">
      <w:pPr>
        <w:pStyle w:val="TOC2"/>
        <w:rPr>
          <w:rFonts w:ascii="Arial" w:eastAsiaTheme="minorEastAsia" w:hAnsi="Arial" w:cs="Arial"/>
        </w:rPr>
      </w:pPr>
      <w:r w:rsidRPr="0005011E">
        <w:rPr>
          <w:rFonts w:ascii="Arial" w:hAnsi="Arial" w:cs="Arial"/>
        </w:rPr>
        <w:t>2.5.</w:t>
      </w:r>
      <w:r w:rsidRPr="0005011E">
        <w:rPr>
          <w:rFonts w:ascii="Arial" w:eastAsiaTheme="minorEastAsia" w:hAnsi="Arial" w:cs="Arial"/>
        </w:rPr>
        <w:tab/>
      </w:r>
      <w:r w:rsidR="0005011E" w:rsidRPr="0005011E">
        <w:rPr>
          <w:rFonts w:ascii="Arial" w:hAnsi="Arial" w:cs="Arial"/>
        </w:rPr>
        <w:t>Planification d'audit</w:t>
      </w:r>
      <w:r w:rsidRPr="0005011E">
        <w:rPr>
          <w:rFonts w:ascii="Arial" w:hAnsi="Arial" w:cs="Arial"/>
        </w:rPr>
        <w:tab/>
      </w:r>
      <w:r w:rsidR="00323463">
        <w:rPr>
          <w:rFonts w:ascii="Arial" w:hAnsi="Arial" w:cs="Arial"/>
        </w:rPr>
        <w:t>8</w:t>
      </w:r>
    </w:p>
    <w:p w14:paraId="46B8F5EA" w14:textId="59667CBB" w:rsidR="00C433F2" w:rsidRPr="0005011E" w:rsidRDefault="00C433F2">
      <w:pPr>
        <w:pStyle w:val="TOC2"/>
        <w:rPr>
          <w:rFonts w:ascii="Arial" w:eastAsiaTheme="minorEastAsia" w:hAnsi="Arial" w:cs="Arial"/>
        </w:rPr>
      </w:pPr>
      <w:r w:rsidRPr="0005011E">
        <w:rPr>
          <w:rFonts w:ascii="Arial" w:hAnsi="Arial" w:cs="Arial"/>
        </w:rPr>
        <w:t>2.6.</w:t>
      </w:r>
      <w:r w:rsidRPr="0005011E">
        <w:rPr>
          <w:rFonts w:ascii="Arial" w:eastAsiaTheme="minorEastAsia" w:hAnsi="Arial" w:cs="Arial"/>
        </w:rPr>
        <w:tab/>
      </w:r>
      <w:r w:rsidR="0005011E" w:rsidRPr="0005011E">
        <w:rPr>
          <w:rFonts w:ascii="Arial" w:hAnsi="Arial" w:cs="Arial"/>
        </w:rPr>
        <w:t>Principales personnes interviewées</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_Toc23321328 \h </w:instrText>
      </w:r>
      <w:r w:rsidRPr="004B2553">
        <w:rPr>
          <w:rFonts w:ascii="Arial" w:hAnsi="Arial" w:cs="Arial"/>
        </w:rPr>
      </w:r>
      <w:r w:rsidRPr="004B2553">
        <w:rPr>
          <w:rFonts w:ascii="Arial" w:hAnsi="Arial" w:cs="Arial"/>
        </w:rPr>
        <w:fldChar w:fldCharType="separate"/>
      </w:r>
      <w:r w:rsidRPr="0005011E">
        <w:rPr>
          <w:rFonts w:ascii="Arial" w:hAnsi="Arial" w:cs="Arial"/>
        </w:rPr>
        <w:t>8</w:t>
      </w:r>
      <w:r w:rsidRPr="004B2553">
        <w:rPr>
          <w:rFonts w:ascii="Arial" w:hAnsi="Arial" w:cs="Arial"/>
        </w:rPr>
        <w:fldChar w:fldCharType="end"/>
      </w:r>
    </w:p>
    <w:p w14:paraId="40BEEE8B" w14:textId="4C370B50" w:rsidR="00C433F2" w:rsidRPr="0005011E" w:rsidRDefault="00C433F2">
      <w:pPr>
        <w:pStyle w:val="TOC2"/>
        <w:rPr>
          <w:rFonts w:ascii="Arial" w:eastAsiaTheme="minorEastAsia" w:hAnsi="Arial" w:cs="Arial"/>
        </w:rPr>
      </w:pPr>
      <w:r w:rsidRPr="0005011E">
        <w:rPr>
          <w:rFonts w:ascii="Arial" w:hAnsi="Arial" w:cs="Arial"/>
        </w:rPr>
        <w:t>2.7.</w:t>
      </w:r>
      <w:r w:rsidRPr="0005011E">
        <w:rPr>
          <w:rFonts w:ascii="Arial" w:eastAsiaTheme="minorEastAsia" w:hAnsi="Arial" w:cs="Arial"/>
        </w:rPr>
        <w:tab/>
      </w:r>
      <w:r w:rsidR="0005011E" w:rsidRPr="0005011E">
        <w:rPr>
          <w:rFonts w:ascii="Arial" w:hAnsi="Arial" w:cs="Arial"/>
        </w:rPr>
        <w:t xml:space="preserve">Processus de plainte et d'appel de </w:t>
      </w:r>
      <w:r w:rsidR="00732B28">
        <w:rPr>
          <w:rFonts w:ascii="Arial" w:hAnsi="Arial" w:cs="Arial"/>
        </w:rPr>
        <w:t>MSECB</w:t>
      </w:r>
      <w:r w:rsidR="0005011E" w:rsidRPr="0005011E">
        <w:rPr>
          <w:rFonts w:ascii="Arial" w:hAnsi="Arial" w:cs="Arial"/>
        </w:rPr>
        <w:t xml:space="preserve"> MS</w:t>
      </w:r>
      <w:r w:rsidRPr="0005011E">
        <w:rPr>
          <w:rFonts w:ascii="Arial" w:hAnsi="Arial" w:cs="Arial"/>
        </w:rPr>
        <w:tab/>
      </w:r>
      <w:r w:rsidR="00323463">
        <w:rPr>
          <w:rFonts w:ascii="Arial" w:hAnsi="Arial" w:cs="Arial"/>
        </w:rPr>
        <w:t>8</w:t>
      </w:r>
    </w:p>
    <w:p w14:paraId="77D230D8" w14:textId="351A17F5" w:rsidR="00C433F2" w:rsidRPr="0005011E" w:rsidRDefault="00C433F2">
      <w:pPr>
        <w:pStyle w:val="TOC1"/>
        <w:rPr>
          <w:rFonts w:ascii="Arial" w:eastAsiaTheme="minorEastAsia" w:hAnsi="Arial" w:cs="Arial"/>
          <w:b w:val="0"/>
          <w:bCs w:val="0"/>
          <w:color w:val="auto"/>
          <w:sz w:val="22"/>
          <w:szCs w:val="22"/>
        </w:rPr>
      </w:pPr>
      <w:r w:rsidRPr="0005011E">
        <w:rPr>
          <w:rFonts w:ascii="Arial" w:hAnsi="Arial" w:cs="Arial"/>
        </w:rPr>
        <w:t>3.</w:t>
      </w:r>
      <w:r w:rsidRPr="0005011E">
        <w:rPr>
          <w:rFonts w:ascii="Arial" w:eastAsiaTheme="minorEastAsia" w:hAnsi="Arial" w:cs="Arial"/>
          <w:b w:val="0"/>
          <w:bCs w:val="0"/>
          <w:color w:val="auto"/>
          <w:sz w:val="22"/>
          <w:szCs w:val="22"/>
        </w:rPr>
        <w:tab/>
      </w:r>
      <w:r w:rsidR="0005011E" w:rsidRPr="0005011E">
        <w:rPr>
          <w:rFonts w:ascii="Arial" w:hAnsi="Arial" w:cs="Arial"/>
        </w:rPr>
        <w:t>Importantes pistes d'audit suivies</w:t>
      </w:r>
      <w:r w:rsidRPr="0005011E">
        <w:rPr>
          <w:rFonts w:ascii="Arial" w:hAnsi="Arial" w:cs="Arial"/>
        </w:rPr>
        <w:tab/>
      </w:r>
      <w:r w:rsidRPr="004B2553">
        <w:rPr>
          <w:rFonts w:ascii="Arial" w:hAnsi="Arial" w:cs="Arial"/>
        </w:rPr>
        <w:fldChar w:fldCharType="begin"/>
      </w:r>
      <w:r w:rsidRPr="0005011E">
        <w:rPr>
          <w:rFonts w:ascii="Arial" w:hAnsi="Arial" w:cs="Arial"/>
        </w:rPr>
        <w:instrText xml:space="preserve"> PAGEREF _Toc23321330 \h </w:instrText>
      </w:r>
      <w:r w:rsidRPr="004B2553">
        <w:rPr>
          <w:rFonts w:ascii="Arial" w:hAnsi="Arial" w:cs="Arial"/>
        </w:rPr>
      </w:r>
      <w:r w:rsidRPr="004B2553">
        <w:rPr>
          <w:rFonts w:ascii="Arial" w:hAnsi="Arial" w:cs="Arial"/>
        </w:rPr>
        <w:fldChar w:fldCharType="separate"/>
      </w:r>
      <w:r w:rsidRPr="0005011E">
        <w:rPr>
          <w:rFonts w:ascii="Arial" w:hAnsi="Arial" w:cs="Arial"/>
        </w:rPr>
        <w:t>9</w:t>
      </w:r>
      <w:r w:rsidRPr="004B2553">
        <w:rPr>
          <w:rFonts w:ascii="Arial" w:hAnsi="Arial" w:cs="Arial"/>
        </w:rPr>
        <w:fldChar w:fldCharType="end"/>
      </w:r>
    </w:p>
    <w:p w14:paraId="55A8D351" w14:textId="2E098BFD" w:rsidR="00C433F2" w:rsidRPr="0005011E" w:rsidRDefault="00C433F2">
      <w:pPr>
        <w:pStyle w:val="TOC1"/>
        <w:rPr>
          <w:rFonts w:ascii="Arial" w:eastAsiaTheme="minorEastAsia" w:hAnsi="Arial" w:cs="Arial"/>
          <w:b w:val="0"/>
          <w:bCs w:val="0"/>
          <w:color w:val="auto"/>
          <w:sz w:val="22"/>
          <w:szCs w:val="22"/>
        </w:rPr>
      </w:pPr>
      <w:r w:rsidRPr="0005011E">
        <w:rPr>
          <w:rFonts w:ascii="Arial" w:hAnsi="Arial" w:cs="Arial"/>
        </w:rPr>
        <w:t>4.</w:t>
      </w:r>
      <w:r w:rsidRPr="0005011E">
        <w:rPr>
          <w:rFonts w:ascii="Arial" w:eastAsiaTheme="minorEastAsia" w:hAnsi="Arial" w:cs="Arial"/>
          <w:b w:val="0"/>
          <w:bCs w:val="0"/>
          <w:color w:val="auto"/>
          <w:sz w:val="22"/>
          <w:szCs w:val="22"/>
        </w:rPr>
        <w:tab/>
      </w:r>
      <w:r w:rsidR="0005011E" w:rsidRPr="0005011E">
        <w:rPr>
          <w:rFonts w:ascii="Arial" w:hAnsi="Arial" w:cs="Arial"/>
        </w:rPr>
        <w:t>Constatations d'audit</w:t>
      </w:r>
      <w:r w:rsidRPr="0005011E">
        <w:rPr>
          <w:rFonts w:ascii="Arial" w:hAnsi="Arial" w:cs="Arial"/>
        </w:rPr>
        <w:tab/>
      </w:r>
      <w:r w:rsidR="00323463">
        <w:rPr>
          <w:rFonts w:ascii="Arial" w:hAnsi="Arial" w:cs="Arial"/>
        </w:rPr>
        <w:t>30</w:t>
      </w:r>
    </w:p>
    <w:p w14:paraId="48BFA636" w14:textId="5C1D99CB" w:rsidR="00C433F2" w:rsidRPr="0005011E" w:rsidRDefault="00C433F2">
      <w:pPr>
        <w:pStyle w:val="TOC2"/>
        <w:rPr>
          <w:rFonts w:ascii="Arial" w:eastAsiaTheme="minorEastAsia" w:hAnsi="Arial" w:cs="Arial"/>
        </w:rPr>
      </w:pPr>
      <w:r w:rsidRPr="0005011E">
        <w:rPr>
          <w:rFonts w:ascii="Arial" w:hAnsi="Arial" w:cs="Arial"/>
        </w:rPr>
        <w:t>4.1.</w:t>
      </w:r>
      <w:r w:rsidRPr="0005011E">
        <w:rPr>
          <w:rFonts w:ascii="Arial" w:eastAsiaTheme="minorEastAsia" w:hAnsi="Arial" w:cs="Arial"/>
        </w:rPr>
        <w:tab/>
      </w:r>
      <w:r w:rsidR="0005011E" w:rsidRPr="0005011E">
        <w:rPr>
          <w:rFonts w:ascii="Arial" w:hAnsi="Arial" w:cs="Arial"/>
        </w:rPr>
        <w:t>Définition des constations d'audit</w:t>
      </w:r>
      <w:r w:rsidRPr="0005011E">
        <w:rPr>
          <w:rFonts w:ascii="Arial" w:hAnsi="Arial" w:cs="Arial"/>
        </w:rPr>
        <w:tab/>
      </w:r>
      <w:r w:rsidR="00323463">
        <w:rPr>
          <w:rFonts w:ascii="Arial" w:hAnsi="Arial" w:cs="Arial"/>
        </w:rPr>
        <w:t>30</w:t>
      </w:r>
    </w:p>
    <w:p w14:paraId="7B585302" w14:textId="55192AA0" w:rsidR="00C433F2" w:rsidRPr="0005011E" w:rsidRDefault="00C433F2">
      <w:pPr>
        <w:pStyle w:val="TOC2"/>
        <w:rPr>
          <w:rFonts w:ascii="Arial" w:eastAsiaTheme="minorEastAsia" w:hAnsi="Arial" w:cs="Arial"/>
        </w:rPr>
      </w:pPr>
      <w:r w:rsidRPr="0005011E">
        <w:rPr>
          <w:rFonts w:ascii="Arial" w:hAnsi="Arial" w:cs="Arial"/>
        </w:rPr>
        <w:t>4.2.</w:t>
      </w:r>
      <w:r w:rsidRPr="0005011E">
        <w:rPr>
          <w:rFonts w:ascii="Arial" w:eastAsiaTheme="minorEastAsia" w:hAnsi="Arial" w:cs="Arial"/>
        </w:rPr>
        <w:tab/>
      </w:r>
      <w:r w:rsidR="0005011E" w:rsidRPr="0005011E">
        <w:rPr>
          <w:rFonts w:ascii="Arial" w:hAnsi="Arial" w:cs="Arial"/>
        </w:rPr>
        <w:t>Non-conformités majeurs (voir aussi l'Annexe A)</w:t>
      </w:r>
      <w:r w:rsidRPr="0005011E">
        <w:rPr>
          <w:rFonts w:ascii="Arial" w:hAnsi="Arial" w:cs="Arial"/>
        </w:rPr>
        <w:tab/>
      </w:r>
      <w:r w:rsidR="00323463">
        <w:rPr>
          <w:rFonts w:ascii="Arial" w:hAnsi="Arial" w:cs="Arial"/>
        </w:rPr>
        <w:t>31</w:t>
      </w:r>
    </w:p>
    <w:p w14:paraId="06757B6D" w14:textId="2D546C1D" w:rsidR="00C433F2" w:rsidRPr="0005011E" w:rsidRDefault="00C433F2">
      <w:pPr>
        <w:pStyle w:val="TOC2"/>
        <w:rPr>
          <w:rFonts w:ascii="Arial" w:eastAsiaTheme="minorEastAsia" w:hAnsi="Arial" w:cs="Arial"/>
        </w:rPr>
      </w:pPr>
      <w:r w:rsidRPr="0005011E">
        <w:rPr>
          <w:rFonts w:ascii="Arial" w:hAnsi="Arial" w:cs="Arial"/>
        </w:rPr>
        <w:t>4.3.</w:t>
      </w:r>
      <w:r w:rsidRPr="0005011E">
        <w:rPr>
          <w:rFonts w:ascii="Arial" w:eastAsiaTheme="minorEastAsia" w:hAnsi="Arial" w:cs="Arial"/>
        </w:rPr>
        <w:tab/>
      </w:r>
      <w:r w:rsidR="0005011E" w:rsidRPr="0005011E">
        <w:rPr>
          <w:rFonts w:ascii="Arial" w:hAnsi="Arial" w:cs="Arial"/>
        </w:rPr>
        <w:t>Non-conformités mineures (voir aussi l'Annexe A)</w:t>
      </w:r>
      <w:r w:rsidRPr="0005011E">
        <w:rPr>
          <w:rFonts w:ascii="Arial" w:hAnsi="Arial" w:cs="Arial"/>
        </w:rPr>
        <w:tab/>
      </w:r>
      <w:r w:rsidR="00323463">
        <w:rPr>
          <w:rFonts w:ascii="Arial" w:hAnsi="Arial" w:cs="Arial"/>
        </w:rPr>
        <w:t>31</w:t>
      </w:r>
    </w:p>
    <w:p w14:paraId="640CB646" w14:textId="7BFF13BA" w:rsidR="00C433F2" w:rsidRPr="00323463" w:rsidRDefault="00C433F2">
      <w:pPr>
        <w:pStyle w:val="TOC2"/>
        <w:rPr>
          <w:rFonts w:ascii="Arial" w:eastAsiaTheme="minorEastAsia" w:hAnsi="Arial" w:cs="Arial"/>
        </w:rPr>
      </w:pPr>
      <w:r w:rsidRPr="00323463">
        <w:rPr>
          <w:rFonts w:ascii="Arial" w:hAnsi="Arial" w:cs="Arial"/>
        </w:rPr>
        <w:t>4.4.</w:t>
      </w:r>
      <w:r w:rsidRPr="00323463">
        <w:rPr>
          <w:rFonts w:ascii="Arial" w:eastAsiaTheme="minorEastAsia" w:hAnsi="Arial" w:cs="Arial"/>
        </w:rPr>
        <w:tab/>
      </w:r>
      <w:r w:rsidRPr="00323463">
        <w:rPr>
          <w:rFonts w:ascii="Arial" w:hAnsi="Arial" w:cs="Arial"/>
        </w:rPr>
        <w:t>Observations</w:t>
      </w:r>
      <w:r w:rsidRPr="00323463">
        <w:rPr>
          <w:rFonts w:ascii="Arial" w:hAnsi="Arial" w:cs="Arial"/>
        </w:rPr>
        <w:tab/>
      </w:r>
      <w:r w:rsidR="00323463" w:rsidRPr="00323463">
        <w:rPr>
          <w:rFonts w:ascii="Arial" w:hAnsi="Arial" w:cs="Arial"/>
        </w:rPr>
        <w:t>31</w:t>
      </w:r>
    </w:p>
    <w:p w14:paraId="56B985AD" w14:textId="6134253A" w:rsidR="00C433F2" w:rsidRPr="0005011E" w:rsidRDefault="00C433F2">
      <w:pPr>
        <w:pStyle w:val="TOC2"/>
        <w:rPr>
          <w:rFonts w:ascii="Arial" w:eastAsiaTheme="minorEastAsia" w:hAnsi="Arial" w:cs="Arial"/>
        </w:rPr>
      </w:pPr>
      <w:r w:rsidRPr="0005011E">
        <w:rPr>
          <w:rFonts w:ascii="Arial" w:hAnsi="Arial" w:cs="Arial"/>
        </w:rPr>
        <w:t>4.5.</w:t>
      </w:r>
      <w:r w:rsidRPr="0005011E">
        <w:rPr>
          <w:rFonts w:ascii="Arial" w:eastAsiaTheme="minorEastAsia" w:hAnsi="Arial" w:cs="Arial"/>
        </w:rPr>
        <w:tab/>
      </w:r>
      <w:r w:rsidR="0005011E" w:rsidRPr="0005011E">
        <w:rPr>
          <w:rFonts w:ascii="Arial" w:hAnsi="Arial" w:cs="Arial"/>
        </w:rPr>
        <w:t>Opportunités d'amélioration</w:t>
      </w:r>
      <w:r w:rsidRPr="0005011E">
        <w:rPr>
          <w:rFonts w:ascii="Arial" w:hAnsi="Arial" w:cs="Arial"/>
        </w:rPr>
        <w:tab/>
      </w:r>
      <w:r w:rsidR="00323463">
        <w:rPr>
          <w:rFonts w:ascii="Arial" w:hAnsi="Arial" w:cs="Arial"/>
        </w:rPr>
        <w:t>31</w:t>
      </w:r>
    </w:p>
    <w:p w14:paraId="264A2D6B" w14:textId="1E672510" w:rsidR="00C433F2" w:rsidRPr="0005011E" w:rsidRDefault="00C433F2">
      <w:pPr>
        <w:pStyle w:val="TOC2"/>
        <w:rPr>
          <w:rFonts w:ascii="Arial" w:eastAsiaTheme="minorEastAsia" w:hAnsi="Arial" w:cs="Arial"/>
        </w:rPr>
      </w:pPr>
      <w:r w:rsidRPr="0005011E">
        <w:rPr>
          <w:rFonts w:ascii="Arial" w:hAnsi="Arial" w:cs="Arial"/>
        </w:rPr>
        <w:t>4.6.</w:t>
      </w:r>
      <w:r w:rsidRPr="0005011E">
        <w:rPr>
          <w:rFonts w:ascii="Arial" w:eastAsiaTheme="minorEastAsia" w:hAnsi="Arial" w:cs="Arial"/>
        </w:rPr>
        <w:tab/>
      </w:r>
      <w:r w:rsidR="0005011E" w:rsidRPr="0005011E">
        <w:rPr>
          <w:rFonts w:ascii="Arial" w:hAnsi="Arial" w:cs="Arial"/>
        </w:rPr>
        <w:t>Activités de suivi approuvées</w:t>
      </w:r>
      <w:r w:rsidRPr="0005011E">
        <w:rPr>
          <w:rFonts w:ascii="Arial" w:hAnsi="Arial" w:cs="Arial"/>
        </w:rPr>
        <w:tab/>
      </w:r>
      <w:r w:rsidR="00323463">
        <w:rPr>
          <w:rFonts w:ascii="Arial" w:hAnsi="Arial" w:cs="Arial"/>
        </w:rPr>
        <w:t>31</w:t>
      </w:r>
    </w:p>
    <w:p w14:paraId="06BD271C" w14:textId="4BE50441" w:rsidR="00C433F2" w:rsidRPr="007F10D1" w:rsidRDefault="00C433F2">
      <w:pPr>
        <w:pStyle w:val="TOC2"/>
        <w:rPr>
          <w:rFonts w:ascii="Arial" w:eastAsiaTheme="minorEastAsia" w:hAnsi="Arial" w:cs="Arial"/>
        </w:rPr>
      </w:pPr>
      <w:r w:rsidRPr="007F10D1">
        <w:rPr>
          <w:rFonts w:ascii="Arial" w:hAnsi="Arial" w:cs="Arial"/>
        </w:rPr>
        <w:t>4.7.</w:t>
      </w:r>
      <w:r w:rsidRPr="007F10D1">
        <w:rPr>
          <w:rFonts w:ascii="Arial" w:eastAsiaTheme="minorEastAsia" w:hAnsi="Arial" w:cs="Arial"/>
        </w:rPr>
        <w:tab/>
      </w:r>
      <w:r w:rsidR="007F10D1" w:rsidRPr="007F10D1">
        <w:rPr>
          <w:rFonts w:ascii="Arial" w:hAnsi="Arial" w:cs="Arial"/>
        </w:rPr>
        <w:t>Incertitude/obstacles qui pourraient avoir une incidence sur la fiabilité des</w:t>
      </w:r>
      <w:r w:rsidR="007F10D1">
        <w:rPr>
          <w:rFonts w:ascii="Arial" w:hAnsi="Arial" w:cs="Arial"/>
        </w:rPr>
        <w:t xml:space="preserve"> </w:t>
      </w:r>
      <w:r w:rsidR="007F10D1" w:rsidRPr="007F10D1">
        <w:rPr>
          <w:rFonts w:ascii="Arial" w:hAnsi="Arial" w:cs="Arial"/>
        </w:rPr>
        <w:t>conclusions d’audit</w:t>
      </w:r>
      <w:r w:rsidRPr="007F10D1">
        <w:rPr>
          <w:rFonts w:ascii="Arial" w:hAnsi="Arial" w:cs="Arial"/>
        </w:rPr>
        <w:tab/>
      </w:r>
      <w:r w:rsidR="00323463">
        <w:rPr>
          <w:rFonts w:ascii="Arial" w:hAnsi="Arial" w:cs="Arial"/>
        </w:rPr>
        <w:t>31</w:t>
      </w:r>
    </w:p>
    <w:p w14:paraId="21920A5B" w14:textId="75BD3913" w:rsidR="00C433F2" w:rsidRPr="007F10D1" w:rsidRDefault="00C433F2" w:rsidP="00236667">
      <w:pPr>
        <w:pStyle w:val="TOC2"/>
        <w:ind w:right="-7"/>
        <w:rPr>
          <w:rFonts w:ascii="Arial" w:eastAsiaTheme="minorEastAsia" w:hAnsi="Arial" w:cs="Arial"/>
        </w:rPr>
      </w:pPr>
      <w:r w:rsidRPr="007F10D1">
        <w:rPr>
          <w:rFonts w:ascii="Arial" w:hAnsi="Arial" w:cs="Arial"/>
        </w:rPr>
        <w:t>4.8.</w:t>
      </w:r>
      <w:r w:rsidRPr="00236667">
        <w:rPr>
          <w:rFonts w:ascii="Arial" w:hAnsi="Arial" w:cs="Arial"/>
        </w:rPr>
        <w:tab/>
      </w:r>
      <w:r w:rsidR="007F10D1" w:rsidRPr="007F10D1">
        <w:rPr>
          <w:rFonts w:ascii="Arial" w:hAnsi="Arial" w:cs="Arial"/>
        </w:rPr>
        <w:t xml:space="preserve">Divergences d’opinions non résolues entre l'équipe d’audit et la société </w:t>
      </w:r>
      <w:r w:rsidR="007F10D1">
        <w:rPr>
          <w:rFonts w:ascii="Arial" w:hAnsi="Arial" w:cs="Arial"/>
        </w:rPr>
        <w:t>a</w:t>
      </w:r>
      <w:r w:rsidR="007F10D1" w:rsidRPr="007F10D1">
        <w:rPr>
          <w:rFonts w:ascii="Arial" w:hAnsi="Arial" w:cs="Arial"/>
        </w:rPr>
        <w:t>uditéee</w:t>
      </w:r>
      <w:r w:rsidRPr="007F10D1">
        <w:rPr>
          <w:rFonts w:ascii="Arial" w:hAnsi="Arial" w:cs="Arial"/>
        </w:rPr>
        <w:tab/>
      </w:r>
      <w:r w:rsidR="00323463">
        <w:rPr>
          <w:rFonts w:ascii="Arial" w:hAnsi="Arial" w:cs="Arial"/>
        </w:rPr>
        <w:t>32</w:t>
      </w:r>
    </w:p>
    <w:p w14:paraId="7AA40CD6" w14:textId="73736D37" w:rsidR="00C433F2" w:rsidRPr="007F10D1" w:rsidRDefault="00C433F2">
      <w:pPr>
        <w:pStyle w:val="TOC1"/>
        <w:rPr>
          <w:rFonts w:ascii="Arial" w:eastAsiaTheme="minorEastAsia" w:hAnsi="Arial" w:cs="Arial"/>
          <w:b w:val="0"/>
          <w:bCs w:val="0"/>
          <w:color w:val="auto"/>
          <w:sz w:val="22"/>
          <w:szCs w:val="22"/>
        </w:rPr>
      </w:pPr>
      <w:r w:rsidRPr="007F10D1">
        <w:rPr>
          <w:rFonts w:ascii="Arial" w:hAnsi="Arial" w:cs="Arial"/>
        </w:rPr>
        <w:t>5.</w:t>
      </w:r>
      <w:r w:rsidRPr="007F10D1">
        <w:rPr>
          <w:rFonts w:ascii="Arial" w:eastAsiaTheme="minorEastAsia" w:hAnsi="Arial" w:cs="Arial"/>
          <w:b w:val="0"/>
          <w:bCs w:val="0"/>
          <w:color w:val="auto"/>
          <w:sz w:val="22"/>
          <w:szCs w:val="22"/>
        </w:rPr>
        <w:tab/>
      </w:r>
      <w:r w:rsidR="007F10D1" w:rsidRPr="007F10D1">
        <w:rPr>
          <w:rFonts w:ascii="Arial" w:hAnsi="Arial" w:cs="Arial"/>
        </w:rPr>
        <w:t>Conclusions et recommandations d'audit</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_Toc23321340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3</w:t>
      </w:r>
    </w:p>
    <w:p w14:paraId="028D6E66" w14:textId="4575A1B9" w:rsidR="00C433F2" w:rsidRPr="007F10D1" w:rsidRDefault="00C433F2">
      <w:pPr>
        <w:pStyle w:val="TOC2"/>
        <w:rPr>
          <w:rFonts w:ascii="Arial" w:eastAsiaTheme="minorEastAsia" w:hAnsi="Arial" w:cs="Arial"/>
        </w:rPr>
      </w:pPr>
      <w:r w:rsidRPr="007F10D1">
        <w:rPr>
          <w:rFonts w:ascii="Arial" w:hAnsi="Arial" w:cs="Arial"/>
        </w:rPr>
        <w:t>5.1.</w:t>
      </w:r>
      <w:r w:rsidRPr="007F10D1">
        <w:rPr>
          <w:rFonts w:ascii="Arial" w:eastAsiaTheme="minorEastAsia" w:hAnsi="Arial" w:cs="Arial"/>
        </w:rPr>
        <w:tab/>
      </w:r>
      <w:r w:rsidR="007F10D1" w:rsidRPr="007F10D1">
        <w:rPr>
          <w:rFonts w:ascii="Arial" w:hAnsi="Arial" w:cs="Arial"/>
        </w:rPr>
        <w:t>Conformité et capacité du système de management</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_Toc23321341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3</w:t>
      </w:r>
    </w:p>
    <w:p w14:paraId="06D0EDE4" w14:textId="7EB10FB5" w:rsidR="00C433F2" w:rsidRPr="007F10D1" w:rsidRDefault="00C433F2">
      <w:pPr>
        <w:pStyle w:val="TOC2"/>
        <w:rPr>
          <w:rFonts w:ascii="Arial" w:eastAsiaTheme="minorEastAsia" w:hAnsi="Arial" w:cs="Arial"/>
        </w:rPr>
      </w:pPr>
      <w:r w:rsidRPr="007F10D1">
        <w:rPr>
          <w:rFonts w:ascii="Arial" w:hAnsi="Arial" w:cs="Arial"/>
        </w:rPr>
        <w:t>5.2.</w:t>
      </w:r>
      <w:r w:rsidRPr="007F10D1">
        <w:rPr>
          <w:rFonts w:ascii="Arial" w:eastAsiaTheme="minorEastAsia" w:hAnsi="Arial" w:cs="Arial"/>
        </w:rPr>
        <w:tab/>
      </w:r>
      <w:r w:rsidR="007F10D1" w:rsidRPr="007F10D1">
        <w:rPr>
          <w:rFonts w:ascii="Arial" w:hAnsi="Arial" w:cs="Arial"/>
        </w:rPr>
        <w:t>Conclusions d'audit</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_Toc23321342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3</w:t>
      </w:r>
    </w:p>
    <w:p w14:paraId="1842E51A" w14:textId="51ACD933" w:rsidR="00C433F2" w:rsidRPr="007F10D1" w:rsidRDefault="00C433F2">
      <w:pPr>
        <w:pStyle w:val="TOC2"/>
        <w:rPr>
          <w:rFonts w:ascii="Arial" w:eastAsiaTheme="minorEastAsia" w:hAnsi="Arial" w:cs="Arial"/>
        </w:rPr>
      </w:pPr>
      <w:r w:rsidRPr="007F10D1">
        <w:rPr>
          <w:rFonts w:ascii="Arial" w:hAnsi="Arial" w:cs="Arial"/>
        </w:rPr>
        <w:t>5.3.</w:t>
      </w:r>
      <w:r w:rsidRPr="007F10D1">
        <w:rPr>
          <w:rFonts w:ascii="Arial" w:eastAsiaTheme="minorEastAsia" w:hAnsi="Arial" w:cs="Arial"/>
        </w:rPr>
        <w:tab/>
      </w:r>
      <w:r w:rsidR="007F10D1" w:rsidRPr="007F10D1">
        <w:rPr>
          <w:rFonts w:ascii="Arial" w:hAnsi="Arial" w:cs="Arial"/>
        </w:rPr>
        <w:t>Recommandation</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_Toc23321343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3</w:t>
      </w:r>
    </w:p>
    <w:p w14:paraId="595BD36D" w14:textId="1F2C3A55" w:rsidR="00C433F2" w:rsidRPr="007F10D1" w:rsidRDefault="00C433F2">
      <w:pPr>
        <w:pStyle w:val="TOC1"/>
        <w:rPr>
          <w:rFonts w:ascii="Arial" w:eastAsiaTheme="minorEastAsia" w:hAnsi="Arial" w:cs="Arial"/>
          <w:b w:val="0"/>
          <w:bCs w:val="0"/>
          <w:color w:val="auto"/>
          <w:sz w:val="22"/>
          <w:szCs w:val="22"/>
        </w:rPr>
      </w:pPr>
      <w:r w:rsidRPr="007F10D1">
        <w:rPr>
          <w:rFonts w:ascii="Arial" w:hAnsi="Arial" w:cs="Arial"/>
        </w:rPr>
        <w:t>6.</w:t>
      </w:r>
      <w:r w:rsidRPr="007F10D1">
        <w:rPr>
          <w:rFonts w:ascii="Arial" w:eastAsiaTheme="minorEastAsia" w:hAnsi="Arial" w:cs="Arial"/>
          <w:b w:val="0"/>
          <w:bCs w:val="0"/>
          <w:color w:val="auto"/>
          <w:sz w:val="22"/>
          <w:szCs w:val="22"/>
        </w:rPr>
        <w:tab/>
      </w:r>
      <w:r w:rsidR="007F10D1" w:rsidRPr="007F10D1">
        <w:rPr>
          <w:rFonts w:ascii="Arial" w:hAnsi="Arial" w:cs="Arial"/>
        </w:rPr>
        <w:t>Annexe A : Rapport de non-conformité</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_Toc23321344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4</w:t>
      </w:r>
    </w:p>
    <w:p w14:paraId="32CAE802" w14:textId="7063BA7D" w:rsidR="00C433F2" w:rsidRPr="007F10D1" w:rsidRDefault="00C433F2">
      <w:pPr>
        <w:pStyle w:val="TOC2"/>
        <w:rPr>
          <w:rFonts w:ascii="Arial" w:eastAsiaTheme="minorEastAsia" w:hAnsi="Arial" w:cs="Arial"/>
        </w:rPr>
      </w:pPr>
      <w:r w:rsidRPr="007F10D1">
        <w:rPr>
          <w:rFonts w:ascii="Arial" w:hAnsi="Arial" w:cs="Arial"/>
        </w:rPr>
        <w:t>6.1.</w:t>
      </w:r>
      <w:r w:rsidRPr="007F10D1">
        <w:rPr>
          <w:rFonts w:ascii="Arial" w:eastAsiaTheme="minorEastAsia" w:hAnsi="Arial" w:cs="Arial"/>
        </w:rPr>
        <w:tab/>
      </w:r>
      <w:r w:rsidR="007F10D1" w:rsidRPr="007F10D1">
        <w:rPr>
          <w:rFonts w:ascii="Arial" w:hAnsi="Arial" w:cs="Arial"/>
        </w:rPr>
        <w:t>Rapport de non-conformité</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_Toc23321345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4</w:t>
      </w:r>
    </w:p>
    <w:p w14:paraId="2D3369FF" w14:textId="4CE49632" w:rsidR="00C433F2" w:rsidRPr="007F10D1" w:rsidRDefault="00C433F2">
      <w:pPr>
        <w:pStyle w:val="TOC1"/>
        <w:rPr>
          <w:rFonts w:ascii="Arial" w:eastAsiaTheme="minorEastAsia" w:hAnsi="Arial" w:cs="Arial"/>
          <w:b w:val="0"/>
          <w:bCs w:val="0"/>
          <w:color w:val="auto"/>
          <w:sz w:val="22"/>
          <w:szCs w:val="22"/>
        </w:rPr>
      </w:pPr>
      <w:r w:rsidRPr="007F10D1">
        <w:rPr>
          <w:rFonts w:ascii="Arial" w:hAnsi="Arial" w:cs="Arial"/>
        </w:rPr>
        <w:t>7.</w:t>
      </w:r>
      <w:r w:rsidRPr="007F10D1">
        <w:rPr>
          <w:rFonts w:ascii="Arial" w:eastAsiaTheme="minorEastAsia" w:hAnsi="Arial" w:cs="Arial"/>
          <w:b w:val="0"/>
          <w:bCs w:val="0"/>
          <w:color w:val="auto"/>
          <w:sz w:val="22"/>
          <w:szCs w:val="22"/>
        </w:rPr>
        <w:tab/>
      </w:r>
      <w:r w:rsidR="007F10D1" w:rsidRPr="007F10D1">
        <w:rPr>
          <w:rFonts w:ascii="Arial" w:hAnsi="Arial" w:cs="Arial"/>
        </w:rPr>
        <w:t>Annexe B : Informations sur la certification</w:t>
      </w:r>
      <w:r w:rsidRPr="007F10D1">
        <w:rPr>
          <w:rFonts w:ascii="Arial" w:hAnsi="Arial" w:cs="Arial"/>
        </w:rPr>
        <w:tab/>
      </w:r>
      <w:r w:rsidRPr="004B2553">
        <w:rPr>
          <w:rFonts w:ascii="Arial" w:hAnsi="Arial" w:cs="Arial"/>
        </w:rPr>
        <w:fldChar w:fldCharType="begin"/>
      </w:r>
      <w:r w:rsidRPr="007F10D1">
        <w:rPr>
          <w:rFonts w:ascii="Arial" w:hAnsi="Arial" w:cs="Arial"/>
        </w:rPr>
        <w:instrText xml:space="preserve"> PAGEREF _Toc23321346 \h </w:instrText>
      </w:r>
      <w:r w:rsidRPr="004B2553">
        <w:rPr>
          <w:rFonts w:ascii="Arial" w:hAnsi="Arial" w:cs="Arial"/>
        </w:rPr>
      </w:r>
      <w:r w:rsidRPr="004B2553">
        <w:rPr>
          <w:rFonts w:ascii="Arial" w:hAnsi="Arial" w:cs="Arial"/>
        </w:rPr>
        <w:fldChar w:fldCharType="separate"/>
      </w:r>
      <w:r w:rsidRPr="007F10D1">
        <w:rPr>
          <w:rFonts w:ascii="Arial" w:hAnsi="Arial" w:cs="Arial"/>
        </w:rPr>
        <w:t>3</w:t>
      </w:r>
      <w:r w:rsidRPr="004B2553">
        <w:rPr>
          <w:rFonts w:ascii="Arial" w:hAnsi="Arial" w:cs="Arial"/>
        </w:rPr>
        <w:fldChar w:fldCharType="end"/>
      </w:r>
      <w:r w:rsidR="00323463">
        <w:rPr>
          <w:rFonts w:ascii="Arial" w:hAnsi="Arial" w:cs="Arial"/>
        </w:rPr>
        <w:t>5</w:t>
      </w:r>
    </w:p>
    <w:p w14:paraId="28762A3D" w14:textId="05CF3279" w:rsidR="00C433F2" w:rsidRPr="004B2553" w:rsidRDefault="00C433F2">
      <w:pPr>
        <w:pStyle w:val="TOC1"/>
        <w:rPr>
          <w:rFonts w:ascii="Arial" w:eastAsiaTheme="minorEastAsia" w:hAnsi="Arial" w:cs="Arial"/>
          <w:b w:val="0"/>
          <w:bCs w:val="0"/>
          <w:color w:val="auto"/>
          <w:sz w:val="22"/>
          <w:szCs w:val="22"/>
        </w:rPr>
      </w:pPr>
      <w:r w:rsidRPr="004B2553">
        <w:rPr>
          <w:rFonts w:ascii="Arial" w:hAnsi="Arial" w:cs="Arial"/>
        </w:rPr>
        <w:t>8.</w:t>
      </w:r>
      <w:r w:rsidRPr="004B2553">
        <w:rPr>
          <w:rFonts w:ascii="Arial" w:eastAsiaTheme="minorEastAsia" w:hAnsi="Arial" w:cs="Arial"/>
          <w:b w:val="0"/>
          <w:bCs w:val="0"/>
          <w:color w:val="auto"/>
          <w:sz w:val="22"/>
          <w:szCs w:val="22"/>
        </w:rPr>
        <w:tab/>
      </w:r>
      <w:r w:rsidR="007F10D1" w:rsidRPr="007F10D1">
        <w:rPr>
          <w:rFonts w:ascii="Arial" w:hAnsi="Arial" w:cs="Arial"/>
        </w:rPr>
        <w:t>Annexe C : Plan de surveillance</w:t>
      </w:r>
      <w:r w:rsidRPr="004B2553">
        <w:rPr>
          <w:rFonts w:ascii="Arial" w:hAnsi="Arial" w:cs="Arial"/>
        </w:rPr>
        <w:tab/>
      </w:r>
      <w:r w:rsidRPr="004B2553">
        <w:rPr>
          <w:rFonts w:ascii="Arial" w:hAnsi="Arial" w:cs="Arial"/>
        </w:rPr>
        <w:fldChar w:fldCharType="begin"/>
      </w:r>
      <w:r w:rsidRPr="004B2553">
        <w:rPr>
          <w:rFonts w:ascii="Arial" w:hAnsi="Arial" w:cs="Arial"/>
        </w:rPr>
        <w:instrText xml:space="preserve"> PAGEREF _Toc23321347 \h </w:instrText>
      </w:r>
      <w:r w:rsidRPr="004B2553">
        <w:rPr>
          <w:rFonts w:ascii="Arial" w:hAnsi="Arial" w:cs="Arial"/>
        </w:rPr>
      </w:r>
      <w:r w:rsidRPr="004B2553">
        <w:rPr>
          <w:rFonts w:ascii="Arial" w:hAnsi="Arial" w:cs="Arial"/>
        </w:rPr>
        <w:fldChar w:fldCharType="separate"/>
      </w:r>
      <w:r w:rsidRPr="004B2553">
        <w:rPr>
          <w:rFonts w:ascii="Arial" w:hAnsi="Arial" w:cs="Arial"/>
        </w:rPr>
        <w:t>3</w:t>
      </w:r>
      <w:r w:rsidRPr="004B2553">
        <w:rPr>
          <w:rFonts w:ascii="Arial" w:hAnsi="Arial" w:cs="Arial"/>
        </w:rPr>
        <w:fldChar w:fldCharType="end"/>
      </w:r>
      <w:r w:rsidR="00323463">
        <w:rPr>
          <w:rFonts w:ascii="Arial" w:hAnsi="Arial" w:cs="Arial"/>
        </w:rPr>
        <w:t>6</w:t>
      </w:r>
    </w:p>
    <w:p w14:paraId="523DE5DB" w14:textId="77777777" w:rsidR="00913BB0" w:rsidRPr="00801847" w:rsidRDefault="00976EA7" w:rsidP="00863415">
      <w:pPr>
        <w:tabs>
          <w:tab w:val="right" w:leader="underscore" w:pos="9639"/>
        </w:tabs>
        <w:suppressAutoHyphens/>
        <w:ind w:left="34"/>
        <w:rPr>
          <w:rFonts w:cs="Arial"/>
          <w:color w:val="000000"/>
        </w:rPr>
      </w:pPr>
      <w:r w:rsidRPr="004B2553">
        <w:rPr>
          <w:rFonts w:eastAsiaTheme="majorEastAsia" w:cs="Arial"/>
          <w:b/>
          <w:bCs/>
          <w:color w:val="C00000"/>
          <w:sz w:val="28"/>
          <w:szCs w:val="28"/>
        </w:rPr>
        <w:fldChar w:fldCharType="end"/>
      </w:r>
    </w:p>
    <w:p w14:paraId="2BA7EBC2" w14:textId="4BA63FE3" w:rsidR="003C30C4" w:rsidRPr="00801847" w:rsidRDefault="003C30C4">
      <w:pPr>
        <w:ind w:left="680"/>
        <w:rPr>
          <w:rFonts w:cs="Arial"/>
        </w:rPr>
      </w:pPr>
      <w:r>
        <w:br w:type="page"/>
      </w:r>
    </w:p>
    <w:p w14:paraId="28D6CD8E" w14:textId="77777777" w:rsidR="007235B2" w:rsidRDefault="007235B2" w:rsidP="00697637">
      <w:pPr>
        <w:rPr>
          <w:rFonts w:cs="Arial"/>
        </w:rPr>
      </w:pPr>
    </w:p>
    <w:p w14:paraId="3CDFAE1B" w14:textId="77777777" w:rsidR="00697637" w:rsidRPr="00236667" w:rsidRDefault="00697637" w:rsidP="00697637">
      <w:pPr>
        <w:rPr>
          <w:rFonts w:cs="Arial"/>
          <w:highlight w:val="yellow"/>
        </w:rPr>
      </w:pPr>
      <w:r w:rsidRPr="00236667">
        <w:rPr>
          <w:highlight w:val="yellow"/>
        </w:rPr>
        <w:t>Lieu et date</w:t>
      </w:r>
    </w:p>
    <w:p w14:paraId="6C270DC9" w14:textId="77777777" w:rsidR="00697637" w:rsidRPr="00236667" w:rsidRDefault="00697637" w:rsidP="00697637">
      <w:pPr>
        <w:rPr>
          <w:rFonts w:cs="Arial"/>
          <w:highlight w:val="yellow"/>
        </w:rPr>
      </w:pPr>
      <w:r w:rsidRPr="00236667">
        <w:rPr>
          <w:highlight w:val="yellow"/>
        </w:rPr>
        <w:t>M. John Smith (exemple)</w:t>
      </w:r>
    </w:p>
    <w:p w14:paraId="3148B8E7" w14:textId="77777777" w:rsidR="00697637" w:rsidRPr="00801847" w:rsidRDefault="00697637" w:rsidP="00697637">
      <w:pPr>
        <w:rPr>
          <w:rFonts w:cs="Arial"/>
        </w:rPr>
      </w:pPr>
      <w:r w:rsidRPr="00236667">
        <w:rPr>
          <w:highlight w:val="yellow"/>
        </w:rPr>
        <w:t>Nom de l'organisation</w:t>
      </w:r>
    </w:p>
    <w:p w14:paraId="4DEA4A83" w14:textId="77777777" w:rsidR="00697637" w:rsidRPr="00801847" w:rsidRDefault="00697637" w:rsidP="00697637">
      <w:pPr>
        <w:rPr>
          <w:rFonts w:cs="Arial"/>
          <w:lang w:eastAsia="fr-FR"/>
        </w:rPr>
      </w:pPr>
    </w:p>
    <w:p w14:paraId="12349933" w14:textId="1E1F290F" w:rsidR="004B2352" w:rsidRPr="00BF69D7" w:rsidRDefault="004B2352" w:rsidP="004B2352">
      <w:pPr>
        <w:rPr>
          <w:rFonts w:cs="Arial"/>
        </w:rPr>
      </w:pPr>
      <w:r>
        <w:t xml:space="preserve">J'ai audité le système de management (SM) </w:t>
      </w:r>
      <w:r w:rsidRPr="00236667">
        <w:rPr>
          <w:highlight w:val="yellow"/>
        </w:rPr>
        <w:t>de l’organisation ABC (nom de l'organisation)</w:t>
      </w:r>
      <w:r>
        <w:t xml:space="preserve"> du </w:t>
      </w:r>
      <w:r w:rsidRPr="00236667">
        <w:rPr>
          <w:highlight w:val="yellow"/>
        </w:rPr>
        <w:t>12 mai au 15 mai 20</w:t>
      </w:r>
      <w:r w:rsidR="005A67F9" w:rsidRPr="005A67F9">
        <w:rPr>
          <w:highlight w:val="yellow"/>
        </w:rPr>
        <w:t>23</w:t>
      </w:r>
      <w:r>
        <w:t>.</w:t>
      </w:r>
      <w:r>
        <w:rPr>
          <w:b/>
        </w:rPr>
        <w:t xml:space="preserve"> </w:t>
      </w:r>
      <w:r>
        <w:t xml:space="preserve">L'objectif principal de cet audit était d'évaluer si le système de management a été mis en œuvre avec succès et s'il est efficace, et d'évaluer la conformité de l'organisation aux exigences d'ISO </w:t>
      </w:r>
      <w:proofErr w:type="gramStart"/>
      <w:r>
        <w:t>2</w:t>
      </w:r>
      <w:r w:rsidR="005A67F9">
        <w:t>23</w:t>
      </w:r>
      <w:r>
        <w:t>01:</w:t>
      </w:r>
      <w:proofErr w:type="gramEnd"/>
      <w:r>
        <w:t>201</w:t>
      </w:r>
      <w:r w:rsidR="005A67F9">
        <w:t>9</w:t>
      </w:r>
      <w:r>
        <w:t xml:space="preserve">. Sur la base de ces évaluations, il a été décidé de </w:t>
      </w:r>
      <w:r w:rsidRPr="00236667">
        <w:rPr>
          <w:highlight w:val="yellow"/>
        </w:rPr>
        <w:t>recommander ou non</w:t>
      </w:r>
      <w:r>
        <w:t xml:space="preserve"> votre organisation pour la certification ISO</w:t>
      </w:r>
      <w:r w:rsidR="005A67F9">
        <w:t xml:space="preserve"> </w:t>
      </w:r>
      <w:proofErr w:type="gramStart"/>
      <w:r>
        <w:t>2</w:t>
      </w:r>
      <w:r w:rsidR="005A67F9">
        <w:t>23</w:t>
      </w:r>
      <w:r>
        <w:t>01:</w:t>
      </w:r>
      <w:proofErr w:type="gramEnd"/>
      <w:r>
        <w:t>201</w:t>
      </w:r>
      <w:r w:rsidR="005A67F9">
        <w:t>9</w:t>
      </w:r>
      <w:r>
        <w:t>.</w:t>
      </w:r>
    </w:p>
    <w:p w14:paraId="06E5E3DE" w14:textId="77777777" w:rsidR="004B2352" w:rsidRPr="00BF69D7" w:rsidRDefault="004B2352" w:rsidP="004B2352">
      <w:pPr>
        <w:rPr>
          <w:rFonts w:cs="Arial"/>
          <w:lang w:eastAsia="fr-FR"/>
        </w:rPr>
      </w:pPr>
    </w:p>
    <w:p w14:paraId="3C6360D0" w14:textId="65FBF248" w:rsidR="004B2352" w:rsidRPr="00BF69D7" w:rsidRDefault="004B2352" w:rsidP="004B2352">
      <w:pPr>
        <w:rPr>
          <w:rFonts w:cs="Arial"/>
        </w:rPr>
      </w:pPr>
      <w:r>
        <w:t>L'équipe d'audit a effectué l'audit en fonction des processus définis dans l'organisation, conformément au plan d'audit. Cet audit, effectué par une équipe professionnelle, était un audit des processus et se concentrait sur les aspects, les risques et les objectifs importants. L'audit a été réalisé conformément aux normes ISO 19011 et ISO/IEC 17021, qui sont acceptées dans le monde entier. Ces normes exigent que notre équipe d'audit planifie et réalise l'audit afin d'acquérir l'assurance raisonnable que le système de management de votre organisation est efficace et que toutes les exigences de la norme ISO</w:t>
      </w:r>
      <w:r w:rsidR="005A67F9">
        <w:t xml:space="preserve"> </w:t>
      </w:r>
      <w:proofErr w:type="gramStart"/>
      <w:r>
        <w:t>2</w:t>
      </w:r>
      <w:r w:rsidR="005A67F9">
        <w:t>23</w:t>
      </w:r>
      <w:r>
        <w:t>01:</w:t>
      </w:r>
      <w:proofErr w:type="gramEnd"/>
      <w:r>
        <w:t>201</w:t>
      </w:r>
      <w:r w:rsidR="005A67F9">
        <w:t>9</w:t>
      </w:r>
      <w:r>
        <w:t xml:space="preserve"> ont été respectées.</w:t>
      </w:r>
    </w:p>
    <w:p w14:paraId="4B85E8FF" w14:textId="77777777" w:rsidR="004B2352" w:rsidRPr="00BF69D7" w:rsidRDefault="004B2352" w:rsidP="004B2352">
      <w:pPr>
        <w:rPr>
          <w:rFonts w:cs="Arial"/>
          <w:b/>
          <w:lang w:eastAsia="fr-FR"/>
        </w:rPr>
      </w:pPr>
    </w:p>
    <w:p w14:paraId="6B486BE1" w14:textId="77777777" w:rsidR="004B2352" w:rsidRPr="00BF69D7" w:rsidRDefault="004B2352" w:rsidP="004B2352">
      <w:pPr>
        <w:rPr>
          <w:rFonts w:cs="Arial"/>
        </w:rPr>
      </w:pPr>
      <w:r>
        <w:t>Au cours du processus d'audit, le système de management s'est révélé globalement conforme aux exigences de la norme. L'équipe d’audit a conclu que votre organisation a établi et préservé son système de management conformément aux exigences de la norme et a prouvé la capacité du système à satisfaire de façon constante aux exigences approuvées pour les services inclus dans le périmètre de votre organisation et également à sa politique et à ses objectifs.</w:t>
      </w:r>
    </w:p>
    <w:p w14:paraId="545F907F" w14:textId="77777777" w:rsidR="004B2352" w:rsidRPr="00BF69D7" w:rsidRDefault="004B2352" w:rsidP="004B2352">
      <w:pPr>
        <w:rPr>
          <w:rFonts w:cs="Arial"/>
          <w:b/>
          <w:lang w:eastAsia="fr-FR"/>
        </w:rPr>
      </w:pPr>
    </w:p>
    <w:p w14:paraId="7137386B" w14:textId="77777777" w:rsidR="004B2352" w:rsidRPr="00BF69D7" w:rsidRDefault="004B2352" w:rsidP="004B2352">
      <w:pPr>
        <w:rPr>
          <w:rFonts w:cs="Arial"/>
        </w:rPr>
      </w:pPr>
      <w:r>
        <w:t xml:space="preserve">Le niveau de conformité à la norme peut encore être amélioré malgré le fait que </w:t>
      </w:r>
      <w:r w:rsidRPr="00236667">
        <w:rPr>
          <w:highlight w:val="yellow"/>
        </w:rPr>
        <w:t>(aucune non-conformité ou une seule non-conformité)</w:t>
      </w:r>
      <w:r>
        <w:t xml:space="preserve"> ait été constatée lors de l'audit. Il s'agissait d'un audit par échantillonnage. Des non-conformités et d'autres opportunités d'amélioration peuvent encore être trouvées dans les domaines audités et non audités.</w:t>
      </w:r>
    </w:p>
    <w:p w14:paraId="6E7C4A5E" w14:textId="77777777" w:rsidR="004B2352" w:rsidRPr="00BF69D7" w:rsidRDefault="004B2352" w:rsidP="004B2352">
      <w:pPr>
        <w:rPr>
          <w:rFonts w:cs="Arial"/>
          <w:b/>
          <w:lang w:eastAsia="fr-FR"/>
        </w:rPr>
      </w:pPr>
    </w:p>
    <w:p w14:paraId="313DEEC3" w14:textId="55AB8744" w:rsidR="004B2352" w:rsidRPr="00BF69D7" w:rsidRDefault="004B2352" w:rsidP="004B2352">
      <w:pPr>
        <w:rPr>
          <w:rFonts w:cs="Arial"/>
        </w:rPr>
      </w:pPr>
      <w:r>
        <w:t>Se référant aux résultats du processus d'audit et à la preuve du développement et de la maturité de l'organisation, l'équipe d'audit recommande la certification du système de management de votre organisation à ISO</w:t>
      </w:r>
      <w:r w:rsidR="005A67F9">
        <w:t xml:space="preserve"> </w:t>
      </w:r>
      <w:proofErr w:type="gramStart"/>
      <w:r>
        <w:t>2</w:t>
      </w:r>
      <w:r w:rsidR="005A67F9">
        <w:t>23</w:t>
      </w:r>
      <w:r>
        <w:t>01:</w:t>
      </w:r>
      <w:proofErr w:type="gramEnd"/>
      <w:r>
        <w:t>201</w:t>
      </w:r>
      <w:r w:rsidR="005A67F9">
        <w:t>9</w:t>
      </w:r>
      <w:r>
        <w:t>.</w:t>
      </w:r>
    </w:p>
    <w:p w14:paraId="2FFD76FF" w14:textId="77777777" w:rsidR="004B2352" w:rsidRPr="00801847" w:rsidRDefault="004B2352" w:rsidP="004B2352">
      <w:pPr>
        <w:rPr>
          <w:rFonts w:cs="Arial"/>
          <w:sz w:val="17"/>
          <w:szCs w:val="17"/>
          <w:lang w:eastAsia="fr-FR"/>
        </w:rPr>
      </w:pPr>
    </w:p>
    <w:p w14:paraId="29CAEB68" w14:textId="77777777" w:rsidR="004B2352" w:rsidRPr="00801847" w:rsidRDefault="004B2352" w:rsidP="004B2352">
      <w:pPr>
        <w:rPr>
          <w:rFonts w:cs="Arial"/>
          <w:sz w:val="17"/>
          <w:szCs w:val="17"/>
          <w:lang w:eastAsia="fr-FR"/>
        </w:rPr>
      </w:pPr>
    </w:p>
    <w:p w14:paraId="68B5B54B" w14:textId="77777777" w:rsidR="004B2352" w:rsidRPr="00801847" w:rsidRDefault="004B2352" w:rsidP="004B2352">
      <w:pPr>
        <w:rPr>
          <w:rFonts w:cs="Arial"/>
        </w:rPr>
      </w:pPr>
      <w:r w:rsidRPr="00236667">
        <w:rPr>
          <w:highlight w:val="yellow"/>
        </w:rPr>
        <w:t>Prénom et Nom</w:t>
      </w:r>
    </w:p>
    <w:p w14:paraId="1DF8E726" w14:textId="77777777" w:rsidR="004B2352" w:rsidRPr="00801847" w:rsidRDefault="004B2352" w:rsidP="004B2352">
      <w:pPr>
        <w:rPr>
          <w:rFonts w:cs="Arial"/>
        </w:rPr>
      </w:pPr>
      <w:r>
        <w:t>Auditeur principal</w:t>
      </w:r>
    </w:p>
    <w:p w14:paraId="45143B88" w14:textId="5406A338" w:rsidR="00077C3C" w:rsidRPr="00801847" w:rsidRDefault="004745A7" w:rsidP="00400C84">
      <w:pPr>
        <w:ind w:left="680"/>
        <w:rPr>
          <w:rFonts w:cs="Arial"/>
          <w:sz w:val="24"/>
        </w:rPr>
      </w:pPr>
      <w:r>
        <w:br w:type="page"/>
      </w:r>
    </w:p>
    <w:p w14:paraId="369D0A42" w14:textId="77777777" w:rsidR="00077C3C" w:rsidRPr="00900D32" w:rsidRDefault="00077C3C" w:rsidP="00900D32">
      <w:pPr>
        <w:pStyle w:val="Heading1"/>
      </w:pPr>
      <w:bookmarkStart w:id="0" w:name="_Toc444678704"/>
      <w:bookmarkStart w:id="1" w:name="_Toc23321318"/>
      <w:r>
        <w:lastRenderedPageBreak/>
        <w:t>Informations sur l’audit</w:t>
      </w:r>
      <w:bookmarkEnd w:id="0"/>
      <w:bookmarkEnd w:id="1"/>
    </w:p>
    <w:p w14:paraId="419F5254" w14:textId="02D8F55A" w:rsidR="00077C3C" w:rsidRPr="00801847" w:rsidRDefault="00D01E83" w:rsidP="00236667">
      <w:pPr>
        <w:pStyle w:val="Heading2"/>
      </w:pPr>
      <w:bookmarkStart w:id="2" w:name="_Toc444678705"/>
      <w:bookmarkStart w:id="3" w:name="_Toc23321319"/>
      <w:r>
        <w:t>Informations sur l’organisation</w:t>
      </w:r>
      <w:bookmarkEnd w:id="2"/>
      <w:bookmarkEnd w:id="3"/>
    </w:p>
    <w:tbl>
      <w:tblPr>
        <w:tblStyle w:val="Listeclaire1"/>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361"/>
        <w:gridCol w:w="4553"/>
      </w:tblGrid>
      <w:tr w:rsidR="00A31504" w:rsidRPr="00801847" w14:paraId="2C6999EB" w14:textId="77777777" w:rsidTr="00900D3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1B0985D8" w14:textId="49575A20" w:rsidR="004C4325" w:rsidRPr="00B47C26" w:rsidRDefault="004C4325" w:rsidP="00801847">
            <w:pPr>
              <w:jc w:val="right"/>
              <w:rPr>
                <w:rFonts w:cs="Arial"/>
                <w:color w:val="auto"/>
                <w:sz w:val="20"/>
              </w:rPr>
            </w:pPr>
            <w:r>
              <w:rPr>
                <w:color w:val="auto"/>
                <w:sz w:val="20"/>
              </w:rPr>
              <w:t>Nom de l’organisation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5760820A" w14:textId="31446617" w:rsidR="004C4325" w:rsidRPr="00B47C26" w:rsidRDefault="004C4325" w:rsidP="007D6E28">
            <w:pPr>
              <w:cnfStyle w:val="100000000000" w:firstRow="1" w:lastRow="0" w:firstColumn="0" w:lastColumn="0" w:oddVBand="0" w:evenVBand="0" w:oddHBand="0" w:evenHBand="0" w:firstRowFirstColumn="0" w:firstRowLastColumn="0" w:lastRowFirstColumn="0" w:lastRowLastColumn="0"/>
              <w:rPr>
                <w:rFonts w:cs="Arial"/>
                <w:b w:val="0"/>
                <w:color w:val="auto"/>
                <w:sz w:val="20"/>
              </w:rPr>
            </w:pPr>
          </w:p>
        </w:tc>
      </w:tr>
      <w:tr w:rsidR="00A31504" w:rsidRPr="00801847" w14:paraId="03D19668"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A428F81" w14:textId="45F979D4" w:rsidR="004C4325" w:rsidRPr="00B47C26" w:rsidRDefault="004C4325" w:rsidP="00801847">
            <w:pPr>
              <w:jc w:val="right"/>
              <w:rPr>
                <w:rFonts w:cs="Arial"/>
                <w:sz w:val="20"/>
              </w:rPr>
            </w:pPr>
            <w:r>
              <w:rPr>
                <w:sz w:val="20"/>
              </w:rPr>
              <w:t>Numéro de contrat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16883E7A" w14:textId="2DAB5DF4" w:rsidR="004C4325" w:rsidRPr="00B47C26" w:rsidRDefault="004C4325" w:rsidP="007D6E28">
            <w:pPr>
              <w:cnfStyle w:val="000000100000" w:firstRow="0" w:lastRow="0" w:firstColumn="0" w:lastColumn="0" w:oddVBand="0" w:evenVBand="0" w:oddHBand="1" w:evenHBand="0" w:firstRowFirstColumn="0" w:firstRowLastColumn="0" w:lastRowFirstColumn="0" w:lastRowLastColumn="0"/>
              <w:rPr>
                <w:rFonts w:cs="Arial"/>
                <w:sz w:val="20"/>
              </w:rPr>
            </w:pPr>
          </w:p>
        </w:tc>
      </w:tr>
      <w:tr w:rsidR="00A31504" w:rsidRPr="00801847" w14:paraId="204935DB"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BDD3B4D" w14:textId="0293EFB8" w:rsidR="004C4325" w:rsidRPr="00B47C26" w:rsidRDefault="004C4325" w:rsidP="00801847">
            <w:pPr>
              <w:jc w:val="right"/>
              <w:rPr>
                <w:rFonts w:cs="Arial"/>
                <w:sz w:val="20"/>
              </w:rPr>
            </w:pPr>
            <w:r>
              <w:rPr>
                <w:sz w:val="20"/>
              </w:rPr>
              <w:t>Téléphone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2138EF83" w14:textId="35BDEA77" w:rsidR="004C4325" w:rsidRPr="00B47C26" w:rsidRDefault="004C4325" w:rsidP="007D6E28">
            <w:pPr>
              <w:cnfStyle w:val="000000000000" w:firstRow="0" w:lastRow="0" w:firstColumn="0" w:lastColumn="0" w:oddVBand="0" w:evenVBand="0" w:oddHBand="0" w:evenHBand="0" w:firstRowFirstColumn="0" w:firstRowLastColumn="0" w:lastRowFirstColumn="0" w:lastRowLastColumn="0"/>
              <w:rPr>
                <w:rFonts w:cs="Arial"/>
                <w:sz w:val="20"/>
              </w:rPr>
            </w:pPr>
          </w:p>
        </w:tc>
      </w:tr>
      <w:tr w:rsidR="00A31504" w:rsidRPr="00801847" w14:paraId="4FC4F13E"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33A3CE0E" w14:textId="27077C71" w:rsidR="004C4325" w:rsidRPr="00B47C26" w:rsidRDefault="004C4325" w:rsidP="00801847">
            <w:pPr>
              <w:jc w:val="right"/>
              <w:rPr>
                <w:rFonts w:cs="Arial"/>
                <w:b w:val="0"/>
                <w:bCs w:val="0"/>
                <w:sz w:val="20"/>
              </w:rPr>
            </w:pPr>
            <w:r>
              <w:rPr>
                <w:sz w:val="20"/>
              </w:rPr>
              <w:t>Site Web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2E24AB1B" w14:textId="51D89DD0" w:rsidR="004C4325" w:rsidRPr="00B47C26" w:rsidRDefault="004C4325" w:rsidP="00BC178A">
            <w:pPr>
              <w:cnfStyle w:val="000000100000" w:firstRow="0" w:lastRow="0" w:firstColumn="0" w:lastColumn="0" w:oddVBand="0" w:evenVBand="0" w:oddHBand="1" w:evenHBand="0" w:firstRowFirstColumn="0" w:firstRowLastColumn="0" w:lastRowFirstColumn="0" w:lastRowLastColumn="0"/>
              <w:rPr>
                <w:rFonts w:cs="Arial"/>
                <w:sz w:val="20"/>
              </w:rPr>
            </w:pPr>
          </w:p>
        </w:tc>
      </w:tr>
      <w:tr w:rsidR="00A31504" w:rsidRPr="00801847" w14:paraId="1744DE54"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5167A779" w14:textId="22733AE2" w:rsidR="004C4325" w:rsidRPr="00B47C26" w:rsidRDefault="00D01E83" w:rsidP="00801847">
            <w:pPr>
              <w:jc w:val="right"/>
              <w:rPr>
                <w:rFonts w:cs="Arial"/>
                <w:sz w:val="20"/>
              </w:rPr>
            </w:pPr>
            <w:r>
              <w:rPr>
                <w:sz w:val="20"/>
              </w:rPr>
              <w:t>Nombre total d'employés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10909F88" w14:textId="33F83CD7" w:rsidR="004C4325" w:rsidRPr="00B47C26" w:rsidRDefault="004C4325" w:rsidP="007D6E28">
            <w:pPr>
              <w:cnfStyle w:val="000000000000" w:firstRow="0" w:lastRow="0" w:firstColumn="0" w:lastColumn="0" w:oddVBand="0" w:evenVBand="0" w:oddHBand="0" w:evenHBand="0" w:firstRowFirstColumn="0" w:firstRowLastColumn="0" w:lastRowFirstColumn="0" w:lastRowLastColumn="0"/>
              <w:rPr>
                <w:rFonts w:cs="Arial"/>
                <w:sz w:val="20"/>
              </w:rPr>
            </w:pPr>
          </w:p>
        </w:tc>
      </w:tr>
      <w:tr w:rsidR="00A31504" w:rsidRPr="00801847" w14:paraId="3616F474"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none" w:sz="0" w:space="0" w:color="auto"/>
              <w:right w:val="single" w:sz="4" w:space="0" w:color="A11E29"/>
            </w:tcBorders>
            <w:shd w:val="clear" w:color="auto" w:fill="auto"/>
            <w:vAlign w:val="center"/>
          </w:tcPr>
          <w:p w14:paraId="2A2A6E80" w14:textId="77777777" w:rsidR="004C4325" w:rsidRDefault="00A31504" w:rsidP="00A31504">
            <w:pPr>
              <w:jc w:val="right"/>
              <w:rPr>
                <w:rFonts w:cs="Arial"/>
                <w:sz w:val="20"/>
              </w:rPr>
            </w:pPr>
            <w:r>
              <w:rPr>
                <w:sz w:val="20"/>
              </w:rPr>
              <w:t>Nombre total d'employés dans le périmètre :</w:t>
            </w:r>
          </w:p>
          <w:p w14:paraId="60773F4C" w14:textId="77777777" w:rsidR="003675D8" w:rsidRDefault="003675D8" w:rsidP="00A31504">
            <w:pPr>
              <w:jc w:val="right"/>
              <w:rPr>
                <w:rFonts w:cs="Arial"/>
                <w:sz w:val="20"/>
              </w:rPr>
            </w:pPr>
          </w:p>
          <w:p w14:paraId="4811FFA7" w14:textId="253AEBDD" w:rsidR="003675D8" w:rsidRPr="003675D8" w:rsidRDefault="003675D8" w:rsidP="00A31504">
            <w:pPr>
              <w:jc w:val="right"/>
              <w:rPr>
                <w:rFonts w:cs="Arial"/>
                <w:b w:val="0"/>
                <w:sz w:val="20"/>
              </w:rPr>
            </w:pPr>
            <w:r>
              <w:rPr>
                <w:b w:val="0"/>
                <w:sz w:val="16"/>
              </w:rPr>
              <w:t>Veuillez justifier les employés non inclus dans le périmètre de la certification.</w:t>
            </w:r>
          </w:p>
        </w:tc>
        <w:tc>
          <w:tcPr>
            <w:tcW w:w="2554" w:type="pct"/>
            <w:tcBorders>
              <w:top w:val="single" w:sz="4" w:space="0" w:color="A11E29"/>
              <w:left w:val="single" w:sz="4" w:space="0" w:color="A11E29"/>
              <w:bottom w:val="none" w:sz="0" w:space="0" w:color="auto"/>
              <w:right w:val="single" w:sz="4" w:space="0" w:color="A11E29"/>
            </w:tcBorders>
            <w:shd w:val="clear" w:color="C00000" w:fill="auto"/>
            <w:vAlign w:val="center"/>
          </w:tcPr>
          <w:p w14:paraId="758979EA" w14:textId="5542E68F" w:rsidR="004C4325" w:rsidRPr="00B47C26" w:rsidRDefault="004C4325" w:rsidP="007D6E28">
            <w:pPr>
              <w:cnfStyle w:val="000000100000" w:firstRow="0" w:lastRow="0" w:firstColumn="0" w:lastColumn="0" w:oddVBand="0" w:evenVBand="0" w:oddHBand="1" w:evenHBand="0" w:firstRowFirstColumn="0" w:firstRowLastColumn="0" w:lastRowFirstColumn="0" w:lastRowLastColumn="0"/>
              <w:rPr>
                <w:rFonts w:cs="Arial"/>
                <w:sz w:val="20"/>
              </w:rPr>
            </w:pPr>
          </w:p>
        </w:tc>
      </w:tr>
      <w:tr w:rsidR="004C4325" w:rsidRPr="00801847" w14:paraId="669E02ED"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A11E29"/>
              <w:right w:val="single" w:sz="4" w:space="0" w:color="A11E29"/>
            </w:tcBorders>
            <w:shd w:val="clear" w:color="auto" w:fill="A11E29"/>
            <w:vAlign w:val="center"/>
          </w:tcPr>
          <w:p w14:paraId="29ACD617" w14:textId="77777777" w:rsidR="004C4325" w:rsidRPr="002F5827" w:rsidRDefault="004C4325" w:rsidP="00801847">
            <w:pPr>
              <w:jc w:val="right"/>
              <w:rPr>
                <w:rFonts w:cs="Arial"/>
                <w:color w:val="FFFFFF" w:themeColor="background1"/>
                <w:sz w:val="20"/>
              </w:rPr>
            </w:pPr>
          </w:p>
        </w:tc>
      </w:tr>
      <w:tr w:rsidR="004C4325" w:rsidRPr="00801847" w14:paraId="4E861AE8"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none" w:sz="0" w:space="0" w:color="auto"/>
              <w:left w:val="single" w:sz="4" w:space="0" w:color="A11E29"/>
              <w:bottom w:val="single" w:sz="4" w:space="0" w:color="A11E29"/>
              <w:right w:val="single" w:sz="4" w:space="0" w:color="A11E29"/>
            </w:tcBorders>
            <w:shd w:val="clear" w:color="auto" w:fill="auto"/>
            <w:vAlign w:val="center"/>
          </w:tcPr>
          <w:p w14:paraId="56E31E61" w14:textId="38AEE5A6" w:rsidR="004C4325" w:rsidRPr="00B47C26" w:rsidRDefault="004C4325" w:rsidP="00801847">
            <w:pPr>
              <w:jc w:val="right"/>
              <w:rPr>
                <w:rFonts w:cs="Arial"/>
                <w:sz w:val="20"/>
              </w:rPr>
            </w:pPr>
            <w:r>
              <w:rPr>
                <w:sz w:val="20"/>
              </w:rPr>
              <w:t>Nom du contact :</w:t>
            </w:r>
          </w:p>
        </w:tc>
        <w:tc>
          <w:tcPr>
            <w:tcW w:w="2554" w:type="pct"/>
            <w:tcBorders>
              <w:top w:val="none" w:sz="0" w:space="0" w:color="auto"/>
              <w:left w:val="single" w:sz="4" w:space="0" w:color="A11E29"/>
              <w:bottom w:val="single" w:sz="4" w:space="0" w:color="A11E29"/>
              <w:right w:val="single" w:sz="4" w:space="0" w:color="A11E29"/>
            </w:tcBorders>
            <w:shd w:val="clear" w:color="auto" w:fill="auto"/>
            <w:vAlign w:val="center"/>
          </w:tcPr>
          <w:p w14:paraId="621158BC" w14:textId="3E359FAE" w:rsidR="004C4325" w:rsidRPr="00B47C26" w:rsidRDefault="004C4325" w:rsidP="007D6E28">
            <w:pPr>
              <w:cnfStyle w:val="000000100000" w:firstRow="0" w:lastRow="0" w:firstColumn="0" w:lastColumn="0" w:oddVBand="0" w:evenVBand="0" w:oddHBand="1" w:evenHBand="0" w:firstRowFirstColumn="0" w:firstRowLastColumn="0" w:lastRowFirstColumn="0" w:lastRowLastColumn="0"/>
              <w:rPr>
                <w:rFonts w:cs="Arial"/>
                <w:sz w:val="20"/>
              </w:rPr>
            </w:pPr>
          </w:p>
        </w:tc>
      </w:tr>
      <w:tr w:rsidR="004C4325" w:rsidRPr="00801847" w14:paraId="1AA7D826"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09C324BB" w14:textId="0B5B8C69" w:rsidR="004C4325" w:rsidRPr="00B47C26" w:rsidRDefault="004C4325" w:rsidP="00801847">
            <w:pPr>
              <w:jc w:val="right"/>
              <w:rPr>
                <w:rFonts w:cs="Arial"/>
                <w:sz w:val="20"/>
              </w:rPr>
            </w:pPr>
            <w:proofErr w:type="gramStart"/>
            <w:r>
              <w:rPr>
                <w:sz w:val="20"/>
              </w:rPr>
              <w:t>E-mail</w:t>
            </w:r>
            <w:proofErr w:type="gramEnd"/>
            <w:r>
              <w:rPr>
                <w:sz w:val="20"/>
              </w:rPr>
              <w:t xml:space="preserve"> du contact :</w:t>
            </w:r>
          </w:p>
        </w:tc>
        <w:tc>
          <w:tcPr>
            <w:tcW w:w="2554" w:type="pct"/>
            <w:tcBorders>
              <w:top w:val="single" w:sz="4" w:space="0" w:color="A11E29"/>
              <w:left w:val="single" w:sz="4" w:space="0" w:color="A11E29"/>
              <w:bottom w:val="single" w:sz="4" w:space="0" w:color="A11E29"/>
              <w:right w:val="single" w:sz="4" w:space="0" w:color="A11E29"/>
            </w:tcBorders>
            <w:shd w:val="clear" w:color="auto" w:fill="auto"/>
            <w:vAlign w:val="center"/>
          </w:tcPr>
          <w:p w14:paraId="1E64C35F" w14:textId="2A3B9899" w:rsidR="004C4325" w:rsidRPr="00B47C26" w:rsidRDefault="004C4325" w:rsidP="007D6E28">
            <w:pPr>
              <w:cnfStyle w:val="000000000000" w:firstRow="0" w:lastRow="0" w:firstColumn="0" w:lastColumn="0" w:oddVBand="0" w:evenVBand="0" w:oddHBand="0" w:evenHBand="0" w:firstRowFirstColumn="0" w:firstRowLastColumn="0" w:lastRowFirstColumn="0" w:lastRowLastColumn="0"/>
              <w:rPr>
                <w:rFonts w:cs="Arial"/>
                <w:sz w:val="20"/>
              </w:rPr>
            </w:pPr>
          </w:p>
        </w:tc>
      </w:tr>
      <w:tr w:rsidR="004C4325" w:rsidRPr="00801847" w14:paraId="40B484FA"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341BEBF8" w14:textId="253241C7" w:rsidR="004C4325" w:rsidRPr="00B47C26" w:rsidRDefault="004C4325" w:rsidP="00801847">
            <w:pPr>
              <w:jc w:val="right"/>
              <w:rPr>
                <w:rFonts w:cs="Arial"/>
                <w:sz w:val="20"/>
              </w:rPr>
            </w:pPr>
            <w:r>
              <w:rPr>
                <w:sz w:val="20"/>
              </w:rPr>
              <w:t>Téléphone de contact :</w:t>
            </w:r>
          </w:p>
        </w:tc>
        <w:tc>
          <w:tcPr>
            <w:tcW w:w="2554" w:type="pct"/>
            <w:tcBorders>
              <w:top w:val="single" w:sz="4" w:space="0" w:color="A11E29"/>
              <w:left w:val="single" w:sz="4" w:space="0" w:color="A11E29"/>
              <w:bottom w:val="single" w:sz="4" w:space="0" w:color="A11E29"/>
              <w:right w:val="single" w:sz="4" w:space="0" w:color="A11E29"/>
            </w:tcBorders>
            <w:shd w:val="clear" w:color="auto" w:fill="auto"/>
            <w:vAlign w:val="center"/>
          </w:tcPr>
          <w:p w14:paraId="2E384B7B" w14:textId="4B59FCE0" w:rsidR="004C4325" w:rsidRPr="00B47C26" w:rsidRDefault="004C4325" w:rsidP="00BC178A">
            <w:pPr>
              <w:cnfStyle w:val="000000100000" w:firstRow="0" w:lastRow="0" w:firstColumn="0" w:lastColumn="0" w:oddVBand="0" w:evenVBand="0" w:oddHBand="1" w:evenHBand="0" w:firstRowFirstColumn="0" w:firstRowLastColumn="0" w:lastRowFirstColumn="0" w:lastRowLastColumn="0"/>
              <w:rPr>
                <w:rFonts w:cs="Arial"/>
                <w:sz w:val="20"/>
              </w:rPr>
            </w:pPr>
          </w:p>
        </w:tc>
      </w:tr>
    </w:tbl>
    <w:p w14:paraId="513B8C93" w14:textId="77777777" w:rsidR="00FA64AD" w:rsidRDefault="00FA64AD">
      <w:pPr>
        <w:rPr>
          <w:rFonts w:cs="Arial"/>
          <w:sz w:val="24"/>
        </w:rPr>
      </w:pPr>
    </w:p>
    <w:tbl>
      <w:tblPr>
        <w:tblStyle w:val="TableGrid"/>
        <w:tblW w:w="932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95"/>
        <w:gridCol w:w="2748"/>
        <w:gridCol w:w="1517"/>
        <w:gridCol w:w="1353"/>
        <w:gridCol w:w="1295"/>
        <w:gridCol w:w="1317"/>
      </w:tblGrid>
      <w:tr w:rsidR="00A81318" w14:paraId="2E5AC284" w14:textId="77777777" w:rsidTr="00900D32">
        <w:tc>
          <w:tcPr>
            <w:tcW w:w="9325" w:type="dxa"/>
            <w:gridSpan w:val="6"/>
            <w:tcBorders>
              <w:top w:val="single" w:sz="4" w:space="0" w:color="A11E29"/>
              <w:left w:val="single" w:sz="4" w:space="0" w:color="A11E29"/>
              <w:bottom w:val="single" w:sz="4" w:space="0" w:color="A11E29"/>
              <w:right w:val="single" w:sz="4" w:space="0" w:color="A11E29"/>
            </w:tcBorders>
            <w:hideMark/>
          </w:tcPr>
          <w:p w14:paraId="4E8062CA" w14:textId="77777777" w:rsidR="00A81318" w:rsidRDefault="00A81318" w:rsidP="00405EEB">
            <w:pPr>
              <w:rPr>
                <w:rFonts w:cs="Arial"/>
              </w:rPr>
            </w:pPr>
            <w:r>
              <w:t>Sites :</w:t>
            </w:r>
          </w:p>
        </w:tc>
      </w:tr>
      <w:tr w:rsidR="00A81318" w14:paraId="498EE01E" w14:textId="77777777" w:rsidTr="00151254">
        <w:tc>
          <w:tcPr>
            <w:tcW w:w="784" w:type="dxa"/>
            <w:tcBorders>
              <w:top w:val="single" w:sz="4" w:space="0" w:color="A11E29"/>
              <w:left w:val="single" w:sz="4" w:space="0" w:color="A11E29"/>
              <w:bottom w:val="single" w:sz="4" w:space="0" w:color="A11E29"/>
              <w:right w:val="single" w:sz="4" w:space="0" w:color="A11E29"/>
            </w:tcBorders>
            <w:vAlign w:val="center"/>
            <w:hideMark/>
          </w:tcPr>
          <w:p w14:paraId="6AE50157" w14:textId="77777777" w:rsidR="00A81318" w:rsidRDefault="00A81318" w:rsidP="00151254">
            <w:pPr>
              <w:jc w:val="center"/>
              <w:rPr>
                <w:rFonts w:cs="Arial"/>
                <w:b/>
                <w:sz w:val="20"/>
              </w:rPr>
            </w:pPr>
            <w:r>
              <w:rPr>
                <w:b/>
                <w:sz w:val="20"/>
              </w:rPr>
              <w:t>Site n</w:t>
            </w:r>
            <w:r>
              <w:rPr>
                <w:b/>
                <w:sz w:val="20"/>
                <w:vertAlign w:val="superscript"/>
              </w:rPr>
              <w:t>o</w:t>
            </w:r>
          </w:p>
        </w:tc>
        <w:tc>
          <w:tcPr>
            <w:tcW w:w="2928" w:type="dxa"/>
            <w:tcBorders>
              <w:top w:val="single" w:sz="4" w:space="0" w:color="A11E29"/>
              <w:left w:val="single" w:sz="4" w:space="0" w:color="A11E29"/>
              <w:bottom w:val="single" w:sz="4" w:space="0" w:color="A11E29"/>
              <w:right w:val="single" w:sz="4" w:space="0" w:color="A11E29"/>
            </w:tcBorders>
            <w:vAlign w:val="center"/>
            <w:hideMark/>
          </w:tcPr>
          <w:p w14:paraId="6E715A11" w14:textId="77777777" w:rsidR="00A81318" w:rsidRDefault="00A81318" w:rsidP="00151254">
            <w:pPr>
              <w:jc w:val="center"/>
              <w:rPr>
                <w:rFonts w:cs="Arial"/>
                <w:b/>
                <w:sz w:val="20"/>
              </w:rPr>
            </w:pPr>
            <w:r>
              <w:rPr>
                <w:b/>
                <w:sz w:val="20"/>
              </w:rPr>
              <w:t>Adresse</w:t>
            </w:r>
          </w:p>
        </w:tc>
        <w:tc>
          <w:tcPr>
            <w:tcW w:w="1609" w:type="dxa"/>
            <w:tcBorders>
              <w:top w:val="single" w:sz="4" w:space="0" w:color="A11E29"/>
              <w:left w:val="single" w:sz="4" w:space="0" w:color="A11E29"/>
              <w:bottom w:val="single" w:sz="4" w:space="0" w:color="A11E29"/>
            </w:tcBorders>
            <w:vAlign w:val="center"/>
            <w:hideMark/>
          </w:tcPr>
          <w:p w14:paraId="0D993AEF" w14:textId="77777777" w:rsidR="00A81318" w:rsidRDefault="00A81318" w:rsidP="00151254">
            <w:pPr>
              <w:jc w:val="center"/>
              <w:rPr>
                <w:rFonts w:cs="Arial"/>
                <w:b/>
                <w:sz w:val="20"/>
              </w:rPr>
            </w:pPr>
            <w:r>
              <w:rPr>
                <w:b/>
                <w:sz w:val="20"/>
              </w:rPr>
              <w:t>Ville</w:t>
            </w:r>
          </w:p>
        </w:tc>
        <w:tc>
          <w:tcPr>
            <w:tcW w:w="1377" w:type="dxa"/>
            <w:tcBorders>
              <w:top w:val="single" w:sz="4" w:space="0" w:color="A11E29"/>
              <w:bottom w:val="single" w:sz="4" w:space="0" w:color="A11E29"/>
              <w:right w:val="single" w:sz="4" w:space="0" w:color="A11E29"/>
            </w:tcBorders>
            <w:vAlign w:val="center"/>
            <w:hideMark/>
          </w:tcPr>
          <w:p w14:paraId="4A76A6EF" w14:textId="77777777" w:rsidR="00A81318" w:rsidRDefault="00A81318" w:rsidP="00151254">
            <w:pPr>
              <w:jc w:val="center"/>
              <w:rPr>
                <w:rFonts w:cs="Arial"/>
                <w:b/>
                <w:sz w:val="20"/>
              </w:rPr>
            </w:pPr>
            <w:r>
              <w:rPr>
                <w:b/>
                <w:sz w:val="20"/>
              </w:rPr>
              <w:t>État, Province, Pays</w:t>
            </w:r>
          </w:p>
        </w:tc>
        <w:tc>
          <w:tcPr>
            <w:tcW w:w="1346" w:type="dxa"/>
            <w:tcBorders>
              <w:top w:val="single" w:sz="4" w:space="0" w:color="A11E29"/>
              <w:left w:val="single" w:sz="4" w:space="0" w:color="A11E29"/>
              <w:bottom w:val="single" w:sz="4" w:space="0" w:color="A11E29"/>
              <w:right w:val="single" w:sz="4" w:space="0" w:color="A11E29"/>
            </w:tcBorders>
            <w:vAlign w:val="center"/>
            <w:hideMark/>
          </w:tcPr>
          <w:p w14:paraId="44EEFCEF" w14:textId="77777777" w:rsidR="00A81318" w:rsidRDefault="00A81318" w:rsidP="00151254">
            <w:pPr>
              <w:jc w:val="center"/>
              <w:rPr>
                <w:rFonts w:cs="Arial"/>
                <w:b/>
                <w:sz w:val="20"/>
              </w:rPr>
            </w:pPr>
            <w:r>
              <w:rPr>
                <w:b/>
                <w:sz w:val="20"/>
              </w:rPr>
              <w:t>Code postal</w:t>
            </w:r>
          </w:p>
        </w:tc>
        <w:tc>
          <w:tcPr>
            <w:tcW w:w="1281" w:type="dxa"/>
            <w:tcBorders>
              <w:top w:val="single" w:sz="4" w:space="0" w:color="A11E29"/>
              <w:left w:val="single" w:sz="4" w:space="0" w:color="A11E29"/>
              <w:bottom w:val="single" w:sz="4" w:space="0" w:color="A11E29"/>
              <w:right w:val="single" w:sz="4" w:space="0" w:color="A11E29"/>
            </w:tcBorders>
            <w:vAlign w:val="center"/>
            <w:hideMark/>
          </w:tcPr>
          <w:p w14:paraId="1F6A3C0F" w14:textId="77777777" w:rsidR="00A81318" w:rsidRDefault="00A81318" w:rsidP="00151254">
            <w:pPr>
              <w:jc w:val="center"/>
              <w:rPr>
                <w:rFonts w:cs="Arial"/>
                <w:b/>
                <w:sz w:val="20"/>
              </w:rPr>
            </w:pPr>
            <w:r>
              <w:rPr>
                <w:b/>
                <w:sz w:val="20"/>
              </w:rPr>
              <w:t>Nombre d’employés dans le périmètre</w:t>
            </w:r>
          </w:p>
        </w:tc>
      </w:tr>
      <w:tr w:rsidR="00A81318" w14:paraId="3F3136C8" w14:textId="77777777" w:rsidTr="00900D32">
        <w:tc>
          <w:tcPr>
            <w:tcW w:w="784" w:type="dxa"/>
            <w:tcBorders>
              <w:top w:val="single" w:sz="4" w:space="0" w:color="A11E29"/>
              <w:left w:val="single" w:sz="4" w:space="0" w:color="A11E29"/>
              <w:bottom w:val="single" w:sz="4" w:space="0" w:color="A11E29"/>
              <w:right w:val="single" w:sz="4" w:space="0" w:color="A11E29"/>
            </w:tcBorders>
            <w:hideMark/>
          </w:tcPr>
          <w:p w14:paraId="0938C27B" w14:textId="77777777" w:rsidR="00A81318" w:rsidRDefault="00A81318" w:rsidP="00900D32">
            <w:pPr>
              <w:jc w:val="center"/>
              <w:rPr>
                <w:rFonts w:cs="Arial"/>
                <w:sz w:val="20"/>
              </w:rPr>
            </w:pPr>
            <w:r>
              <w:rPr>
                <w:sz w:val="20"/>
              </w:rPr>
              <w:t>1 (principal)</w:t>
            </w:r>
          </w:p>
        </w:tc>
        <w:tc>
          <w:tcPr>
            <w:tcW w:w="2928" w:type="dxa"/>
            <w:tcBorders>
              <w:top w:val="single" w:sz="4" w:space="0" w:color="A11E29"/>
              <w:left w:val="single" w:sz="4" w:space="0" w:color="A11E29"/>
              <w:bottom w:val="single" w:sz="4" w:space="0" w:color="A11E29"/>
              <w:right w:val="single" w:sz="4" w:space="0" w:color="A11E29"/>
            </w:tcBorders>
          </w:tcPr>
          <w:p w14:paraId="6189AB85" w14:textId="77777777" w:rsidR="00A81318" w:rsidRDefault="00A81318" w:rsidP="00900D32">
            <w:pPr>
              <w:jc w:val="center"/>
              <w:rPr>
                <w:rFonts w:cs="Arial"/>
                <w:sz w:val="20"/>
              </w:rPr>
            </w:pPr>
          </w:p>
        </w:tc>
        <w:tc>
          <w:tcPr>
            <w:tcW w:w="1609" w:type="dxa"/>
            <w:tcBorders>
              <w:top w:val="single" w:sz="4" w:space="0" w:color="A11E29"/>
              <w:left w:val="single" w:sz="4" w:space="0" w:color="A11E29"/>
              <w:bottom w:val="single" w:sz="4" w:space="0" w:color="A11E29"/>
            </w:tcBorders>
          </w:tcPr>
          <w:p w14:paraId="7985E80D" w14:textId="77777777" w:rsidR="00A81318" w:rsidRDefault="00A81318" w:rsidP="00900D32">
            <w:pPr>
              <w:jc w:val="center"/>
              <w:rPr>
                <w:rFonts w:cs="Arial"/>
                <w:sz w:val="20"/>
              </w:rPr>
            </w:pPr>
          </w:p>
        </w:tc>
        <w:tc>
          <w:tcPr>
            <w:tcW w:w="1377" w:type="dxa"/>
            <w:tcBorders>
              <w:top w:val="single" w:sz="4" w:space="0" w:color="A11E29"/>
              <w:bottom w:val="single" w:sz="4" w:space="0" w:color="A11E29"/>
              <w:right w:val="single" w:sz="4" w:space="0" w:color="A11E29"/>
            </w:tcBorders>
          </w:tcPr>
          <w:p w14:paraId="212439A7" w14:textId="77777777" w:rsidR="00A81318" w:rsidRDefault="00A81318" w:rsidP="00900D32">
            <w:pPr>
              <w:jc w:val="cente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05C489F9" w14:textId="77777777" w:rsidR="00A81318" w:rsidRDefault="00A81318" w:rsidP="00900D32">
            <w:pPr>
              <w:jc w:val="cente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5FEDC1D0" w14:textId="77777777" w:rsidR="00A81318" w:rsidRDefault="00A81318" w:rsidP="00900D32">
            <w:pPr>
              <w:jc w:val="center"/>
              <w:rPr>
                <w:rFonts w:cs="Arial"/>
                <w:sz w:val="20"/>
              </w:rPr>
            </w:pPr>
          </w:p>
        </w:tc>
      </w:tr>
      <w:tr w:rsidR="00A81318" w14:paraId="25BD83F1" w14:textId="77777777" w:rsidTr="00900D32">
        <w:tc>
          <w:tcPr>
            <w:tcW w:w="784" w:type="dxa"/>
            <w:tcBorders>
              <w:top w:val="single" w:sz="4" w:space="0" w:color="A11E29"/>
              <w:left w:val="single" w:sz="4" w:space="0" w:color="A11E29"/>
              <w:bottom w:val="single" w:sz="4" w:space="0" w:color="A11E29"/>
              <w:right w:val="single" w:sz="4" w:space="0" w:color="A11E29"/>
            </w:tcBorders>
            <w:hideMark/>
          </w:tcPr>
          <w:p w14:paraId="5E0F77E9" w14:textId="77777777" w:rsidR="00A81318" w:rsidRDefault="00A81318" w:rsidP="00900D32">
            <w:pPr>
              <w:jc w:val="center"/>
              <w:rPr>
                <w:rFonts w:cs="Arial"/>
                <w:sz w:val="20"/>
              </w:rPr>
            </w:pPr>
            <w:r>
              <w:rPr>
                <w:sz w:val="20"/>
              </w:rPr>
              <w:t>2</w:t>
            </w:r>
          </w:p>
        </w:tc>
        <w:tc>
          <w:tcPr>
            <w:tcW w:w="2928" w:type="dxa"/>
            <w:tcBorders>
              <w:top w:val="single" w:sz="4" w:space="0" w:color="A11E29"/>
              <w:left w:val="single" w:sz="4" w:space="0" w:color="A11E29"/>
              <w:bottom w:val="single" w:sz="4" w:space="0" w:color="A11E29"/>
              <w:right w:val="single" w:sz="4" w:space="0" w:color="A11E29"/>
            </w:tcBorders>
          </w:tcPr>
          <w:p w14:paraId="12781D02" w14:textId="77777777" w:rsidR="00A81318" w:rsidRDefault="00A81318" w:rsidP="00900D32">
            <w:pPr>
              <w:jc w:val="center"/>
              <w:rPr>
                <w:rFonts w:cs="Arial"/>
                <w:sz w:val="20"/>
              </w:rPr>
            </w:pPr>
          </w:p>
        </w:tc>
        <w:tc>
          <w:tcPr>
            <w:tcW w:w="1609" w:type="dxa"/>
            <w:tcBorders>
              <w:top w:val="single" w:sz="4" w:space="0" w:color="A11E29"/>
              <w:left w:val="single" w:sz="4" w:space="0" w:color="A11E29"/>
              <w:bottom w:val="single" w:sz="4" w:space="0" w:color="A11E29"/>
            </w:tcBorders>
          </w:tcPr>
          <w:p w14:paraId="24FD96C4" w14:textId="77777777" w:rsidR="00A81318" w:rsidRDefault="00A81318" w:rsidP="00900D32">
            <w:pPr>
              <w:jc w:val="center"/>
              <w:rPr>
                <w:rFonts w:cs="Arial"/>
                <w:sz w:val="20"/>
              </w:rPr>
            </w:pPr>
          </w:p>
        </w:tc>
        <w:tc>
          <w:tcPr>
            <w:tcW w:w="1377" w:type="dxa"/>
            <w:tcBorders>
              <w:top w:val="single" w:sz="4" w:space="0" w:color="A11E29"/>
              <w:bottom w:val="single" w:sz="4" w:space="0" w:color="A11E29"/>
              <w:right w:val="single" w:sz="4" w:space="0" w:color="A11E29"/>
            </w:tcBorders>
          </w:tcPr>
          <w:p w14:paraId="2F8DAA28" w14:textId="77777777" w:rsidR="00A81318" w:rsidRDefault="00A81318" w:rsidP="00900D32">
            <w:pPr>
              <w:jc w:val="cente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68C588E9" w14:textId="77777777" w:rsidR="00A81318" w:rsidRDefault="00A81318" w:rsidP="00900D32">
            <w:pPr>
              <w:jc w:val="cente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7D223E50" w14:textId="77777777" w:rsidR="00A81318" w:rsidRDefault="00A81318" w:rsidP="00900D32">
            <w:pPr>
              <w:jc w:val="center"/>
              <w:rPr>
                <w:rFonts w:cs="Arial"/>
                <w:sz w:val="20"/>
              </w:rPr>
            </w:pPr>
          </w:p>
        </w:tc>
      </w:tr>
      <w:tr w:rsidR="00A81318" w14:paraId="178B024C" w14:textId="77777777" w:rsidTr="00900D32">
        <w:tc>
          <w:tcPr>
            <w:tcW w:w="784" w:type="dxa"/>
            <w:tcBorders>
              <w:top w:val="single" w:sz="4" w:space="0" w:color="A11E29"/>
              <w:left w:val="single" w:sz="4" w:space="0" w:color="A11E29"/>
              <w:bottom w:val="single" w:sz="4" w:space="0" w:color="A11E29"/>
              <w:right w:val="single" w:sz="4" w:space="0" w:color="A11E29"/>
            </w:tcBorders>
            <w:hideMark/>
          </w:tcPr>
          <w:p w14:paraId="727B7835" w14:textId="77777777" w:rsidR="00A81318" w:rsidRDefault="00A81318" w:rsidP="00900D32">
            <w:pPr>
              <w:jc w:val="center"/>
              <w:rPr>
                <w:rFonts w:cs="Arial"/>
                <w:sz w:val="20"/>
              </w:rPr>
            </w:pPr>
            <w:r>
              <w:rPr>
                <w:sz w:val="20"/>
              </w:rPr>
              <w:t>3</w:t>
            </w:r>
          </w:p>
        </w:tc>
        <w:tc>
          <w:tcPr>
            <w:tcW w:w="2928" w:type="dxa"/>
            <w:tcBorders>
              <w:top w:val="single" w:sz="4" w:space="0" w:color="A11E29"/>
              <w:left w:val="single" w:sz="4" w:space="0" w:color="A11E29"/>
              <w:bottom w:val="single" w:sz="4" w:space="0" w:color="A11E29"/>
              <w:right w:val="single" w:sz="4" w:space="0" w:color="A11E29"/>
            </w:tcBorders>
          </w:tcPr>
          <w:p w14:paraId="05BF8A49" w14:textId="77777777" w:rsidR="00A81318" w:rsidRDefault="00A81318" w:rsidP="00900D32">
            <w:pPr>
              <w:jc w:val="center"/>
              <w:rPr>
                <w:rFonts w:cs="Arial"/>
                <w:sz w:val="20"/>
              </w:rPr>
            </w:pPr>
          </w:p>
        </w:tc>
        <w:tc>
          <w:tcPr>
            <w:tcW w:w="1609" w:type="dxa"/>
            <w:tcBorders>
              <w:top w:val="single" w:sz="4" w:space="0" w:color="A11E29"/>
              <w:left w:val="single" w:sz="4" w:space="0" w:color="A11E29"/>
              <w:bottom w:val="single" w:sz="4" w:space="0" w:color="A11E29"/>
            </w:tcBorders>
          </w:tcPr>
          <w:p w14:paraId="2028BDC1" w14:textId="77777777" w:rsidR="00A81318" w:rsidRDefault="00A81318" w:rsidP="00900D32">
            <w:pPr>
              <w:jc w:val="center"/>
              <w:rPr>
                <w:rFonts w:cs="Arial"/>
                <w:sz w:val="20"/>
              </w:rPr>
            </w:pPr>
          </w:p>
        </w:tc>
        <w:tc>
          <w:tcPr>
            <w:tcW w:w="1377" w:type="dxa"/>
            <w:tcBorders>
              <w:top w:val="single" w:sz="4" w:space="0" w:color="A11E29"/>
              <w:bottom w:val="single" w:sz="4" w:space="0" w:color="A11E29"/>
              <w:right w:val="single" w:sz="4" w:space="0" w:color="A11E29"/>
            </w:tcBorders>
          </w:tcPr>
          <w:p w14:paraId="56046789" w14:textId="77777777" w:rsidR="00A81318" w:rsidRDefault="00A81318" w:rsidP="00900D32">
            <w:pPr>
              <w:jc w:val="cente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0204C51F" w14:textId="77777777" w:rsidR="00A81318" w:rsidRDefault="00A81318" w:rsidP="00900D32">
            <w:pPr>
              <w:jc w:val="cente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0C0ADB48" w14:textId="77777777" w:rsidR="00A81318" w:rsidRDefault="00A81318" w:rsidP="00900D32">
            <w:pPr>
              <w:jc w:val="center"/>
              <w:rPr>
                <w:rFonts w:cs="Arial"/>
                <w:sz w:val="20"/>
              </w:rPr>
            </w:pPr>
          </w:p>
        </w:tc>
      </w:tr>
      <w:tr w:rsidR="00A81318" w14:paraId="74A808C0" w14:textId="77777777" w:rsidTr="00900D32">
        <w:tc>
          <w:tcPr>
            <w:tcW w:w="784" w:type="dxa"/>
            <w:tcBorders>
              <w:top w:val="single" w:sz="4" w:space="0" w:color="A11E29"/>
              <w:left w:val="single" w:sz="4" w:space="0" w:color="A11E29"/>
              <w:right w:val="single" w:sz="4" w:space="0" w:color="A11E29"/>
            </w:tcBorders>
            <w:hideMark/>
          </w:tcPr>
          <w:p w14:paraId="4AE3DD5D" w14:textId="77777777" w:rsidR="00A81318" w:rsidRDefault="00A81318" w:rsidP="00900D32">
            <w:pPr>
              <w:jc w:val="center"/>
              <w:rPr>
                <w:rFonts w:cs="Arial"/>
                <w:sz w:val="20"/>
              </w:rPr>
            </w:pPr>
            <w:r>
              <w:rPr>
                <w:sz w:val="20"/>
              </w:rPr>
              <w:t>4</w:t>
            </w:r>
          </w:p>
        </w:tc>
        <w:tc>
          <w:tcPr>
            <w:tcW w:w="2928" w:type="dxa"/>
            <w:tcBorders>
              <w:top w:val="single" w:sz="4" w:space="0" w:color="A11E29"/>
              <w:left w:val="single" w:sz="4" w:space="0" w:color="A11E29"/>
              <w:right w:val="single" w:sz="4" w:space="0" w:color="A11E29"/>
            </w:tcBorders>
          </w:tcPr>
          <w:p w14:paraId="22B0197B" w14:textId="77777777" w:rsidR="00A81318" w:rsidRDefault="00A81318" w:rsidP="00900D32">
            <w:pPr>
              <w:jc w:val="center"/>
              <w:rPr>
                <w:rFonts w:cs="Arial"/>
                <w:sz w:val="20"/>
              </w:rPr>
            </w:pPr>
          </w:p>
        </w:tc>
        <w:tc>
          <w:tcPr>
            <w:tcW w:w="1609" w:type="dxa"/>
            <w:tcBorders>
              <w:top w:val="single" w:sz="4" w:space="0" w:color="A11E29"/>
              <w:left w:val="single" w:sz="4" w:space="0" w:color="A11E29"/>
            </w:tcBorders>
          </w:tcPr>
          <w:p w14:paraId="58CE5A00" w14:textId="77777777" w:rsidR="00A81318" w:rsidRDefault="00A81318" w:rsidP="00900D32">
            <w:pPr>
              <w:jc w:val="center"/>
              <w:rPr>
                <w:rFonts w:cs="Arial"/>
                <w:sz w:val="20"/>
              </w:rPr>
            </w:pPr>
          </w:p>
        </w:tc>
        <w:tc>
          <w:tcPr>
            <w:tcW w:w="1377" w:type="dxa"/>
            <w:tcBorders>
              <w:top w:val="single" w:sz="4" w:space="0" w:color="A11E29"/>
              <w:right w:val="single" w:sz="4" w:space="0" w:color="A11E29"/>
            </w:tcBorders>
          </w:tcPr>
          <w:p w14:paraId="7F5F956D" w14:textId="77777777" w:rsidR="00A81318" w:rsidRDefault="00A81318" w:rsidP="00900D32">
            <w:pPr>
              <w:jc w:val="center"/>
              <w:rPr>
                <w:rFonts w:cs="Arial"/>
                <w:sz w:val="20"/>
              </w:rPr>
            </w:pPr>
          </w:p>
        </w:tc>
        <w:tc>
          <w:tcPr>
            <w:tcW w:w="1346" w:type="dxa"/>
            <w:tcBorders>
              <w:top w:val="single" w:sz="4" w:space="0" w:color="A11E29"/>
              <w:left w:val="single" w:sz="4" w:space="0" w:color="A11E29"/>
              <w:right w:val="single" w:sz="4" w:space="0" w:color="A11E29"/>
            </w:tcBorders>
          </w:tcPr>
          <w:p w14:paraId="10F4783A" w14:textId="77777777" w:rsidR="00A81318" w:rsidRDefault="00A81318" w:rsidP="00900D32">
            <w:pPr>
              <w:jc w:val="center"/>
              <w:rPr>
                <w:rFonts w:cs="Arial"/>
                <w:sz w:val="20"/>
              </w:rPr>
            </w:pPr>
          </w:p>
        </w:tc>
        <w:tc>
          <w:tcPr>
            <w:tcW w:w="1281" w:type="dxa"/>
            <w:tcBorders>
              <w:top w:val="single" w:sz="4" w:space="0" w:color="A11E29"/>
              <w:left w:val="single" w:sz="4" w:space="0" w:color="A11E29"/>
              <w:right w:val="single" w:sz="4" w:space="0" w:color="A11E29"/>
            </w:tcBorders>
          </w:tcPr>
          <w:p w14:paraId="0DB505B1" w14:textId="77777777" w:rsidR="00A81318" w:rsidRDefault="00A81318" w:rsidP="00900D32">
            <w:pPr>
              <w:jc w:val="center"/>
              <w:rPr>
                <w:rFonts w:cs="Arial"/>
                <w:sz w:val="20"/>
              </w:rPr>
            </w:pPr>
          </w:p>
        </w:tc>
      </w:tr>
    </w:tbl>
    <w:p w14:paraId="2F4A5B3F" w14:textId="77777777" w:rsidR="00E941E6" w:rsidRPr="00801847" w:rsidRDefault="00732516" w:rsidP="00236667">
      <w:pPr>
        <w:pStyle w:val="Heading2"/>
      </w:pPr>
      <w:bookmarkStart w:id="4" w:name="_Toc444678706"/>
      <w:bookmarkStart w:id="5" w:name="_Toc23321320"/>
      <w:r>
        <w:t>Informations sur l’audit</w:t>
      </w:r>
      <w:bookmarkEnd w:id="4"/>
      <w:bookmarkEnd w:id="5"/>
    </w:p>
    <w:tbl>
      <w:tblPr>
        <w:tblStyle w:val="Listeclaire1"/>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360"/>
        <w:gridCol w:w="2277"/>
        <w:gridCol w:w="2277"/>
      </w:tblGrid>
      <w:tr w:rsidR="000C32CD" w:rsidRPr="00801847" w14:paraId="06EA04AE" w14:textId="77777777" w:rsidTr="00900D3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1134B1F" w14:textId="77777777" w:rsidR="000C32CD" w:rsidRPr="00B47C26" w:rsidRDefault="000C32CD" w:rsidP="00405EEB">
            <w:pPr>
              <w:jc w:val="right"/>
              <w:rPr>
                <w:rFonts w:cs="Arial"/>
                <w:color w:val="auto"/>
                <w:sz w:val="20"/>
              </w:rPr>
            </w:pPr>
            <w:bookmarkStart w:id="6" w:name="_Toc444678707"/>
            <w:r>
              <w:rPr>
                <w:color w:val="auto"/>
                <w:sz w:val="20"/>
              </w:rPr>
              <w:t>Normes d’audit :</w:t>
            </w:r>
          </w:p>
        </w:tc>
        <w:tc>
          <w:tcPr>
            <w:tcW w:w="2554" w:type="pct"/>
            <w:gridSpan w:val="2"/>
            <w:tcBorders>
              <w:top w:val="single" w:sz="4" w:space="0" w:color="A11E29"/>
              <w:left w:val="single" w:sz="4" w:space="0" w:color="A11E29"/>
              <w:bottom w:val="single" w:sz="4" w:space="0" w:color="C00000"/>
              <w:right w:val="single" w:sz="4" w:space="0" w:color="A11E29"/>
            </w:tcBorders>
            <w:shd w:val="clear" w:color="C00000" w:fill="auto"/>
            <w:vAlign w:val="center"/>
          </w:tcPr>
          <w:p w14:paraId="0C35CC44" w14:textId="77777777" w:rsidR="000C32CD" w:rsidRPr="00B47C26" w:rsidRDefault="000C32CD" w:rsidP="00405EEB">
            <w:pPr>
              <w:jc w:val="left"/>
              <w:cnfStyle w:val="100000000000" w:firstRow="1" w:lastRow="0" w:firstColumn="0" w:lastColumn="0" w:oddVBand="0" w:evenVBand="0" w:oddHBand="0" w:evenHBand="0" w:firstRowFirstColumn="0" w:firstRowLastColumn="0" w:lastRowFirstColumn="0" w:lastRowLastColumn="0"/>
              <w:rPr>
                <w:rFonts w:cs="Arial"/>
                <w:b w:val="0"/>
                <w:color w:val="auto"/>
                <w:sz w:val="20"/>
              </w:rPr>
            </w:pPr>
          </w:p>
        </w:tc>
      </w:tr>
      <w:tr w:rsidR="00900D32" w:rsidRPr="00801847" w14:paraId="65E37064" w14:textId="77777777" w:rsidTr="00900D3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46" w:type="pct"/>
            <w:vMerge w:val="restart"/>
            <w:tcBorders>
              <w:top w:val="single" w:sz="4" w:space="0" w:color="A11E29"/>
              <w:left w:val="single" w:sz="4" w:space="0" w:color="A11E29"/>
              <w:right w:val="single" w:sz="4" w:space="0" w:color="A11E29"/>
            </w:tcBorders>
            <w:shd w:val="clear" w:color="auto" w:fill="auto"/>
            <w:vAlign w:val="center"/>
          </w:tcPr>
          <w:p w14:paraId="5AC22E9F" w14:textId="77777777" w:rsidR="00900D32" w:rsidRPr="00B47C26" w:rsidRDefault="00900D32" w:rsidP="00405EEB">
            <w:pPr>
              <w:jc w:val="right"/>
              <w:rPr>
                <w:rFonts w:cs="Arial"/>
                <w:sz w:val="20"/>
              </w:rPr>
            </w:pPr>
            <w:r>
              <w:rPr>
                <w:sz w:val="20"/>
              </w:rPr>
              <w:t>Type d’audit :</w:t>
            </w: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6683786E" w14:textId="77777777" w:rsidR="00900D32" w:rsidRPr="005A7C2F" w:rsidRDefault="00000000"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sdt>
              <w:sdtPr>
                <w:rPr>
                  <w:rFonts w:cs="Arial"/>
                  <w:sz w:val="20"/>
                </w:rPr>
                <w:id w:val="1241675994"/>
                <w14:checkbox>
                  <w14:checked w14:val="0"/>
                  <w14:checkedState w14:val="2612" w14:font="MS Gothic"/>
                  <w14:uncheckedState w14:val="2610" w14:font="MS Gothic"/>
                </w14:checkbox>
              </w:sdtPr>
              <w:sdtContent>
                <w:r w:rsidR="00900D32">
                  <w:rPr>
                    <w:rFonts w:ascii="MS Gothic" w:eastAsia="MS Gothic" w:hAnsi="MS Gothic" w:cs="Arial" w:hint="eastAsia"/>
                    <w:sz w:val="20"/>
                  </w:rPr>
                  <w:t>☐</w:t>
                </w:r>
              </w:sdtContent>
            </w:sdt>
            <w:r w:rsidR="00206EA7">
              <w:rPr>
                <w:sz w:val="20"/>
              </w:rPr>
              <w:t xml:space="preserve"> Audit initial</w:t>
            </w:r>
          </w:p>
        </w:tc>
        <w:tc>
          <w:tcPr>
            <w:tcW w:w="1277" w:type="pct"/>
            <w:tcBorders>
              <w:top w:val="single" w:sz="4" w:space="0" w:color="C00000"/>
              <w:left w:val="single" w:sz="4" w:space="0" w:color="A11E29"/>
              <w:bottom w:val="single" w:sz="4" w:space="0" w:color="A11E29"/>
              <w:right w:val="single" w:sz="4" w:space="0" w:color="A11E29"/>
            </w:tcBorders>
            <w:shd w:val="clear" w:color="C00000" w:fill="auto"/>
            <w:vAlign w:val="center"/>
          </w:tcPr>
          <w:p w14:paraId="5CAFF8AA" w14:textId="77777777" w:rsidR="00900D32" w:rsidRPr="005A7C2F" w:rsidRDefault="00000000"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sdt>
              <w:sdtPr>
                <w:rPr>
                  <w:rFonts w:cs="Arial"/>
                  <w:sz w:val="20"/>
                </w:rPr>
                <w:id w:val="-1398579763"/>
                <w14:checkbox>
                  <w14:checked w14:val="0"/>
                  <w14:checkedState w14:val="2612" w14:font="MS Gothic"/>
                  <w14:uncheckedState w14:val="2610" w14:font="MS Gothic"/>
                </w14:checkbox>
              </w:sdtPr>
              <w:sdtContent>
                <w:r w:rsidR="00900D32">
                  <w:rPr>
                    <w:rFonts w:ascii="MS Gothic" w:eastAsia="MS Gothic" w:hAnsi="MS Gothic" w:cs="Arial" w:hint="eastAsia"/>
                    <w:sz w:val="20"/>
                  </w:rPr>
                  <w:t>☐</w:t>
                </w:r>
              </w:sdtContent>
            </w:sdt>
            <w:r w:rsidR="00206EA7">
              <w:rPr>
                <w:sz w:val="20"/>
              </w:rPr>
              <w:t xml:space="preserve"> Surveillance 1</w:t>
            </w:r>
          </w:p>
        </w:tc>
      </w:tr>
      <w:tr w:rsidR="00900D32" w:rsidRPr="00801847" w14:paraId="0F1F8D3A" w14:textId="77777777" w:rsidTr="0005011E">
        <w:trPr>
          <w:trHeight w:val="272"/>
        </w:trPr>
        <w:tc>
          <w:tcPr>
            <w:cnfStyle w:val="001000000000" w:firstRow="0" w:lastRow="0" w:firstColumn="1" w:lastColumn="0" w:oddVBand="0" w:evenVBand="0" w:oddHBand="0" w:evenHBand="0" w:firstRowFirstColumn="0" w:firstRowLastColumn="0" w:lastRowFirstColumn="0" w:lastRowLastColumn="0"/>
            <w:tcW w:w="2446" w:type="pct"/>
            <w:vMerge/>
            <w:tcBorders>
              <w:left w:val="single" w:sz="4" w:space="0" w:color="A11E29"/>
              <w:right w:val="single" w:sz="4" w:space="0" w:color="A11E29"/>
            </w:tcBorders>
            <w:shd w:val="clear" w:color="auto" w:fill="auto"/>
            <w:vAlign w:val="center"/>
          </w:tcPr>
          <w:p w14:paraId="615B95FA" w14:textId="77777777" w:rsidR="00900D32" w:rsidRPr="00B47C26" w:rsidRDefault="00900D32" w:rsidP="00405EEB">
            <w:pPr>
              <w:jc w:val="right"/>
              <w:rPr>
                <w:rFonts w:cs="Arial"/>
                <w:sz w:val="20"/>
              </w:rPr>
            </w:pP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11957602" w14:textId="77777777" w:rsidR="00900D32" w:rsidRPr="005A7C2F" w:rsidRDefault="00000000"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sdt>
              <w:sdtPr>
                <w:rPr>
                  <w:rFonts w:cs="Arial"/>
                  <w:sz w:val="20"/>
                </w:rPr>
                <w:id w:val="980805405"/>
                <w14:checkbox>
                  <w14:checked w14:val="0"/>
                  <w14:checkedState w14:val="2612" w14:font="MS Gothic"/>
                  <w14:uncheckedState w14:val="2610" w14:font="MS Gothic"/>
                </w14:checkbox>
              </w:sdtPr>
              <w:sdtContent>
                <w:r w:rsidR="00900D32">
                  <w:rPr>
                    <w:rFonts w:ascii="MS Gothic" w:eastAsia="MS Gothic" w:hAnsi="MS Gothic" w:cs="Arial" w:hint="eastAsia"/>
                    <w:sz w:val="20"/>
                  </w:rPr>
                  <w:t>☐</w:t>
                </w:r>
              </w:sdtContent>
            </w:sdt>
            <w:r w:rsidR="00206EA7">
              <w:rPr>
                <w:sz w:val="20"/>
              </w:rPr>
              <w:t xml:space="preserve"> </w:t>
            </w:r>
            <w:proofErr w:type="spellStart"/>
            <w:r w:rsidR="00206EA7">
              <w:rPr>
                <w:sz w:val="20"/>
              </w:rPr>
              <w:t>Recertification</w:t>
            </w:r>
            <w:proofErr w:type="spellEnd"/>
          </w:p>
        </w:tc>
        <w:tc>
          <w:tcPr>
            <w:tcW w:w="1277" w:type="pct"/>
            <w:tcBorders>
              <w:top w:val="single" w:sz="4" w:space="0" w:color="A11E29"/>
              <w:left w:val="single" w:sz="4" w:space="0" w:color="A11E29"/>
              <w:bottom w:val="single" w:sz="4" w:space="0" w:color="C00000"/>
              <w:right w:val="single" w:sz="4" w:space="0" w:color="A11E29"/>
            </w:tcBorders>
            <w:shd w:val="clear" w:color="C00000" w:fill="auto"/>
            <w:vAlign w:val="center"/>
          </w:tcPr>
          <w:p w14:paraId="2DDCEA91" w14:textId="77777777" w:rsidR="00900D32" w:rsidRPr="005A7C2F" w:rsidRDefault="00000000"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sdt>
              <w:sdtPr>
                <w:rPr>
                  <w:rFonts w:cs="Arial"/>
                  <w:sz w:val="20"/>
                </w:rPr>
                <w:id w:val="620728917"/>
                <w14:checkbox>
                  <w14:checked w14:val="0"/>
                  <w14:checkedState w14:val="2612" w14:font="MS Gothic"/>
                  <w14:uncheckedState w14:val="2610" w14:font="MS Gothic"/>
                </w14:checkbox>
              </w:sdtPr>
              <w:sdtContent>
                <w:r w:rsidR="00900D32">
                  <w:rPr>
                    <w:rFonts w:ascii="MS Gothic" w:eastAsia="MS Gothic" w:hAnsi="MS Gothic" w:cs="Arial" w:hint="eastAsia"/>
                    <w:sz w:val="20"/>
                  </w:rPr>
                  <w:t>☐</w:t>
                </w:r>
              </w:sdtContent>
            </w:sdt>
            <w:r w:rsidR="00206EA7">
              <w:rPr>
                <w:sz w:val="20"/>
              </w:rPr>
              <w:t xml:space="preserve"> Surveillance 2</w:t>
            </w:r>
          </w:p>
        </w:tc>
      </w:tr>
      <w:tr w:rsidR="00900D32" w:rsidRPr="00801847" w14:paraId="75377308" w14:textId="77777777" w:rsidTr="0005011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46" w:type="pct"/>
            <w:vMerge/>
            <w:tcBorders>
              <w:left w:val="single" w:sz="4" w:space="0" w:color="A11E29"/>
              <w:bottom w:val="single" w:sz="4" w:space="0" w:color="A11E29"/>
              <w:right w:val="single" w:sz="4" w:space="0" w:color="A11E29"/>
            </w:tcBorders>
            <w:shd w:val="clear" w:color="auto" w:fill="auto"/>
            <w:vAlign w:val="center"/>
          </w:tcPr>
          <w:p w14:paraId="4879A7A9" w14:textId="77777777" w:rsidR="00900D32" w:rsidRPr="00B47C26" w:rsidRDefault="00900D32" w:rsidP="00405EEB">
            <w:pPr>
              <w:jc w:val="right"/>
              <w:rPr>
                <w:rFonts w:cs="Arial"/>
                <w:sz w:val="20"/>
              </w:rPr>
            </w:pP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E21E412" w14:textId="77777777" w:rsidR="00900D32" w:rsidRPr="005A7C2F" w:rsidRDefault="00206EA7"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r>
              <w:t>Autre :</w:t>
            </w:r>
          </w:p>
        </w:tc>
      </w:tr>
      <w:tr w:rsidR="000C32CD" w:rsidRPr="00801847" w14:paraId="14BDC7EF"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B44FAB5" w14:textId="77777777" w:rsidR="000C32CD" w:rsidRPr="00B47C26" w:rsidRDefault="000C32CD" w:rsidP="00405EEB">
            <w:pPr>
              <w:jc w:val="right"/>
              <w:rPr>
                <w:rFonts w:cs="Arial"/>
                <w:sz w:val="20"/>
              </w:rPr>
            </w:pPr>
            <w:r>
              <w:rPr>
                <w:sz w:val="20"/>
              </w:rPr>
              <w:t>Dates d’audit :</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5052D4E2" w14:textId="77777777" w:rsidR="000C32CD" w:rsidRPr="00B47C26" w:rsidRDefault="000C32CD"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0C32CD" w:rsidRPr="00801847" w14:paraId="3C0B4FC0"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4FABC988" w14:textId="77777777" w:rsidR="000C32CD" w:rsidRPr="00B47C26" w:rsidRDefault="000C32CD" w:rsidP="00405EEB">
            <w:pPr>
              <w:jc w:val="right"/>
              <w:rPr>
                <w:rFonts w:cs="Arial"/>
                <w:sz w:val="20"/>
              </w:rPr>
            </w:pPr>
            <w:r>
              <w:rPr>
                <w:sz w:val="20"/>
              </w:rPr>
              <w:t>Durée :</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0C5F389B" w14:textId="77777777" w:rsidR="000C32CD" w:rsidRPr="00B47C26" w:rsidRDefault="000C32CD"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0C32CD" w:rsidRPr="00801847" w14:paraId="10D4FD6C"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15CC0AE0" w14:textId="77777777" w:rsidR="000C32CD" w:rsidRPr="00B47C26" w:rsidRDefault="000C32CD" w:rsidP="00405EEB">
            <w:pPr>
              <w:jc w:val="right"/>
              <w:rPr>
                <w:rFonts w:cs="Arial"/>
                <w:sz w:val="20"/>
              </w:rPr>
            </w:pPr>
            <w:r>
              <w:rPr>
                <w:sz w:val="20"/>
              </w:rPr>
              <w:t>Auditeur principal :</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4FC9EEA5" w14:textId="77777777" w:rsidR="000C32CD" w:rsidRPr="00B47C26" w:rsidRDefault="000C32CD"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p>
        </w:tc>
      </w:tr>
      <w:tr w:rsidR="000C32CD" w:rsidRPr="00801847" w14:paraId="69A2FB0C" w14:textId="77777777" w:rsidTr="00900D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560AC4AA" w14:textId="77777777" w:rsidR="000C32CD" w:rsidRPr="00B47C26" w:rsidRDefault="000C32CD" w:rsidP="00405EEB">
            <w:pPr>
              <w:jc w:val="right"/>
              <w:rPr>
                <w:rFonts w:cs="Arial"/>
                <w:sz w:val="20"/>
              </w:rPr>
            </w:pPr>
            <w:r>
              <w:rPr>
                <w:sz w:val="20"/>
              </w:rPr>
              <w:t>Autres membres de l’équipe :</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27A2F1" w14:textId="77777777" w:rsidR="000C32CD" w:rsidRPr="00B47C26" w:rsidRDefault="000C32CD" w:rsidP="00405EEB">
            <w:pPr>
              <w:jc w:val="left"/>
              <w:cnfStyle w:val="000000100000" w:firstRow="0" w:lastRow="0" w:firstColumn="0" w:lastColumn="0" w:oddVBand="0" w:evenVBand="0" w:oddHBand="1" w:evenHBand="0" w:firstRowFirstColumn="0" w:firstRowLastColumn="0" w:lastRowFirstColumn="0" w:lastRowLastColumn="0"/>
              <w:rPr>
                <w:rFonts w:cs="Arial"/>
                <w:sz w:val="20"/>
              </w:rPr>
            </w:pPr>
          </w:p>
        </w:tc>
      </w:tr>
      <w:tr w:rsidR="000C32CD" w:rsidRPr="00801847" w14:paraId="77620D2E" w14:textId="77777777" w:rsidTr="00900D32">
        <w:trPr>
          <w:trHeight w:val="288"/>
        </w:trPr>
        <w:tc>
          <w:tcPr>
            <w:cnfStyle w:val="001000000000" w:firstRow="0" w:lastRow="0" w:firstColumn="1" w:lastColumn="0" w:oddVBand="0" w:evenVBand="0" w:oddHBand="0" w:evenHBand="0" w:firstRowFirstColumn="0" w:firstRowLastColumn="0" w:lastRowFirstColumn="0" w:lastRowLastColumn="0"/>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2C85F32C" w14:textId="77777777" w:rsidR="000C32CD" w:rsidRPr="00B47C26" w:rsidRDefault="000C32CD" w:rsidP="00405EEB">
            <w:pPr>
              <w:jc w:val="right"/>
              <w:rPr>
                <w:rFonts w:cs="Arial"/>
                <w:sz w:val="20"/>
              </w:rPr>
            </w:pPr>
            <w:r>
              <w:rPr>
                <w:sz w:val="20"/>
              </w:rPr>
              <w:t>Autres intervenants et rôles :</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29CEA378" w14:textId="77777777" w:rsidR="000C32CD" w:rsidRPr="00B47C26" w:rsidRDefault="000C32CD" w:rsidP="00405EEB">
            <w:pPr>
              <w:jc w:val="left"/>
              <w:cnfStyle w:val="000000000000" w:firstRow="0" w:lastRow="0" w:firstColumn="0" w:lastColumn="0" w:oddVBand="0" w:evenVBand="0" w:oddHBand="0" w:evenHBand="0" w:firstRowFirstColumn="0" w:firstRowLastColumn="0" w:lastRowFirstColumn="0" w:lastRowLastColumn="0"/>
              <w:rPr>
                <w:rFonts w:cs="Arial"/>
                <w:sz w:val="20"/>
              </w:rPr>
            </w:pPr>
          </w:p>
        </w:tc>
      </w:tr>
    </w:tbl>
    <w:p w14:paraId="38D725E2" w14:textId="77777777" w:rsidR="00FA64AD" w:rsidRDefault="00FA64AD" w:rsidP="00610EC7">
      <w:pPr>
        <w:pStyle w:val="Subtitle"/>
      </w:pPr>
    </w:p>
    <w:tbl>
      <w:tblPr>
        <w:tblStyle w:val="TableGrid"/>
        <w:tblW w:w="45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95"/>
        <w:gridCol w:w="3423"/>
      </w:tblGrid>
      <w:tr w:rsidR="00A81318" w14:paraId="0610412D"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3A50E29F" w14:textId="77777777" w:rsidR="00A81318" w:rsidRDefault="00A81318" w:rsidP="00900D32">
            <w:pPr>
              <w:jc w:val="center"/>
              <w:rPr>
                <w:rFonts w:cs="Arial"/>
                <w:b/>
                <w:sz w:val="20"/>
              </w:rPr>
            </w:pPr>
            <w:r>
              <w:rPr>
                <w:b/>
                <w:sz w:val="20"/>
              </w:rPr>
              <w:t>Site n</w:t>
            </w:r>
            <w:r>
              <w:rPr>
                <w:b/>
                <w:sz w:val="20"/>
                <w:vertAlign w:val="superscript"/>
              </w:rPr>
              <w:t>o</w:t>
            </w:r>
          </w:p>
        </w:tc>
        <w:tc>
          <w:tcPr>
            <w:tcW w:w="3734" w:type="dxa"/>
            <w:tcBorders>
              <w:top w:val="single" w:sz="4" w:space="0" w:color="A11E29"/>
              <w:left w:val="single" w:sz="4" w:space="0" w:color="A11E29"/>
              <w:bottom w:val="single" w:sz="4" w:space="0" w:color="A11E29"/>
              <w:right w:val="single" w:sz="4" w:space="0" w:color="A11E29"/>
            </w:tcBorders>
            <w:hideMark/>
          </w:tcPr>
          <w:p w14:paraId="4C12BE02" w14:textId="77777777" w:rsidR="00A81318" w:rsidRDefault="00A81318" w:rsidP="00405EEB">
            <w:pPr>
              <w:rPr>
                <w:rFonts w:cs="Arial"/>
                <w:b/>
                <w:sz w:val="20"/>
              </w:rPr>
            </w:pPr>
            <w:r>
              <w:rPr>
                <w:b/>
                <w:sz w:val="20"/>
              </w:rPr>
              <w:t>Sites audités</w:t>
            </w:r>
          </w:p>
        </w:tc>
      </w:tr>
      <w:tr w:rsidR="00A81318" w14:paraId="29CC8A32"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38A104C9" w14:textId="77777777" w:rsidR="00A81318" w:rsidRDefault="00A81318" w:rsidP="00900D32">
            <w:pPr>
              <w:jc w:val="center"/>
              <w:rPr>
                <w:rFonts w:cs="Arial"/>
                <w:sz w:val="20"/>
              </w:rPr>
            </w:pPr>
            <w:r>
              <w:rPr>
                <w:sz w:val="20"/>
              </w:rPr>
              <w:t>1 (principal)</w:t>
            </w:r>
          </w:p>
        </w:tc>
        <w:tc>
          <w:tcPr>
            <w:tcW w:w="3734" w:type="dxa"/>
            <w:tcBorders>
              <w:top w:val="single" w:sz="4" w:space="0" w:color="A11E29"/>
              <w:left w:val="single" w:sz="4" w:space="0" w:color="A11E29"/>
              <w:bottom w:val="single" w:sz="4" w:space="0" w:color="A11E29"/>
              <w:right w:val="single" w:sz="4" w:space="0" w:color="A11E29"/>
            </w:tcBorders>
          </w:tcPr>
          <w:p w14:paraId="144157A8" w14:textId="77777777" w:rsidR="00A81318" w:rsidRDefault="00000000" w:rsidP="00405EEB">
            <w:pPr>
              <w:rPr>
                <w:rFonts w:cs="Arial"/>
                <w:sz w:val="20"/>
              </w:rPr>
            </w:pPr>
            <w:sdt>
              <w:sdtPr>
                <w:rPr>
                  <w:rFonts w:cs="Arial"/>
                  <w:sz w:val="20"/>
                </w:rPr>
                <w:id w:val="1691337286"/>
                <w14:checkbox>
                  <w14:checked w14:val="0"/>
                  <w14:checkedState w14:val="2612" w14:font="MS Gothic"/>
                  <w14:uncheckedState w14:val="2610" w14:font="MS Gothic"/>
                </w14:checkbox>
              </w:sdtPr>
              <w:sdtContent>
                <w:r w:rsidR="00A81318">
                  <w:rPr>
                    <w:rFonts w:ascii="MS Gothic" w:eastAsia="MS Gothic" w:hAnsi="MS Gothic" w:cs="Arial" w:hint="eastAsia"/>
                    <w:sz w:val="20"/>
                  </w:rPr>
                  <w:t>☐</w:t>
                </w:r>
              </w:sdtContent>
            </w:sdt>
          </w:p>
        </w:tc>
      </w:tr>
      <w:tr w:rsidR="00A81318" w14:paraId="523C9CE1"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26DE628D" w14:textId="77777777" w:rsidR="00A81318" w:rsidRDefault="00A81318" w:rsidP="00900D32">
            <w:pPr>
              <w:jc w:val="center"/>
              <w:rPr>
                <w:rFonts w:cs="Arial"/>
                <w:sz w:val="20"/>
              </w:rPr>
            </w:pPr>
            <w:r>
              <w:rPr>
                <w:sz w:val="20"/>
              </w:rPr>
              <w:t>2</w:t>
            </w:r>
          </w:p>
        </w:tc>
        <w:tc>
          <w:tcPr>
            <w:tcW w:w="3734" w:type="dxa"/>
            <w:tcBorders>
              <w:top w:val="single" w:sz="4" w:space="0" w:color="A11E29"/>
              <w:left w:val="single" w:sz="4" w:space="0" w:color="A11E29"/>
              <w:bottom w:val="single" w:sz="4" w:space="0" w:color="A11E29"/>
              <w:right w:val="single" w:sz="4" w:space="0" w:color="A11E29"/>
            </w:tcBorders>
          </w:tcPr>
          <w:p w14:paraId="3C779284" w14:textId="77777777" w:rsidR="00A81318" w:rsidRDefault="00000000" w:rsidP="00405EEB">
            <w:pPr>
              <w:rPr>
                <w:rFonts w:cs="Arial"/>
                <w:sz w:val="20"/>
              </w:rPr>
            </w:pPr>
            <w:sdt>
              <w:sdtPr>
                <w:rPr>
                  <w:rFonts w:cs="Arial"/>
                  <w:sz w:val="20"/>
                </w:rPr>
                <w:id w:val="1534454579"/>
                <w14:checkbox>
                  <w14:checked w14:val="0"/>
                  <w14:checkedState w14:val="2612" w14:font="MS Gothic"/>
                  <w14:uncheckedState w14:val="2610" w14:font="MS Gothic"/>
                </w14:checkbox>
              </w:sdtPr>
              <w:sdtContent>
                <w:r w:rsidR="00A81318">
                  <w:rPr>
                    <w:rFonts w:ascii="MS Gothic" w:eastAsia="MS Gothic" w:hAnsi="MS Gothic" w:cs="Arial" w:hint="eastAsia"/>
                    <w:sz w:val="20"/>
                  </w:rPr>
                  <w:t>☐</w:t>
                </w:r>
              </w:sdtContent>
            </w:sdt>
          </w:p>
        </w:tc>
      </w:tr>
      <w:tr w:rsidR="00A81318" w14:paraId="6391D636" w14:textId="77777777" w:rsidTr="00900D32">
        <w:tc>
          <w:tcPr>
            <w:tcW w:w="784" w:type="dxa"/>
            <w:tcBorders>
              <w:top w:val="single" w:sz="4" w:space="0" w:color="A11E29"/>
              <w:left w:val="single" w:sz="4" w:space="0" w:color="A11E29"/>
              <w:bottom w:val="single" w:sz="4" w:space="0" w:color="A11E29"/>
              <w:right w:val="single" w:sz="4" w:space="0" w:color="A11E29"/>
            </w:tcBorders>
            <w:vAlign w:val="center"/>
            <w:hideMark/>
          </w:tcPr>
          <w:p w14:paraId="7A5B5627" w14:textId="77777777" w:rsidR="00A81318" w:rsidRDefault="00A81318" w:rsidP="00900D32">
            <w:pPr>
              <w:jc w:val="center"/>
              <w:rPr>
                <w:rFonts w:cs="Arial"/>
                <w:sz w:val="20"/>
              </w:rPr>
            </w:pPr>
            <w:r>
              <w:rPr>
                <w:sz w:val="20"/>
              </w:rPr>
              <w:t>3</w:t>
            </w:r>
          </w:p>
        </w:tc>
        <w:tc>
          <w:tcPr>
            <w:tcW w:w="3734" w:type="dxa"/>
            <w:tcBorders>
              <w:top w:val="single" w:sz="4" w:space="0" w:color="A11E29"/>
              <w:left w:val="single" w:sz="4" w:space="0" w:color="A11E29"/>
              <w:bottom w:val="single" w:sz="4" w:space="0" w:color="A11E29"/>
              <w:right w:val="single" w:sz="4" w:space="0" w:color="A11E29"/>
            </w:tcBorders>
          </w:tcPr>
          <w:p w14:paraId="1D04FE05" w14:textId="77777777" w:rsidR="00A81318" w:rsidRDefault="00000000" w:rsidP="00405EEB">
            <w:pPr>
              <w:rPr>
                <w:rFonts w:cs="Arial"/>
                <w:sz w:val="20"/>
              </w:rPr>
            </w:pPr>
            <w:sdt>
              <w:sdtPr>
                <w:rPr>
                  <w:rFonts w:cs="Arial"/>
                  <w:sz w:val="20"/>
                </w:rPr>
                <w:id w:val="1766182067"/>
                <w14:checkbox>
                  <w14:checked w14:val="0"/>
                  <w14:checkedState w14:val="2612" w14:font="MS Gothic"/>
                  <w14:uncheckedState w14:val="2610" w14:font="MS Gothic"/>
                </w14:checkbox>
              </w:sdtPr>
              <w:sdtContent>
                <w:r w:rsidR="00A81318">
                  <w:rPr>
                    <w:rFonts w:ascii="MS Gothic" w:eastAsia="MS Gothic" w:hAnsi="MS Gothic" w:cs="Arial" w:hint="eastAsia"/>
                    <w:sz w:val="20"/>
                  </w:rPr>
                  <w:t>☐</w:t>
                </w:r>
              </w:sdtContent>
            </w:sdt>
          </w:p>
        </w:tc>
      </w:tr>
      <w:tr w:rsidR="00A81318" w14:paraId="56AA6068" w14:textId="77777777" w:rsidTr="00900D32">
        <w:tc>
          <w:tcPr>
            <w:tcW w:w="784" w:type="dxa"/>
            <w:tcBorders>
              <w:top w:val="single" w:sz="4" w:space="0" w:color="A11E29"/>
              <w:left w:val="single" w:sz="4" w:space="0" w:color="A11E29"/>
              <w:right w:val="single" w:sz="4" w:space="0" w:color="A11E29"/>
            </w:tcBorders>
            <w:vAlign w:val="center"/>
            <w:hideMark/>
          </w:tcPr>
          <w:p w14:paraId="6CD3D1FF" w14:textId="77777777" w:rsidR="00A81318" w:rsidRDefault="00A81318" w:rsidP="00900D32">
            <w:pPr>
              <w:jc w:val="center"/>
              <w:rPr>
                <w:rFonts w:cs="Arial"/>
                <w:sz w:val="20"/>
              </w:rPr>
            </w:pPr>
            <w:r>
              <w:rPr>
                <w:sz w:val="20"/>
              </w:rPr>
              <w:t>4</w:t>
            </w:r>
          </w:p>
        </w:tc>
        <w:tc>
          <w:tcPr>
            <w:tcW w:w="3734" w:type="dxa"/>
            <w:tcBorders>
              <w:top w:val="single" w:sz="4" w:space="0" w:color="A11E29"/>
              <w:left w:val="single" w:sz="4" w:space="0" w:color="A11E29"/>
              <w:right w:val="single" w:sz="4" w:space="0" w:color="A11E29"/>
            </w:tcBorders>
          </w:tcPr>
          <w:p w14:paraId="152C118F" w14:textId="77777777" w:rsidR="00A81318" w:rsidRDefault="00000000" w:rsidP="00405EEB">
            <w:pPr>
              <w:rPr>
                <w:rFonts w:cs="Arial"/>
                <w:sz w:val="20"/>
              </w:rPr>
            </w:pPr>
            <w:sdt>
              <w:sdtPr>
                <w:rPr>
                  <w:rFonts w:cs="Arial"/>
                  <w:sz w:val="20"/>
                </w:rPr>
                <w:id w:val="1777218162"/>
                <w14:checkbox>
                  <w14:checked w14:val="0"/>
                  <w14:checkedState w14:val="2612" w14:font="MS Gothic"/>
                  <w14:uncheckedState w14:val="2610" w14:font="MS Gothic"/>
                </w14:checkbox>
              </w:sdtPr>
              <w:sdtContent>
                <w:r w:rsidR="00A81318">
                  <w:rPr>
                    <w:rFonts w:ascii="MS Gothic" w:eastAsia="MS Gothic" w:hAnsi="MS Gothic" w:cs="Arial" w:hint="eastAsia"/>
                    <w:sz w:val="20"/>
                  </w:rPr>
                  <w:t>☐</w:t>
                </w:r>
              </w:sdtContent>
            </w:sdt>
          </w:p>
        </w:tc>
      </w:tr>
    </w:tbl>
    <w:p w14:paraId="6D64A974" w14:textId="77777777" w:rsidR="00A81318" w:rsidRPr="00801847" w:rsidRDefault="00A81318" w:rsidP="00610EC7">
      <w:pPr>
        <w:pStyle w:val="Subtitle"/>
      </w:pPr>
    </w:p>
    <w:p w14:paraId="1F6678C9" w14:textId="3E972B93" w:rsidR="009505CB" w:rsidRPr="00801847" w:rsidRDefault="002E7A17" w:rsidP="00236667">
      <w:pPr>
        <w:pStyle w:val="Heading2"/>
      </w:pPr>
      <w:bookmarkStart w:id="7" w:name="_Toc23321321"/>
      <w:r>
        <w:lastRenderedPageBreak/>
        <w:t>Périmètre de l’audit</w:t>
      </w:r>
      <w:bookmarkEnd w:id="6"/>
      <w:bookmarkEnd w:id="7"/>
    </w:p>
    <w:tbl>
      <w:tblPr>
        <w:tblStyle w:val="Listeclaire1"/>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673"/>
        <w:gridCol w:w="4241"/>
      </w:tblGrid>
      <w:tr w:rsidR="00A31504" w:rsidRPr="00801847" w14:paraId="7978454A" w14:textId="77777777" w:rsidTr="00236667">
        <w:trPr>
          <w:cnfStyle w:val="100000000000" w:firstRow="1" w:lastRow="0" w:firstColumn="0" w:lastColumn="0" w:oddVBand="0" w:evenVBand="0" w:oddHBand="0" w:evenHBand="0" w:firstRowFirstColumn="0" w:firstRowLastColumn="0" w:lastRowFirstColumn="0" w:lastRowLastColumn="0"/>
          <w:trHeight w:val="1777"/>
        </w:trPr>
        <w:tc>
          <w:tcPr>
            <w:cnfStyle w:val="001000000000" w:firstRow="0" w:lastRow="0" w:firstColumn="1" w:lastColumn="0" w:oddVBand="0" w:evenVBand="0" w:oddHBand="0" w:evenHBand="0" w:firstRowFirstColumn="0" w:firstRowLastColumn="0" w:lastRowFirstColumn="0" w:lastRowLastColumn="0"/>
            <w:tcW w:w="262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0A17FD22" w14:textId="3F65766E" w:rsidR="00A31504" w:rsidRPr="00A31504" w:rsidRDefault="00F53F9D" w:rsidP="0048631B">
            <w:pPr>
              <w:jc w:val="right"/>
              <w:rPr>
                <w:rFonts w:cs="Arial"/>
                <w:sz w:val="20"/>
              </w:rPr>
            </w:pPr>
            <w:r>
              <w:rPr>
                <w:color w:val="auto"/>
                <w:sz w:val="20"/>
              </w:rPr>
              <w:t>Périmètre de la certification :</w:t>
            </w:r>
          </w:p>
        </w:tc>
        <w:tc>
          <w:tcPr>
            <w:tcW w:w="2379"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5556AEAF" w14:textId="77777777" w:rsidR="00A31504" w:rsidRPr="00801847" w:rsidRDefault="00A31504" w:rsidP="00F24CA6">
            <w:pPr>
              <w:jc w:val="left"/>
              <w:cnfStyle w:val="100000000000" w:firstRow="1" w:lastRow="0" w:firstColumn="0" w:lastColumn="0" w:oddVBand="0" w:evenVBand="0" w:oddHBand="0" w:evenHBand="0" w:firstRowFirstColumn="0" w:firstRowLastColumn="0" w:lastRowFirstColumn="0" w:lastRowLastColumn="0"/>
              <w:rPr>
                <w:rFonts w:cs="Arial"/>
              </w:rPr>
            </w:pPr>
          </w:p>
        </w:tc>
      </w:tr>
      <w:tr w:rsidR="00E941E6" w:rsidRPr="00801847" w14:paraId="1A670AB6" w14:textId="77777777" w:rsidTr="002366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409CC22" w14:textId="29660048" w:rsidR="00E941E6" w:rsidRPr="00A31504" w:rsidRDefault="00E941E6" w:rsidP="00236667">
            <w:pPr>
              <w:ind w:left="-120"/>
              <w:jc w:val="right"/>
              <w:rPr>
                <w:rFonts w:cs="Arial"/>
                <w:sz w:val="20"/>
              </w:rPr>
            </w:pPr>
            <w:r>
              <w:rPr>
                <w:sz w:val="20"/>
              </w:rPr>
              <w:t>Date et version de la déclaration du périmètre :</w:t>
            </w:r>
          </w:p>
        </w:tc>
        <w:tc>
          <w:tcPr>
            <w:tcW w:w="2379"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66E92CC2" w14:textId="2DDC4011" w:rsidR="00E941E6" w:rsidRPr="00801847" w:rsidRDefault="00E941E6" w:rsidP="00F24CA6">
            <w:pPr>
              <w:jc w:val="left"/>
              <w:cnfStyle w:val="000000100000" w:firstRow="0" w:lastRow="0" w:firstColumn="0" w:lastColumn="0" w:oddVBand="0" w:evenVBand="0" w:oddHBand="1" w:evenHBand="0" w:firstRowFirstColumn="0" w:firstRowLastColumn="0" w:lastRowFirstColumn="0" w:lastRowLastColumn="0"/>
              <w:rPr>
                <w:rFonts w:cs="Arial"/>
              </w:rPr>
            </w:pPr>
          </w:p>
        </w:tc>
      </w:tr>
      <w:tr w:rsidR="00E941E6" w:rsidRPr="00801847" w14:paraId="7045DA40" w14:textId="77777777" w:rsidTr="00236667">
        <w:trPr>
          <w:trHeight w:val="288"/>
        </w:trPr>
        <w:tc>
          <w:tcPr>
            <w:cnfStyle w:val="001000000000" w:firstRow="0" w:lastRow="0" w:firstColumn="1" w:lastColumn="0" w:oddVBand="0" w:evenVBand="0" w:oddHBand="0" w:evenHBand="0" w:firstRowFirstColumn="0" w:firstRowLastColumn="0" w:lastRowFirstColumn="0" w:lastRowLastColumn="0"/>
            <w:tcW w:w="262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E12A1BC" w14:textId="4A257691" w:rsidR="00E941E6" w:rsidRPr="00A31504" w:rsidRDefault="00A31504" w:rsidP="00F24CA6">
            <w:pPr>
              <w:jc w:val="right"/>
              <w:rPr>
                <w:rFonts w:cs="Arial"/>
                <w:sz w:val="20"/>
              </w:rPr>
            </w:pPr>
            <w:r>
              <w:rPr>
                <w:sz w:val="20"/>
              </w:rPr>
              <w:t xml:space="preserve">Le périmètre a-t-il changé depuis le dernier audit ? </w:t>
            </w:r>
          </w:p>
        </w:tc>
        <w:tc>
          <w:tcPr>
            <w:tcW w:w="2379"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2BD39D4A" w14:textId="44B3293F" w:rsidR="00E941E6" w:rsidRPr="00801847" w:rsidRDefault="00E941E6" w:rsidP="00F24CA6">
            <w:pPr>
              <w:jc w:val="left"/>
              <w:cnfStyle w:val="000000000000" w:firstRow="0" w:lastRow="0" w:firstColumn="0" w:lastColumn="0" w:oddVBand="0" w:evenVBand="0" w:oddHBand="0" w:evenHBand="0" w:firstRowFirstColumn="0" w:firstRowLastColumn="0" w:lastRowFirstColumn="0" w:lastRowLastColumn="0"/>
              <w:rPr>
                <w:rFonts w:cs="Arial"/>
              </w:rPr>
            </w:pPr>
          </w:p>
        </w:tc>
      </w:tr>
      <w:tr w:rsidR="00DB7294" w:rsidRPr="00801847" w14:paraId="7801E269" w14:textId="77777777" w:rsidTr="002366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2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68F5C89A" w14:textId="77777777" w:rsidR="00A81318" w:rsidRDefault="00DB7294" w:rsidP="00A40B6A">
            <w:pPr>
              <w:jc w:val="right"/>
              <w:rPr>
                <w:rFonts w:cs="Arial"/>
                <w:sz w:val="20"/>
              </w:rPr>
            </w:pPr>
            <w:r>
              <w:rPr>
                <w:sz w:val="20"/>
              </w:rPr>
              <w:t>Toutes les exclusions du périmètre sont appropriées et justifiées :</w:t>
            </w:r>
          </w:p>
          <w:p w14:paraId="4905D694" w14:textId="77DA1C2D" w:rsidR="00E028B2" w:rsidRPr="00A31504" w:rsidRDefault="00E028B2" w:rsidP="00A40B6A">
            <w:pPr>
              <w:jc w:val="right"/>
              <w:rPr>
                <w:rFonts w:cs="Arial"/>
                <w:sz w:val="20"/>
              </w:rPr>
            </w:pPr>
            <w:r>
              <w:rPr>
                <w:sz w:val="16"/>
                <w:szCs w:val="16"/>
              </w:rPr>
              <w:t>Note importante : Les articles exclus du système de management audité doivent figurer sur le certificat.</w:t>
            </w:r>
          </w:p>
        </w:tc>
        <w:tc>
          <w:tcPr>
            <w:tcW w:w="2379"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0005C276" w14:textId="77777777" w:rsidR="00DB7294" w:rsidRPr="00801847" w:rsidRDefault="00DB7294" w:rsidP="00F24CA6">
            <w:pPr>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94E938D" w14:textId="0B080BCB" w:rsidR="009505CB" w:rsidRPr="00FA7C64" w:rsidRDefault="00885547" w:rsidP="00900D32">
      <w:pPr>
        <w:pStyle w:val="Heading1"/>
      </w:pPr>
      <w:bookmarkStart w:id="8" w:name="_Toc444678709"/>
      <w:bookmarkStart w:id="9" w:name="_Toc23321322"/>
      <w:r>
        <w:t>Préparation et méthodologie d’audit</w:t>
      </w:r>
      <w:bookmarkEnd w:id="8"/>
      <w:bookmarkEnd w:id="9"/>
    </w:p>
    <w:p w14:paraId="667F56AC" w14:textId="77777777" w:rsidR="00D727E8" w:rsidRPr="00801847" w:rsidRDefault="00D727E8" w:rsidP="00236667">
      <w:pPr>
        <w:pStyle w:val="Heading2"/>
      </w:pPr>
      <w:bookmarkStart w:id="10" w:name="_Toc444678710"/>
      <w:bookmarkStart w:id="11" w:name="_Toc23321323"/>
      <w:r>
        <w:t>Objectifs d’audit</w:t>
      </w:r>
      <w:bookmarkEnd w:id="10"/>
      <w:bookmarkEnd w:id="11"/>
    </w:p>
    <w:p w14:paraId="3E2CE524" w14:textId="021FCBAC" w:rsidR="00613C42" w:rsidRPr="00801847" w:rsidRDefault="00613C42" w:rsidP="00610EC7">
      <w:pPr>
        <w:pStyle w:val="Subtitle"/>
      </w:pPr>
      <w:r>
        <w:t xml:space="preserve">L'objectif principal du présent audit est d'évaluer la mise en œuvre et l'efficacité du </w:t>
      </w:r>
      <w:r w:rsidR="005A67F9" w:rsidRPr="005A67F9">
        <w:t>système de gestion de la continuité des activités</w:t>
      </w:r>
      <w:r>
        <w:t>, y compris l'évaluation de la conformité aux exigences de la norme ISO</w:t>
      </w:r>
      <w:r w:rsidR="005A67F9">
        <w:t xml:space="preserve"> </w:t>
      </w:r>
      <w:proofErr w:type="gramStart"/>
      <w:r w:rsidR="005A67F9">
        <w:t>223</w:t>
      </w:r>
      <w:r>
        <w:t>01:</w:t>
      </w:r>
      <w:proofErr w:type="gramEnd"/>
      <w:r>
        <w:t>201</w:t>
      </w:r>
      <w:r w:rsidR="005A67F9">
        <w:t>9</w:t>
      </w:r>
      <w:r>
        <w:t xml:space="preserve">. </w:t>
      </w:r>
    </w:p>
    <w:p w14:paraId="5B5F7C0E" w14:textId="77777777" w:rsidR="00613C42" w:rsidRPr="00801847" w:rsidRDefault="00613C42" w:rsidP="00610EC7">
      <w:pPr>
        <w:pStyle w:val="Subtitle"/>
        <w:rPr>
          <w:szCs w:val="17"/>
        </w:rPr>
      </w:pPr>
      <w:r>
        <w:t> </w:t>
      </w:r>
    </w:p>
    <w:p w14:paraId="79270717" w14:textId="77777777" w:rsidR="00613C42" w:rsidRPr="00801847" w:rsidRDefault="00613C42" w:rsidP="00610EC7">
      <w:pPr>
        <w:pStyle w:val="Subtitle"/>
        <w:rPr>
          <w:szCs w:val="17"/>
        </w:rPr>
      </w:pPr>
      <w:r>
        <w:t xml:space="preserve">Les objectifs spécifiques du présent audit sont de confirmer que :           </w:t>
      </w:r>
    </w:p>
    <w:p w14:paraId="2F4AFC9D" w14:textId="77777777" w:rsidR="004B2352" w:rsidRDefault="004B2352" w:rsidP="004B2352">
      <w:pPr>
        <w:pStyle w:val="Bullet1"/>
      </w:pPr>
      <w:r>
        <w:t>L'organisation a déterminé les limites et l'applicabilité du système de management concerné ;</w:t>
      </w:r>
    </w:p>
    <w:p w14:paraId="6AC9EAA0" w14:textId="04082803" w:rsidR="004B2352" w:rsidRDefault="004B2352" w:rsidP="004B2352">
      <w:pPr>
        <w:pStyle w:val="Bullet1"/>
      </w:pPr>
      <w:r>
        <w:t xml:space="preserve">Le système de management est conforme à toutes les exigences des normes d'audit (articles 4 à 10 de la norme ISO </w:t>
      </w:r>
      <w:proofErr w:type="gramStart"/>
      <w:r>
        <w:t>2</w:t>
      </w:r>
      <w:r w:rsidR="005A67F9">
        <w:t>23</w:t>
      </w:r>
      <w:r>
        <w:t>01:</w:t>
      </w:r>
      <w:proofErr w:type="gramEnd"/>
      <w:r>
        <w:t>201</w:t>
      </w:r>
      <w:r w:rsidR="005A67F9">
        <w:t>9</w:t>
      </w:r>
      <w:r>
        <w:t>) ;</w:t>
      </w:r>
    </w:p>
    <w:p w14:paraId="5F3AE2ED" w14:textId="77777777" w:rsidR="004B2352" w:rsidRDefault="004B2352" w:rsidP="004B2352">
      <w:pPr>
        <w:pStyle w:val="Bullet1"/>
      </w:pPr>
      <w:r>
        <w:t>Le système de management est conforme à toutes les exigences légales et réglementaires applicables ;</w:t>
      </w:r>
    </w:p>
    <w:p w14:paraId="069DE64D" w14:textId="63D46EAF" w:rsidR="00613C42" w:rsidRPr="008B2B5C" w:rsidRDefault="004B2352" w:rsidP="004B2352">
      <w:pPr>
        <w:pStyle w:val="Bullet1"/>
      </w:pPr>
      <w:r>
        <w:t>Le système de management est capable d'atteindre les objectifs des politiques de l'organisation ;</w:t>
      </w:r>
    </w:p>
    <w:p w14:paraId="7C611D72" w14:textId="1D4ECA57" w:rsidR="007C24F1" w:rsidRPr="00801847" w:rsidRDefault="004B2352" w:rsidP="004B2352">
      <w:pPr>
        <w:pStyle w:val="Bullet1"/>
        <w:rPr>
          <w:rStyle w:val="Emphasis"/>
          <w:rFonts w:cs="Arial"/>
          <w:i/>
          <w:iCs/>
        </w:rPr>
      </w:pPr>
      <w:r>
        <w:t>L'organisation a établi, mis en œuvre, maintenu et amélioré continuellement son système de management, y compris les processus nécessaires et leurs interactions, conformément aux exigences de la norme ISO</w:t>
      </w:r>
      <w:r w:rsidR="005A67F9">
        <w:t xml:space="preserve"> </w:t>
      </w:r>
      <w:proofErr w:type="gramStart"/>
      <w:r w:rsidR="005A67F9">
        <w:t>22301:</w:t>
      </w:r>
      <w:proofErr w:type="gramEnd"/>
      <w:r w:rsidR="005A67F9">
        <w:t>2019</w:t>
      </w:r>
      <w:r>
        <w:t>.</w:t>
      </w:r>
    </w:p>
    <w:p w14:paraId="34B3878A" w14:textId="41274F22" w:rsidR="007C24F1" w:rsidRPr="00801847" w:rsidRDefault="007C24F1" w:rsidP="00236667">
      <w:pPr>
        <w:pStyle w:val="Heading2"/>
        <w:rPr>
          <w:rStyle w:val="Emphasis"/>
          <w:i w:val="0"/>
        </w:rPr>
      </w:pPr>
      <w:bookmarkStart w:id="12" w:name="_Toc23321324"/>
      <w:r>
        <w:rPr>
          <w:rStyle w:val="Emphasis"/>
          <w:i w:val="0"/>
        </w:rPr>
        <w:t>Critères d’audit</w:t>
      </w:r>
      <w:bookmarkEnd w:id="12"/>
    </w:p>
    <w:p w14:paraId="7C94C6C8" w14:textId="70A1FFE4" w:rsidR="00A81318" w:rsidRDefault="00C37836" w:rsidP="00A81318">
      <w:pPr>
        <w:pStyle w:val="Subtitle"/>
      </w:pPr>
      <w:r>
        <w:t>Les critères d'audit (exigences) sont toutes des clauses normatives de la norme ISO</w:t>
      </w:r>
      <w:r w:rsidR="005A67F9">
        <w:t xml:space="preserve"> </w:t>
      </w:r>
      <w:proofErr w:type="gramStart"/>
      <w:r w:rsidR="005A67F9">
        <w:t>22301:</w:t>
      </w:r>
      <w:proofErr w:type="gramEnd"/>
      <w:r w:rsidR="005A67F9">
        <w:t>2019</w:t>
      </w:r>
      <w:r>
        <w:t>:</w:t>
      </w:r>
    </w:p>
    <w:p w14:paraId="1424367A" w14:textId="77777777" w:rsidR="007C24F1" w:rsidRPr="00801847" w:rsidRDefault="007C24F1" w:rsidP="00610EC7">
      <w:pPr>
        <w:pStyle w:val="Subtitle"/>
      </w:pPr>
    </w:p>
    <w:p w14:paraId="4C4AB020" w14:textId="77777777" w:rsidR="007C24F1" w:rsidRPr="00801847" w:rsidRDefault="007C24F1" w:rsidP="00610EC7">
      <w:pPr>
        <w:pStyle w:val="Bullet1"/>
      </w:pPr>
      <w:r>
        <w:t>Article 4 – Contexte de l'organisme </w:t>
      </w:r>
    </w:p>
    <w:p w14:paraId="6853923D" w14:textId="77777777" w:rsidR="007C24F1" w:rsidRPr="00801847" w:rsidRDefault="007C24F1" w:rsidP="00610EC7">
      <w:pPr>
        <w:pStyle w:val="Bullet1"/>
      </w:pPr>
      <w:r>
        <w:t>Article 5 – Leadership </w:t>
      </w:r>
    </w:p>
    <w:p w14:paraId="691E2D76" w14:textId="77777777" w:rsidR="007C24F1" w:rsidRPr="00801847" w:rsidRDefault="007C24F1" w:rsidP="00610EC7">
      <w:pPr>
        <w:pStyle w:val="Bullet1"/>
      </w:pPr>
      <w:r>
        <w:t>Article 6 – Planification </w:t>
      </w:r>
    </w:p>
    <w:p w14:paraId="45C2F902" w14:textId="77777777" w:rsidR="007C24F1" w:rsidRPr="00801847" w:rsidRDefault="007C24F1" w:rsidP="00610EC7">
      <w:pPr>
        <w:pStyle w:val="Bullet1"/>
      </w:pPr>
      <w:r>
        <w:t>Article 7 – Support</w:t>
      </w:r>
    </w:p>
    <w:p w14:paraId="63D7A634" w14:textId="15F5927B" w:rsidR="007C24F1" w:rsidRPr="00801847" w:rsidRDefault="000B5551" w:rsidP="00610EC7">
      <w:pPr>
        <w:pStyle w:val="Bullet1"/>
      </w:pPr>
      <w:r>
        <w:t>Article 8 – Fonctionnement</w:t>
      </w:r>
    </w:p>
    <w:p w14:paraId="631008FB" w14:textId="51B7D359" w:rsidR="007C24F1" w:rsidRPr="00801847" w:rsidRDefault="007C24F1" w:rsidP="00610EC7">
      <w:pPr>
        <w:pStyle w:val="Bullet1"/>
      </w:pPr>
      <w:r>
        <w:t>Article 9 – Évaluation des performances</w:t>
      </w:r>
    </w:p>
    <w:p w14:paraId="79357B31" w14:textId="2E6C19C7" w:rsidR="007C24F1" w:rsidRDefault="007C24F1" w:rsidP="00610EC7">
      <w:pPr>
        <w:pStyle w:val="Bullet1"/>
      </w:pPr>
      <w:r>
        <w:t>Article 10 – Amélioration </w:t>
      </w:r>
    </w:p>
    <w:p w14:paraId="79002E22" w14:textId="1433E962" w:rsidR="00474E12" w:rsidRDefault="00474E12" w:rsidP="004B2352">
      <w:pPr>
        <w:pStyle w:val="Bullet1"/>
      </w:pPr>
      <w:r>
        <w:t>Exigences supplémentaires</w:t>
      </w:r>
    </w:p>
    <w:p w14:paraId="38F666E5" w14:textId="101C336F" w:rsidR="00474E12" w:rsidRDefault="00474E12" w:rsidP="00236667">
      <w:pPr>
        <w:pStyle w:val="Bullet1"/>
        <w:numPr>
          <w:ilvl w:val="1"/>
          <w:numId w:val="32"/>
        </w:numPr>
      </w:pPr>
      <w:r>
        <w:t>Utilisation du logo et de la marque déposée</w:t>
      </w:r>
    </w:p>
    <w:p w14:paraId="27C372EA" w14:textId="22AC580C" w:rsidR="00474E12" w:rsidRPr="006A6EBE" w:rsidRDefault="00C37836" w:rsidP="00236667">
      <w:pPr>
        <w:pStyle w:val="Bullet1"/>
        <w:numPr>
          <w:ilvl w:val="1"/>
          <w:numId w:val="32"/>
        </w:numPr>
      </w:pPr>
      <w:r>
        <w:t>Liste des documents inclus dans le SM audité</w:t>
      </w:r>
    </w:p>
    <w:p w14:paraId="7C932242" w14:textId="77777777" w:rsidR="004B2352" w:rsidRPr="00801847" w:rsidRDefault="004B2352" w:rsidP="004B2352">
      <w:pPr>
        <w:pStyle w:val="Bullet1"/>
        <w:numPr>
          <w:ilvl w:val="0"/>
          <w:numId w:val="0"/>
        </w:numPr>
        <w:ind w:left="1636"/>
      </w:pPr>
    </w:p>
    <w:p w14:paraId="13C40A3A" w14:textId="5CDC01F6" w:rsidR="00D727E8" w:rsidRPr="002C32A6" w:rsidRDefault="00D727E8" w:rsidP="00236667">
      <w:pPr>
        <w:pStyle w:val="Heading2"/>
      </w:pPr>
      <w:bookmarkStart w:id="13" w:name="_Toc444678711"/>
      <w:bookmarkStart w:id="14" w:name="_Toc23321325"/>
      <w:r>
        <w:lastRenderedPageBreak/>
        <w:t>Méthodologie d’audit</w:t>
      </w:r>
      <w:bookmarkEnd w:id="13"/>
      <w:bookmarkEnd w:id="14"/>
    </w:p>
    <w:p w14:paraId="6A7F735E" w14:textId="6119B197" w:rsidR="00C01B63" w:rsidRPr="00801847" w:rsidRDefault="00C01B63" w:rsidP="00610EC7">
      <w:pPr>
        <w:pStyle w:val="Subtitle"/>
      </w:pPr>
      <w:r>
        <w:t>[Veuillez expliquer la méthodologie utilisée par l'équipe d'audit pour effectuer le présent audit, en vous inspirant de l’échantillon ci-dessous.]</w:t>
      </w:r>
    </w:p>
    <w:p w14:paraId="1FB1FE21" w14:textId="77777777" w:rsidR="009E2FE5" w:rsidRPr="00801847" w:rsidRDefault="009E2FE5" w:rsidP="00610EC7">
      <w:pPr>
        <w:pStyle w:val="Subtitle"/>
      </w:pPr>
    </w:p>
    <w:p w14:paraId="62C91D9F" w14:textId="77777777" w:rsidR="007C24F1" w:rsidRPr="00801847" w:rsidRDefault="00613C42" w:rsidP="00610EC7">
      <w:pPr>
        <w:pStyle w:val="Subtitle"/>
      </w:pPr>
      <w:r>
        <w:rPr>
          <w:color w:val="000000"/>
        </w:rPr>
        <w:t>L'équipe d'audit a réalisé un audit axé sur les processus en mettant l’accent sur les aspects, les risques et les objectifs importants. </w:t>
      </w:r>
      <w:r>
        <w:t xml:space="preserve">Les auditeurs ont utilisé des procédures d'audit pour recueillir des éléments probants en quantité et en qualité suffisantes pour valider la conformité du système de management de l'organisation. L'utilisation systématique des procédures d'audit réduit les risques liés à l’audit et renforce l'objectivité des conclusions d'audit. </w:t>
      </w:r>
    </w:p>
    <w:p w14:paraId="588252B3" w14:textId="77777777" w:rsidR="007C24F1" w:rsidRPr="00801847" w:rsidRDefault="007C24F1" w:rsidP="00610EC7">
      <w:pPr>
        <w:pStyle w:val="Subtitle"/>
      </w:pPr>
    </w:p>
    <w:p w14:paraId="1AAB731F" w14:textId="7E8CA233" w:rsidR="00613C42" w:rsidRPr="00801847" w:rsidRDefault="00613C42" w:rsidP="00610EC7">
      <w:pPr>
        <w:pStyle w:val="Subtitle"/>
        <w:rPr>
          <w:sz w:val="24"/>
        </w:rPr>
      </w:pPr>
      <w:r>
        <w:t>L'équipe d’audit a utilisé une combinaison de procédures de collecte d'éléments probants pour créer son plan d'échantillonnage. Les méthodes d’audit utilisées sont les suivantes : entrevues, observations des activités, examen de la documentation et des dossiers, essais techniques et analyse de l'échantillonnage.</w:t>
      </w:r>
    </w:p>
    <w:p w14:paraId="3E6C3AC9" w14:textId="77777777" w:rsidR="00613C42" w:rsidRPr="00801847" w:rsidRDefault="00613C42" w:rsidP="00610EC7">
      <w:pPr>
        <w:pStyle w:val="Subtitle"/>
      </w:pPr>
    </w:p>
    <w:p w14:paraId="591818A5" w14:textId="77777777" w:rsidR="007C24F1" w:rsidRPr="00801847" w:rsidRDefault="007C24F1" w:rsidP="00610EC7">
      <w:pPr>
        <w:pStyle w:val="Subtitle"/>
        <w:rPr>
          <w:sz w:val="24"/>
        </w:rPr>
      </w:pPr>
      <w:r>
        <w:t>La procédure d'analyse permet à l'équipe d'audit de tirer des conclusions sur un ensemble en examinant une partie. Elle permet à l'auditeur d'estimer les caractéristiques d'une population en observant directement une partie de l'ensemble de cette population. La méthode d'échantillonnage utilisée au cours du présent audit était une technique d'échantillonnage systématique (ou échantillonnage par intervalles) avec une marge d’erreur de 3 à 5 %.</w:t>
      </w:r>
    </w:p>
    <w:p w14:paraId="0C7653CD" w14:textId="77777777" w:rsidR="00613C42" w:rsidRPr="00801847" w:rsidRDefault="00613C42" w:rsidP="00610EC7">
      <w:pPr>
        <w:pStyle w:val="Subtitle"/>
      </w:pPr>
    </w:p>
    <w:p w14:paraId="00F779ED" w14:textId="02722502" w:rsidR="000D60C6" w:rsidRPr="00801847" w:rsidRDefault="00900C3B" w:rsidP="00610EC7">
      <w:pPr>
        <w:pStyle w:val="Subtitle"/>
      </w:pPr>
      <w:r>
        <w:rPr>
          <w:color w:val="000000"/>
        </w:rPr>
        <w:t xml:space="preserve">Les auditeurs eux-mêmes n'ont pas effectué d'essais techniques, incluant l'essai de l'efficacité d'un processus ou d'un contrôle. </w:t>
      </w:r>
      <w:r>
        <w:t>Les opérations ont toujours été effectuées par le personnel de la société auditée. </w:t>
      </w:r>
    </w:p>
    <w:p w14:paraId="7E4EF734" w14:textId="1289BE70" w:rsidR="00D727E8" w:rsidRPr="00801847" w:rsidRDefault="00D727E8" w:rsidP="00236667">
      <w:pPr>
        <w:pStyle w:val="Heading2"/>
      </w:pPr>
      <w:bookmarkStart w:id="15" w:name="_Toc444678712"/>
      <w:bookmarkStart w:id="16" w:name="_Toc23321326"/>
      <w:r>
        <w:t>Résultats des audits précédents</w:t>
      </w:r>
      <w:bookmarkEnd w:id="15"/>
      <w:bookmarkEnd w:id="16"/>
    </w:p>
    <w:p w14:paraId="50C46ACA" w14:textId="77777777" w:rsidR="00BB44CF" w:rsidRDefault="00BB44CF" w:rsidP="00BB44CF">
      <w:pPr>
        <w:pStyle w:val="Subtitle"/>
      </w:pPr>
      <w:bookmarkStart w:id="17" w:name="_Toc444678713"/>
      <w:r>
        <w:t>En préparation à cet audit, les résultats du dernier audit de ce système ont été revus, en particulier pour s'assurer que les actions correctives appropriées ont été mises en œuvre afin de corriger toute non-conformité identifiée. La présente revue a conclu que :</w:t>
      </w:r>
    </w:p>
    <w:p w14:paraId="6BDCB833" w14:textId="77777777" w:rsidR="00F025EE" w:rsidRDefault="00F025EE" w:rsidP="00610EC7">
      <w:pPr>
        <w:pStyle w:val="Subtitle"/>
      </w:pPr>
    </w:p>
    <w:p w14:paraId="310D34D1" w14:textId="33157FEF" w:rsidR="000D60C6" w:rsidRDefault="00000000" w:rsidP="00610EC7">
      <w:pPr>
        <w:pStyle w:val="Subtitle"/>
      </w:pPr>
      <w:sdt>
        <w:sdtPr>
          <w:id w:val="1983811235"/>
          <w14:checkbox>
            <w14:checked w14:val="0"/>
            <w14:checkedState w14:val="2612" w14:font="MS Gothic"/>
            <w14:uncheckedState w14:val="2610" w14:font="MS Gothic"/>
          </w14:checkbox>
        </w:sdtPr>
        <w:sdtContent>
          <w:r w:rsidR="009A1FF9">
            <w:rPr>
              <w:rFonts w:ascii="MS Gothic" w:eastAsia="MS Gothic" w:hAnsi="MS Gothic" w:hint="eastAsia"/>
            </w:rPr>
            <w:t>☐</w:t>
          </w:r>
        </w:sdtContent>
      </w:sdt>
      <w:r w:rsidR="00206EA7">
        <w:t xml:space="preserve"> Toutes les non-conformités identifiées lors d'audits précédents ont été corrigées et les actions correctives prises sont toujours efficaces.</w:t>
      </w:r>
    </w:p>
    <w:p w14:paraId="49720BC4" w14:textId="1BAE0BE4" w:rsidR="00F025EE" w:rsidRDefault="00000000" w:rsidP="00610EC7">
      <w:pPr>
        <w:pStyle w:val="Subtitle"/>
        <w:rPr>
          <w:rFonts w:cs="Arial"/>
        </w:rPr>
      </w:pPr>
      <w:sdt>
        <w:sdtPr>
          <w:id w:val="605623991"/>
          <w14:checkbox>
            <w14:checked w14:val="0"/>
            <w14:checkedState w14:val="2612" w14:font="MS Gothic"/>
            <w14:uncheckedState w14:val="2610" w14:font="MS Gothic"/>
          </w14:checkbox>
        </w:sdtPr>
        <w:sdtContent>
          <w:r w:rsidR="009A1FF9">
            <w:rPr>
              <w:rFonts w:ascii="MS Gothic" w:eastAsia="MS Gothic" w:hAnsi="MS Gothic" w:hint="eastAsia"/>
            </w:rPr>
            <w:t>☐</w:t>
          </w:r>
        </w:sdtContent>
      </w:sdt>
      <w:r w:rsidR="00206EA7">
        <w:t xml:space="preserve"> Toutes les non-conformités identifiées lors d'audits précédents n'ont pas été traitées de manière adéquate et le problème spécifique a été redéfini dans la section sur les non-conformités.</w:t>
      </w:r>
    </w:p>
    <w:p w14:paraId="468CC43F" w14:textId="66387ADA" w:rsidR="00860B84" w:rsidRDefault="00000000" w:rsidP="00610EC7">
      <w:pPr>
        <w:pStyle w:val="Subtitle"/>
      </w:pPr>
      <w:sdt>
        <w:sdtPr>
          <w:id w:val="1322161852"/>
          <w14:checkbox>
            <w14:checked w14:val="0"/>
            <w14:checkedState w14:val="2612" w14:font="MS Gothic"/>
            <w14:uncheckedState w14:val="2610" w14:font="MS Gothic"/>
          </w14:checkbox>
        </w:sdtPr>
        <w:sdtContent>
          <w:r w:rsidR="009A1FF9">
            <w:rPr>
              <w:rFonts w:ascii="MS Gothic" w:eastAsia="MS Gothic" w:hAnsi="MS Gothic" w:hint="eastAsia"/>
            </w:rPr>
            <w:t>☐</w:t>
          </w:r>
        </w:sdtContent>
      </w:sdt>
      <w:r w:rsidR="00206EA7">
        <w:t xml:space="preserve"> Non applicable (aucun audit antérieur ou aucune non-conformité identifiée à l’audit précédent)</w:t>
      </w:r>
    </w:p>
    <w:p w14:paraId="479FA989" w14:textId="2925E425" w:rsidR="00D727E8" w:rsidRPr="002C32A6" w:rsidRDefault="00D727E8" w:rsidP="00236667">
      <w:pPr>
        <w:pStyle w:val="Heading2"/>
      </w:pPr>
      <w:bookmarkStart w:id="18" w:name="_Toc23321327"/>
      <w:r>
        <w:t>Planification d’audit</w:t>
      </w:r>
      <w:bookmarkEnd w:id="17"/>
      <w:bookmarkEnd w:id="18"/>
    </w:p>
    <w:p w14:paraId="6DAC3F41" w14:textId="0DFA7539" w:rsidR="00182163" w:rsidRPr="00801847" w:rsidRDefault="00182163" w:rsidP="00610EC7">
      <w:pPr>
        <w:pStyle w:val="Subtitle"/>
      </w:pPr>
      <w:r>
        <w:t>[Décrivez comment l'équipe d'audit a planifié le présent audit. Veuillez consulter l'exemple ci-dessous.]</w:t>
      </w:r>
    </w:p>
    <w:p w14:paraId="7439117F" w14:textId="77777777" w:rsidR="00182163" w:rsidRPr="00801847" w:rsidRDefault="00182163" w:rsidP="00610EC7">
      <w:pPr>
        <w:pStyle w:val="Subtitle"/>
      </w:pPr>
    </w:p>
    <w:p w14:paraId="55C55748" w14:textId="77777777" w:rsidR="004B2352" w:rsidRPr="00545989" w:rsidRDefault="004B2352" w:rsidP="004B2352">
      <w:pPr>
        <w:rPr>
          <w:rFonts w:eastAsiaTheme="majorEastAsia" w:cstheme="majorBidi"/>
          <w:i/>
          <w:iCs/>
          <w:sz w:val="20"/>
        </w:rPr>
      </w:pPr>
      <w:r>
        <w:rPr>
          <w:i/>
          <w:iCs/>
          <w:sz w:val="20"/>
        </w:rPr>
        <w:t>L’auditeur principal a établi un premier contact avec la société auditée pour prendre des dispositions en vue du présent audit, y compris pour fixer les dates. L’auditeur principal a validé la faisabilité de l'audit, les objectifs, son périmètre, le lieu et les critères d'audit.</w:t>
      </w:r>
    </w:p>
    <w:p w14:paraId="0EB25A92" w14:textId="77777777" w:rsidR="004B2352" w:rsidRPr="00545989" w:rsidRDefault="004B2352" w:rsidP="004B2352">
      <w:pPr>
        <w:ind w:left="680"/>
        <w:rPr>
          <w:rFonts w:eastAsiaTheme="majorEastAsia" w:cstheme="majorBidi"/>
          <w:i/>
          <w:iCs/>
          <w:sz w:val="20"/>
          <w:lang w:eastAsia="fr-FR"/>
        </w:rPr>
      </w:pPr>
    </w:p>
    <w:p w14:paraId="6B495EB7" w14:textId="77777777" w:rsidR="004B2352" w:rsidRPr="00545989" w:rsidRDefault="004B2352" w:rsidP="004B2352">
      <w:pPr>
        <w:rPr>
          <w:rFonts w:eastAsiaTheme="majorEastAsia" w:cstheme="majorBidi"/>
          <w:i/>
          <w:iCs/>
          <w:sz w:val="20"/>
        </w:rPr>
      </w:pPr>
      <w:r>
        <w:rPr>
          <w:i/>
          <w:iCs/>
          <w:sz w:val="20"/>
        </w:rPr>
        <w:t>Le plan d'audit a été envoyé à la société auditée et il a été confirmé avant la réunion d'ouverture entre l'équipe d'audit et la société auditée. </w:t>
      </w:r>
    </w:p>
    <w:p w14:paraId="78C37DD9" w14:textId="77777777" w:rsidR="004B2352" w:rsidRPr="00545989" w:rsidRDefault="004B2352" w:rsidP="004B2352">
      <w:pPr>
        <w:ind w:left="680"/>
        <w:rPr>
          <w:rFonts w:eastAsiaTheme="majorEastAsia" w:cstheme="majorBidi"/>
          <w:i/>
          <w:iCs/>
          <w:sz w:val="20"/>
          <w:lang w:eastAsia="fr-FR"/>
        </w:rPr>
      </w:pPr>
    </w:p>
    <w:p w14:paraId="30C4547C" w14:textId="5BD7E5A2" w:rsidR="00801847" w:rsidRDefault="004B2352" w:rsidP="00323463">
      <w:pPr>
        <w:rPr>
          <w:i/>
          <w:iCs/>
          <w:sz w:val="20"/>
        </w:rPr>
      </w:pPr>
      <w:r>
        <w:rPr>
          <w:i/>
          <w:iCs/>
          <w:sz w:val="20"/>
        </w:rPr>
        <w:t xml:space="preserve">L'audit sur site a débuté par une réunion d'ouverture à laquelle ont assisté le directeur général et le responsable. Le profil de </w:t>
      </w:r>
      <w:r w:rsidR="00732B28">
        <w:rPr>
          <w:i/>
          <w:iCs/>
          <w:sz w:val="20"/>
        </w:rPr>
        <w:t>MSECB</w:t>
      </w:r>
      <w:r>
        <w:rPr>
          <w:i/>
          <w:iCs/>
          <w:sz w:val="20"/>
        </w:rPr>
        <w:t xml:space="preserve"> MS, l'objet d’audit, la méthodologie, le système de rapport, le processus d'appel et la confidentialité ont été brièvement présentés au client lors de la réunion d'ouverture.</w:t>
      </w:r>
      <w:bookmarkStart w:id="19" w:name="_Toc444678714"/>
    </w:p>
    <w:p w14:paraId="11CBD5AA" w14:textId="77777777" w:rsidR="00323463" w:rsidRDefault="00323463" w:rsidP="00323463">
      <w:pPr>
        <w:rPr>
          <w:rFonts w:eastAsiaTheme="majorEastAsia" w:cs="Arial"/>
          <w:sz w:val="28"/>
          <w:szCs w:val="26"/>
          <w:u w:color="C00000"/>
        </w:rPr>
      </w:pPr>
    </w:p>
    <w:p w14:paraId="17622BAF" w14:textId="2BD54BA9" w:rsidR="00D727E8" w:rsidRPr="00801847" w:rsidRDefault="002912F1" w:rsidP="00236667">
      <w:pPr>
        <w:pStyle w:val="Heading2"/>
      </w:pPr>
      <w:bookmarkStart w:id="20" w:name="_Toc23321328"/>
      <w:r>
        <w:lastRenderedPageBreak/>
        <w:t>Principales personnes interviewées</w:t>
      </w:r>
      <w:bookmarkEnd w:id="19"/>
      <w:bookmarkEnd w:id="20"/>
    </w:p>
    <w:tbl>
      <w:tblPr>
        <w:tblW w:w="5081" w:type="pct"/>
        <w:tblInd w:w="-145" w:type="dxa"/>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000" w:firstRow="0" w:lastRow="0" w:firstColumn="0" w:lastColumn="0" w:noHBand="0" w:noVBand="0"/>
      </w:tblPr>
      <w:tblGrid>
        <w:gridCol w:w="1441"/>
        <w:gridCol w:w="1390"/>
        <w:gridCol w:w="1847"/>
        <w:gridCol w:w="1560"/>
        <w:gridCol w:w="1495"/>
        <w:gridCol w:w="1329"/>
      </w:tblGrid>
      <w:tr w:rsidR="00236667" w:rsidRPr="00801847" w14:paraId="5D42F7B0" w14:textId="17F7A6D0" w:rsidTr="00236667">
        <w:trPr>
          <w:trHeight w:val="455"/>
        </w:trPr>
        <w:tc>
          <w:tcPr>
            <w:tcW w:w="795" w:type="pct"/>
            <w:tcBorders>
              <w:right w:val="single" w:sz="8" w:space="0" w:color="FFFFFF" w:themeColor="background1"/>
            </w:tcBorders>
            <w:shd w:val="clear" w:color="auto" w:fill="A11E29"/>
            <w:tcMar>
              <w:top w:w="140" w:type="nil"/>
              <w:right w:w="140" w:type="nil"/>
            </w:tcMar>
            <w:vAlign w:val="center"/>
          </w:tcPr>
          <w:p w14:paraId="2C328921" w14:textId="77777777" w:rsidR="005D7FAB" w:rsidRPr="00EE7110" w:rsidRDefault="005D7FAB" w:rsidP="005D7FAB">
            <w:pPr>
              <w:widowControl w:val="0"/>
              <w:autoSpaceDE w:val="0"/>
              <w:autoSpaceDN w:val="0"/>
              <w:adjustRightInd w:val="0"/>
              <w:jc w:val="center"/>
              <w:rPr>
                <w:rFonts w:cs="Arial"/>
                <w:b/>
                <w:color w:val="FFFFFF" w:themeColor="background1"/>
                <w:szCs w:val="26"/>
              </w:rPr>
            </w:pPr>
            <w:r>
              <w:rPr>
                <w:b/>
                <w:color w:val="FFFFFF" w:themeColor="background1"/>
                <w:szCs w:val="26"/>
              </w:rPr>
              <w:t>Nom</w:t>
            </w:r>
          </w:p>
        </w:tc>
        <w:tc>
          <w:tcPr>
            <w:tcW w:w="767" w:type="pct"/>
            <w:tcBorders>
              <w:left w:val="single" w:sz="8" w:space="0" w:color="FFFFFF" w:themeColor="background1"/>
              <w:right w:val="single" w:sz="8" w:space="0" w:color="FFFFFF" w:themeColor="background1"/>
            </w:tcBorders>
            <w:shd w:val="clear" w:color="auto" w:fill="A11E29"/>
            <w:tcMar>
              <w:top w:w="140" w:type="nil"/>
              <w:right w:w="140" w:type="nil"/>
            </w:tcMar>
            <w:vAlign w:val="center"/>
          </w:tcPr>
          <w:p w14:paraId="29C38571" w14:textId="77777777" w:rsidR="005D7FAB" w:rsidRPr="00EE7110" w:rsidRDefault="005D7FAB" w:rsidP="005D7FAB">
            <w:pPr>
              <w:widowControl w:val="0"/>
              <w:autoSpaceDE w:val="0"/>
              <w:autoSpaceDN w:val="0"/>
              <w:adjustRightInd w:val="0"/>
              <w:jc w:val="center"/>
              <w:rPr>
                <w:rFonts w:cs="Arial"/>
                <w:b/>
                <w:color w:val="FFFFFF" w:themeColor="background1"/>
                <w:szCs w:val="26"/>
              </w:rPr>
            </w:pPr>
            <w:r>
              <w:rPr>
                <w:b/>
                <w:color w:val="FFFFFF" w:themeColor="background1"/>
                <w:szCs w:val="26"/>
              </w:rPr>
              <w:t>Titre</w:t>
            </w:r>
          </w:p>
        </w:tc>
        <w:tc>
          <w:tcPr>
            <w:tcW w:w="1019" w:type="pct"/>
            <w:tcBorders>
              <w:left w:val="single" w:sz="8" w:space="0" w:color="FFFFFF" w:themeColor="background1"/>
              <w:right w:val="single" w:sz="8" w:space="0" w:color="FFFFFF" w:themeColor="background1"/>
            </w:tcBorders>
            <w:shd w:val="clear" w:color="auto" w:fill="A11E29"/>
            <w:vAlign w:val="center"/>
          </w:tcPr>
          <w:p w14:paraId="4CE2FA58" w14:textId="77777777" w:rsidR="005D7FAB" w:rsidRPr="00EE7110" w:rsidRDefault="005D7FAB" w:rsidP="005D7FAB">
            <w:pPr>
              <w:widowControl w:val="0"/>
              <w:autoSpaceDE w:val="0"/>
              <w:autoSpaceDN w:val="0"/>
              <w:adjustRightInd w:val="0"/>
              <w:jc w:val="center"/>
              <w:rPr>
                <w:rFonts w:cs="Arial"/>
                <w:b/>
                <w:color w:val="FFFFFF" w:themeColor="background1"/>
                <w:szCs w:val="26"/>
              </w:rPr>
            </w:pPr>
            <w:r>
              <w:rPr>
                <w:b/>
                <w:color w:val="FFFFFF" w:themeColor="background1"/>
                <w:szCs w:val="26"/>
              </w:rPr>
              <w:t>Département/ Processus</w:t>
            </w:r>
          </w:p>
        </w:tc>
        <w:tc>
          <w:tcPr>
            <w:tcW w:w="861" w:type="pct"/>
            <w:tcBorders>
              <w:left w:val="single" w:sz="8" w:space="0" w:color="FFFFFF" w:themeColor="background1"/>
              <w:right w:val="single" w:sz="8" w:space="0" w:color="FFFFFF" w:themeColor="background1"/>
            </w:tcBorders>
            <w:shd w:val="clear" w:color="auto" w:fill="A11E29"/>
            <w:vAlign w:val="center"/>
          </w:tcPr>
          <w:p w14:paraId="3AAAE7F2" w14:textId="3C67A9B6" w:rsidR="005D7FAB" w:rsidRPr="00EE7110" w:rsidRDefault="005D7FAB" w:rsidP="005D7FAB">
            <w:pPr>
              <w:widowControl w:val="0"/>
              <w:autoSpaceDE w:val="0"/>
              <w:autoSpaceDN w:val="0"/>
              <w:adjustRightInd w:val="0"/>
              <w:jc w:val="center"/>
              <w:rPr>
                <w:rFonts w:cs="Arial"/>
                <w:b/>
                <w:color w:val="FFFFFF" w:themeColor="background1"/>
                <w:szCs w:val="26"/>
              </w:rPr>
            </w:pPr>
            <w:r>
              <w:rPr>
                <w:b/>
                <w:color w:val="FFFFFF" w:themeColor="background1"/>
                <w:szCs w:val="26"/>
              </w:rPr>
              <w:t>Réunion d’ouverture (Oui ou non)</w:t>
            </w:r>
          </w:p>
        </w:tc>
        <w:tc>
          <w:tcPr>
            <w:tcW w:w="825" w:type="pct"/>
            <w:tcBorders>
              <w:left w:val="single" w:sz="8" w:space="0" w:color="FFFFFF" w:themeColor="background1"/>
            </w:tcBorders>
            <w:shd w:val="clear" w:color="auto" w:fill="A11E29"/>
            <w:vAlign w:val="center"/>
          </w:tcPr>
          <w:p w14:paraId="499110EC" w14:textId="11A8E51E" w:rsidR="005D7FAB" w:rsidRPr="00EE7110" w:rsidRDefault="005D7FAB" w:rsidP="005D7FAB">
            <w:pPr>
              <w:widowControl w:val="0"/>
              <w:autoSpaceDE w:val="0"/>
              <w:autoSpaceDN w:val="0"/>
              <w:adjustRightInd w:val="0"/>
              <w:jc w:val="center"/>
              <w:rPr>
                <w:rFonts w:cs="Arial"/>
                <w:b/>
                <w:color w:val="FFFFFF" w:themeColor="background1"/>
                <w:szCs w:val="26"/>
              </w:rPr>
            </w:pPr>
            <w:r>
              <w:rPr>
                <w:b/>
                <w:color w:val="FFFFFF" w:themeColor="background1"/>
                <w:szCs w:val="26"/>
              </w:rPr>
              <w:t>Réunion de clôture (Oui ou non)</w:t>
            </w:r>
          </w:p>
        </w:tc>
        <w:tc>
          <w:tcPr>
            <w:tcW w:w="733" w:type="pct"/>
            <w:tcBorders>
              <w:left w:val="single" w:sz="8" w:space="0" w:color="FFFFFF" w:themeColor="background1"/>
            </w:tcBorders>
            <w:shd w:val="clear" w:color="auto" w:fill="A11E29"/>
            <w:vAlign w:val="center"/>
          </w:tcPr>
          <w:p w14:paraId="12C7459E" w14:textId="57B1BB5F" w:rsidR="005D7FAB" w:rsidRPr="00EE7110" w:rsidRDefault="005D7FAB" w:rsidP="005D7FAB">
            <w:pPr>
              <w:widowControl w:val="0"/>
              <w:autoSpaceDE w:val="0"/>
              <w:autoSpaceDN w:val="0"/>
              <w:adjustRightInd w:val="0"/>
              <w:jc w:val="center"/>
              <w:rPr>
                <w:rFonts w:cs="Arial"/>
                <w:b/>
                <w:color w:val="FFFFFF" w:themeColor="background1"/>
                <w:szCs w:val="26"/>
              </w:rPr>
            </w:pPr>
            <w:r>
              <w:rPr>
                <w:b/>
                <w:color w:val="FFFFFF" w:themeColor="background1"/>
                <w:szCs w:val="26"/>
              </w:rPr>
              <w:t>Dates d’entrevue</w:t>
            </w:r>
          </w:p>
        </w:tc>
      </w:tr>
      <w:tr w:rsidR="005D7FAB" w:rsidRPr="00801847" w14:paraId="6702650F" w14:textId="01C67FE4" w:rsidTr="00236667">
        <w:trPr>
          <w:trHeight w:val="456"/>
        </w:trPr>
        <w:tc>
          <w:tcPr>
            <w:tcW w:w="795" w:type="pct"/>
            <w:tcBorders>
              <w:left w:val="single" w:sz="4" w:space="0" w:color="A11E29"/>
              <w:bottom w:val="single" w:sz="4" w:space="0" w:color="A11E29"/>
              <w:right w:val="single" w:sz="4" w:space="0" w:color="A11E29"/>
            </w:tcBorders>
            <w:tcMar>
              <w:top w:w="140" w:type="nil"/>
              <w:right w:w="140" w:type="nil"/>
            </w:tcMar>
            <w:vAlign w:val="center"/>
          </w:tcPr>
          <w:p w14:paraId="6D24FF7D" w14:textId="43ECEA8D" w:rsidR="005D7FAB" w:rsidRPr="00910037" w:rsidRDefault="005D7FAB" w:rsidP="00A03A04">
            <w:pPr>
              <w:rPr>
                <w:rFonts w:cs="Arial"/>
                <w:b/>
                <w:sz w:val="20"/>
              </w:rPr>
            </w:pPr>
          </w:p>
        </w:tc>
        <w:tc>
          <w:tcPr>
            <w:tcW w:w="767" w:type="pct"/>
            <w:tcBorders>
              <w:left w:val="single" w:sz="4" w:space="0" w:color="A11E29"/>
              <w:bottom w:val="single" w:sz="4" w:space="0" w:color="A11E29"/>
              <w:right w:val="single" w:sz="4" w:space="0" w:color="A11E29"/>
            </w:tcBorders>
            <w:tcMar>
              <w:top w:w="140" w:type="nil"/>
              <w:right w:w="140" w:type="nil"/>
            </w:tcMar>
            <w:vAlign w:val="center"/>
          </w:tcPr>
          <w:p w14:paraId="3F6A5579" w14:textId="72EEFE7C" w:rsidR="005D7FAB" w:rsidRPr="00910037" w:rsidRDefault="005D7FAB" w:rsidP="009611F2">
            <w:pPr>
              <w:jc w:val="left"/>
              <w:rPr>
                <w:rFonts w:cs="Arial"/>
                <w:noProof/>
                <w:color w:val="000000" w:themeColor="text1"/>
                <w:sz w:val="20"/>
              </w:rPr>
            </w:pPr>
          </w:p>
        </w:tc>
        <w:tc>
          <w:tcPr>
            <w:tcW w:w="1019" w:type="pct"/>
            <w:tcBorders>
              <w:left w:val="single" w:sz="4" w:space="0" w:color="A11E29"/>
              <w:bottom w:val="single" w:sz="4" w:space="0" w:color="A11E29"/>
              <w:right w:val="single" w:sz="4" w:space="0" w:color="A11E29"/>
            </w:tcBorders>
            <w:vAlign w:val="center"/>
          </w:tcPr>
          <w:p w14:paraId="6D5DCE8F" w14:textId="55A5BE07" w:rsidR="005D7FAB" w:rsidRPr="00910037" w:rsidRDefault="005D7FAB" w:rsidP="009611F2">
            <w:pPr>
              <w:jc w:val="left"/>
              <w:rPr>
                <w:rFonts w:cs="Arial"/>
                <w:b/>
                <w:noProof/>
                <w:color w:val="000000" w:themeColor="text1"/>
                <w:sz w:val="20"/>
              </w:rPr>
            </w:pPr>
          </w:p>
        </w:tc>
        <w:tc>
          <w:tcPr>
            <w:tcW w:w="861" w:type="pct"/>
            <w:tcBorders>
              <w:left w:val="single" w:sz="4" w:space="0" w:color="A11E29"/>
              <w:bottom w:val="single" w:sz="4" w:space="0" w:color="A11E29"/>
              <w:right w:val="single" w:sz="4" w:space="0" w:color="A11E29"/>
            </w:tcBorders>
            <w:vAlign w:val="center"/>
          </w:tcPr>
          <w:p w14:paraId="42CA285A" w14:textId="5277EA6F" w:rsidR="005D7FAB" w:rsidRPr="00910037" w:rsidRDefault="005D7FAB" w:rsidP="003976BE">
            <w:pPr>
              <w:jc w:val="center"/>
              <w:rPr>
                <w:rFonts w:cs="Arial"/>
                <w:b/>
                <w:noProof/>
                <w:sz w:val="20"/>
              </w:rPr>
            </w:pPr>
          </w:p>
        </w:tc>
        <w:tc>
          <w:tcPr>
            <w:tcW w:w="825" w:type="pct"/>
            <w:tcBorders>
              <w:left w:val="single" w:sz="4" w:space="0" w:color="A11E29"/>
              <w:bottom w:val="single" w:sz="4" w:space="0" w:color="A11E29"/>
              <w:right w:val="single" w:sz="4" w:space="0" w:color="A11E29"/>
            </w:tcBorders>
            <w:vAlign w:val="center"/>
          </w:tcPr>
          <w:p w14:paraId="607AEDD1" w14:textId="5D6980A2" w:rsidR="005D7FAB" w:rsidRPr="00910037" w:rsidRDefault="005D7FAB" w:rsidP="003976BE">
            <w:pPr>
              <w:jc w:val="center"/>
              <w:rPr>
                <w:rFonts w:cs="Arial"/>
                <w:b/>
                <w:noProof/>
                <w:sz w:val="20"/>
              </w:rPr>
            </w:pPr>
          </w:p>
        </w:tc>
        <w:tc>
          <w:tcPr>
            <w:tcW w:w="733" w:type="pct"/>
            <w:tcBorders>
              <w:left w:val="single" w:sz="4" w:space="0" w:color="A11E29"/>
              <w:bottom w:val="single" w:sz="4" w:space="0" w:color="A11E29"/>
              <w:right w:val="single" w:sz="4" w:space="0" w:color="A11E29"/>
            </w:tcBorders>
          </w:tcPr>
          <w:p w14:paraId="3724F7DD" w14:textId="77777777" w:rsidR="005D7FAB" w:rsidRPr="00910037" w:rsidRDefault="005D7FAB" w:rsidP="003976BE">
            <w:pPr>
              <w:jc w:val="center"/>
              <w:rPr>
                <w:rFonts w:cs="Arial"/>
                <w:b/>
                <w:noProof/>
                <w:sz w:val="20"/>
              </w:rPr>
            </w:pPr>
          </w:p>
        </w:tc>
      </w:tr>
      <w:tr w:rsidR="005D7FAB" w:rsidRPr="00801847" w14:paraId="34AE81F5" w14:textId="2045AF4F" w:rsidTr="00236667">
        <w:trPr>
          <w:trHeight w:val="456"/>
        </w:trPr>
        <w:tc>
          <w:tcPr>
            <w:tcW w:w="795"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61EBCD22" w14:textId="2B257A93" w:rsidR="005D7FAB" w:rsidRPr="00910037" w:rsidRDefault="005D7FAB" w:rsidP="00A03A04">
            <w:pPr>
              <w:rPr>
                <w:rFonts w:cs="Arial"/>
                <w:b/>
                <w:sz w:val="20"/>
              </w:rPr>
            </w:pPr>
          </w:p>
        </w:tc>
        <w:tc>
          <w:tcPr>
            <w:tcW w:w="767"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2E2985A4" w14:textId="0BC6BA4D" w:rsidR="005D7FAB" w:rsidRPr="00910037" w:rsidRDefault="005D7FAB" w:rsidP="009611F2">
            <w:pPr>
              <w:jc w:val="left"/>
              <w:rPr>
                <w:rFonts w:cs="Arial"/>
                <w:noProof/>
                <w:color w:val="000000" w:themeColor="text1"/>
                <w:sz w:val="20"/>
              </w:rPr>
            </w:pPr>
          </w:p>
        </w:tc>
        <w:tc>
          <w:tcPr>
            <w:tcW w:w="1019" w:type="pct"/>
            <w:tcBorders>
              <w:top w:val="single" w:sz="4" w:space="0" w:color="A11E29"/>
              <w:left w:val="single" w:sz="4" w:space="0" w:color="A11E29"/>
              <w:bottom w:val="single" w:sz="4" w:space="0" w:color="A11E29"/>
              <w:right w:val="single" w:sz="4" w:space="0" w:color="A11E29"/>
            </w:tcBorders>
            <w:vAlign w:val="center"/>
          </w:tcPr>
          <w:p w14:paraId="09F8BAD3" w14:textId="34B0960F" w:rsidR="005D7FAB" w:rsidRPr="00910037" w:rsidRDefault="005D7FAB" w:rsidP="009611F2">
            <w:pPr>
              <w:jc w:val="left"/>
              <w:rPr>
                <w:rFonts w:cs="Arial"/>
                <w:b/>
                <w:noProof/>
                <w:color w:val="000000" w:themeColor="text1"/>
                <w:sz w:val="20"/>
              </w:rPr>
            </w:pPr>
          </w:p>
        </w:tc>
        <w:tc>
          <w:tcPr>
            <w:tcW w:w="861" w:type="pct"/>
            <w:tcBorders>
              <w:top w:val="single" w:sz="4" w:space="0" w:color="A11E29"/>
              <w:left w:val="single" w:sz="4" w:space="0" w:color="A11E29"/>
              <w:bottom w:val="single" w:sz="4" w:space="0" w:color="A11E29"/>
              <w:right w:val="single" w:sz="4" w:space="0" w:color="A11E29"/>
            </w:tcBorders>
            <w:vAlign w:val="center"/>
          </w:tcPr>
          <w:p w14:paraId="2623E6C1" w14:textId="3A37443E" w:rsidR="005D7FAB" w:rsidRPr="00910037" w:rsidRDefault="005D7FAB" w:rsidP="003976BE">
            <w:pPr>
              <w:jc w:val="center"/>
              <w:rPr>
                <w:rFonts w:cs="Arial"/>
                <w:b/>
                <w:noProof/>
                <w:sz w:val="20"/>
              </w:rPr>
            </w:pPr>
          </w:p>
        </w:tc>
        <w:tc>
          <w:tcPr>
            <w:tcW w:w="825" w:type="pct"/>
            <w:tcBorders>
              <w:top w:val="single" w:sz="4" w:space="0" w:color="A11E29"/>
              <w:left w:val="single" w:sz="4" w:space="0" w:color="A11E29"/>
              <w:bottom w:val="single" w:sz="4" w:space="0" w:color="A11E29"/>
              <w:right w:val="single" w:sz="4" w:space="0" w:color="A11E29"/>
            </w:tcBorders>
            <w:vAlign w:val="center"/>
          </w:tcPr>
          <w:p w14:paraId="4A583322" w14:textId="3378BEAA" w:rsidR="005D7FAB" w:rsidRPr="00910037" w:rsidRDefault="005D7FAB" w:rsidP="003976BE">
            <w:pPr>
              <w:jc w:val="center"/>
              <w:rPr>
                <w:rFonts w:cs="Arial"/>
                <w:b/>
                <w:noProof/>
                <w:sz w:val="20"/>
              </w:rPr>
            </w:pPr>
          </w:p>
        </w:tc>
        <w:tc>
          <w:tcPr>
            <w:tcW w:w="733" w:type="pct"/>
            <w:tcBorders>
              <w:top w:val="single" w:sz="4" w:space="0" w:color="A11E29"/>
              <w:left w:val="single" w:sz="4" w:space="0" w:color="A11E29"/>
              <w:bottom w:val="single" w:sz="4" w:space="0" w:color="A11E29"/>
              <w:right w:val="single" w:sz="4" w:space="0" w:color="A11E29"/>
            </w:tcBorders>
          </w:tcPr>
          <w:p w14:paraId="2C6321E6" w14:textId="77777777" w:rsidR="005D7FAB" w:rsidRPr="00910037" w:rsidRDefault="005D7FAB" w:rsidP="003976BE">
            <w:pPr>
              <w:jc w:val="center"/>
              <w:rPr>
                <w:rFonts w:cs="Arial"/>
                <w:b/>
                <w:noProof/>
                <w:sz w:val="20"/>
              </w:rPr>
            </w:pPr>
          </w:p>
        </w:tc>
      </w:tr>
      <w:tr w:rsidR="005D7FAB" w:rsidRPr="00801847" w14:paraId="27A46E17" w14:textId="721830DF" w:rsidTr="00236667">
        <w:trPr>
          <w:trHeight w:val="456"/>
        </w:trPr>
        <w:tc>
          <w:tcPr>
            <w:tcW w:w="795"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3D07871A" w14:textId="57DC151E" w:rsidR="005D7FAB" w:rsidRPr="00910037" w:rsidRDefault="005D7FAB" w:rsidP="00A03A04">
            <w:pPr>
              <w:rPr>
                <w:rFonts w:cs="Arial"/>
                <w:b/>
                <w:sz w:val="20"/>
              </w:rPr>
            </w:pPr>
          </w:p>
        </w:tc>
        <w:tc>
          <w:tcPr>
            <w:tcW w:w="767"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64D6D18D" w14:textId="61E5E3FA" w:rsidR="005D7FAB" w:rsidRPr="00910037" w:rsidRDefault="005D7FAB" w:rsidP="009611F2">
            <w:pPr>
              <w:jc w:val="left"/>
              <w:rPr>
                <w:rFonts w:eastAsiaTheme="minorHAnsi" w:cs="Arial"/>
                <w:color w:val="000000" w:themeColor="text1"/>
                <w:sz w:val="20"/>
              </w:rPr>
            </w:pPr>
          </w:p>
        </w:tc>
        <w:tc>
          <w:tcPr>
            <w:tcW w:w="1019" w:type="pct"/>
            <w:tcBorders>
              <w:top w:val="single" w:sz="4" w:space="0" w:color="A11E29"/>
              <w:left w:val="single" w:sz="4" w:space="0" w:color="A11E29"/>
              <w:bottom w:val="single" w:sz="4" w:space="0" w:color="A11E29"/>
              <w:right w:val="single" w:sz="4" w:space="0" w:color="A11E29"/>
            </w:tcBorders>
            <w:vAlign w:val="center"/>
          </w:tcPr>
          <w:p w14:paraId="2031F7A6" w14:textId="12620922" w:rsidR="005D7FAB" w:rsidRPr="00910037" w:rsidRDefault="005D7FAB" w:rsidP="009611F2">
            <w:pPr>
              <w:jc w:val="left"/>
              <w:rPr>
                <w:rFonts w:eastAsiaTheme="minorHAnsi" w:cs="Arial"/>
                <w:color w:val="000000" w:themeColor="text1"/>
                <w:sz w:val="20"/>
              </w:rPr>
            </w:pPr>
          </w:p>
        </w:tc>
        <w:tc>
          <w:tcPr>
            <w:tcW w:w="861" w:type="pct"/>
            <w:tcBorders>
              <w:top w:val="single" w:sz="4" w:space="0" w:color="A11E29"/>
              <w:left w:val="single" w:sz="4" w:space="0" w:color="A11E29"/>
              <w:bottom w:val="single" w:sz="4" w:space="0" w:color="A11E29"/>
              <w:right w:val="single" w:sz="4" w:space="0" w:color="A11E29"/>
            </w:tcBorders>
            <w:vAlign w:val="center"/>
          </w:tcPr>
          <w:p w14:paraId="37F66496" w14:textId="7541D91C" w:rsidR="005D7FAB" w:rsidRPr="00910037" w:rsidRDefault="005D7FAB" w:rsidP="003976BE">
            <w:pPr>
              <w:jc w:val="center"/>
              <w:rPr>
                <w:rFonts w:cs="Arial"/>
                <w:b/>
                <w:noProof/>
                <w:sz w:val="20"/>
              </w:rPr>
            </w:pPr>
          </w:p>
        </w:tc>
        <w:tc>
          <w:tcPr>
            <w:tcW w:w="825" w:type="pct"/>
            <w:tcBorders>
              <w:top w:val="single" w:sz="4" w:space="0" w:color="A11E29"/>
              <w:left w:val="single" w:sz="4" w:space="0" w:color="A11E29"/>
              <w:bottom w:val="single" w:sz="4" w:space="0" w:color="A11E29"/>
              <w:right w:val="single" w:sz="4" w:space="0" w:color="A11E29"/>
            </w:tcBorders>
            <w:vAlign w:val="center"/>
          </w:tcPr>
          <w:p w14:paraId="027D9AB3" w14:textId="106739CE" w:rsidR="005D7FAB" w:rsidRPr="00910037" w:rsidRDefault="005D7FAB" w:rsidP="003976BE">
            <w:pPr>
              <w:jc w:val="center"/>
              <w:rPr>
                <w:rFonts w:cs="Arial"/>
                <w:b/>
                <w:noProof/>
                <w:sz w:val="20"/>
              </w:rPr>
            </w:pPr>
          </w:p>
        </w:tc>
        <w:tc>
          <w:tcPr>
            <w:tcW w:w="733" w:type="pct"/>
            <w:tcBorders>
              <w:top w:val="single" w:sz="4" w:space="0" w:color="A11E29"/>
              <w:left w:val="single" w:sz="4" w:space="0" w:color="A11E29"/>
              <w:bottom w:val="single" w:sz="4" w:space="0" w:color="A11E29"/>
              <w:right w:val="single" w:sz="4" w:space="0" w:color="A11E29"/>
            </w:tcBorders>
          </w:tcPr>
          <w:p w14:paraId="2517BD52" w14:textId="77777777" w:rsidR="005D7FAB" w:rsidRPr="00910037" w:rsidRDefault="005D7FAB" w:rsidP="003976BE">
            <w:pPr>
              <w:jc w:val="center"/>
              <w:rPr>
                <w:rFonts w:cs="Arial"/>
                <w:b/>
                <w:noProof/>
                <w:sz w:val="20"/>
              </w:rPr>
            </w:pPr>
          </w:p>
        </w:tc>
      </w:tr>
      <w:tr w:rsidR="005D7FAB" w:rsidRPr="00801847" w14:paraId="326E8DA8" w14:textId="1AC6B242" w:rsidTr="00236667">
        <w:trPr>
          <w:trHeight w:val="456"/>
        </w:trPr>
        <w:tc>
          <w:tcPr>
            <w:tcW w:w="795" w:type="pct"/>
            <w:tcBorders>
              <w:top w:val="single" w:sz="4" w:space="0" w:color="A11E29"/>
              <w:left w:val="single" w:sz="4" w:space="0" w:color="A11E29"/>
              <w:right w:val="single" w:sz="4" w:space="0" w:color="A11E29"/>
            </w:tcBorders>
            <w:tcMar>
              <w:top w:w="140" w:type="nil"/>
              <w:right w:w="140" w:type="nil"/>
            </w:tcMar>
            <w:vAlign w:val="center"/>
          </w:tcPr>
          <w:p w14:paraId="6A203083" w14:textId="3123172F" w:rsidR="005D7FAB" w:rsidRPr="00910037" w:rsidRDefault="005D7FAB" w:rsidP="00A03A04">
            <w:pPr>
              <w:rPr>
                <w:rFonts w:cs="Arial"/>
                <w:b/>
                <w:sz w:val="20"/>
              </w:rPr>
            </w:pPr>
          </w:p>
        </w:tc>
        <w:tc>
          <w:tcPr>
            <w:tcW w:w="767" w:type="pct"/>
            <w:tcBorders>
              <w:top w:val="single" w:sz="4" w:space="0" w:color="A11E29"/>
              <w:left w:val="single" w:sz="4" w:space="0" w:color="A11E29"/>
              <w:right w:val="single" w:sz="4" w:space="0" w:color="A11E29"/>
            </w:tcBorders>
            <w:tcMar>
              <w:top w:w="140" w:type="nil"/>
              <w:right w:w="140" w:type="nil"/>
            </w:tcMar>
            <w:vAlign w:val="center"/>
          </w:tcPr>
          <w:p w14:paraId="6FF1FF5B" w14:textId="4B67DD03" w:rsidR="005D7FAB" w:rsidRPr="00910037" w:rsidRDefault="005D7FAB" w:rsidP="009611F2">
            <w:pPr>
              <w:jc w:val="left"/>
              <w:rPr>
                <w:rFonts w:eastAsiaTheme="minorHAnsi" w:cs="Arial"/>
                <w:color w:val="000000" w:themeColor="text1"/>
                <w:sz w:val="20"/>
              </w:rPr>
            </w:pPr>
          </w:p>
        </w:tc>
        <w:tc>
          <w:tcPr>
            <w:tcW w:w="1019" w:type="pct"/>
            <w:tcBorders>
              <w:top w:val="single" w:sz="4" w:space="0" w:color="A11E29"/>
              <w:left w:val="single" w:sz="4" w:space="0" w:color="A11E29"/>
              <w:right w:val="single" w:sz="4" w:space="0" w:color="A11E29"/>
            </w:tcBorders>
            <w:vAlign w:val="center"/>
          </w:tcPr>
          <w:p w14:paraId="31DE4A3C" w14:textId="1B3DDD2C" w:rsidR="005D7FAB" w:rsidRPr="00910037" w:rsidRDefault="005D7FAB" w:rsidP="009611F2">
            <w:pPr>
              <w:jc w:val="left"/>
              <w:rPr>
                <w:rFonts w:eastAsiaTheme="minorHAnsi" w:cs="Arial"/>
                <w:color w:val="000000" w:themeColor="text1"/>
                <w:sz w:val="20"/>
              </w:rPr>
            </w:pPr>
          </w:p>
        </w:tc>
        <w:tc>
          <w:tcPr>
            <w:tcW w:w="861" w:type="pct"/>
            <w:tcBorders>
              <w:top w:val="single" w:sz="4" w:space="0" w:color="A11E29"/>
              <w:left w:val="single" w:sz="4" w:space="0" w:color="A11E29"/>
              <w:right w:val="single" w:sz="4" w:space="0" w:color="A11E29"/>
            </w:tcBorders>
            <w:vAlign w:val="center"/>
          </w:tcPr>
          <w:p w14:paraId="37D2A329" w14:textId="7A32F829" w:rsidR="005D7FAB" w:rsidRPr="00910037" w:rsidRDefault="005D7FAB" w:rsidP="003976BE">
            <w:pPr>
              <w:jc w:val="center"/>
              <w:rPr>
                <w:rFonts w:cs="Arial"/>
                <w:b/>
                <w:noProof/>
                <w:sz w:val="20"/>
              </w:rPr>
            </w:pPr>
          </w:p>
        </w:tc>
        <w:tc>
          <w:tcPr>
            <w:tcW w:w="825" w:type="pct"/>
            <w:tcBorders>
              <w:top w:val="single" w:sz="4" w:space="0" w:color="A11E29"/>
              <w:left w:val="single" w:sz="4" w:space="0" w:color="A11E29"/>
              <w:right w:val="single" w:sz="4" w:space="0" w:color="A11E29"/>
            </w:tcBorders>
            <w:vAlign w:val="center"/>
          </w:tcPr>
          <w:p w14:paraId="26CA1AB0" w14:textId="63213F84" w:rsidR="005D7FAB" w:rsidRPr="00910037" w:rsidRDefault="005D7FAB" w:rsidP="003976BE">
            <w:pPr>
              <w:jc w:val="center"/>
              <w:rPr>
                <w:rFonts w:cs="Arial"/>
                <w:b/>
                <w:noProof/>
                <w:sz w:val="20"/>
              </w:rPr>
            </w:pPr>
          </w:p>
        </w:tc>
        <w:tc>
          <w:tcPr>
            <w:tcW w:w="733" w:type="pct"/>
            <w:tcBorders>
              <w:top w:val="single" w:sz="4" w:space="0" w:color="A11E29"/>
              <w:left w:val="single" w:sz="4" w:space="0" w:color="A11E29"/>
              <w:right w:val="single" w:sz="4" w:space="0" w:color="A11E29"/>
            </w:tcBorders>
          </w:tcPr>
          <w:p w14:paraId="53B13BAF" w14:textId="77777777" w:rsidR="005D7FAB" w:rsidRPr="00910037" w:rsidRDefault="005D7FAB" w:rsidP="003976BE">
            <w:pPr>
              <w:jc w:val="center"/>
              <w:rPr>
                <w:rFonts w:cs="Arial"/>
                <w:b/>
                <w:noProof/>
                <w:sz w:val="20"/>
              </w:rPr>
            </w:pPr>
          </w:p>
        </w:tc>
      </w:tr>
    </w:tbl>
    <w:p w14:paraId="0FC62573" w14:textId="51DDEBF0" w:rsidR="00C65913" w:rsidRPr="00801847" w:rsidRDefault="00C65913" w:rsidP="007556AC">
      <w:pPr>
        <w:rPr>
          <w:rFonts w:cs="Arial"/>
        </w:rPr>
      </w:pPr>
      <w:bookmarkStart w:id="21" w:name="_Toc444678715"/>
    </w:p>
    <w:p w14:paraId="228B91B4" w14:textId="646086F9" w:rsidR="000A3B97" w:rsidRPr="002C32A6" w:rsidRDefault="000A3B97" w:rsidP="00236667">
      <w:pPr>
        <w:pStyle w:val="Heading2"/>
      </w:pPr>
      <w:bookmarkStart w:id="22" w:name="_Toc23321329"/>
      <w:r>
        <w:t xml:space="preserve">Processus de plainte et d’appel de </w:t>
      </w:r>
      <w:r w:rsidR="00732B28">
        <w:t>MSECB</w:t>
      </w:r>
      <w:r>
        <w:t xml:space="preserve"> MS</w:t>
      </w:r>
      <w:bookmarkEnd w:id="21"/>
      <w:bookmarkEnd w:id="22"/>
    </w:p>
    <w:p w14:paraId="7EB1299D" w14:textId="074350ED" w:rsidR="00581057" w:rsidRPr="00801847" w:rsidRDefault="00581057" w:rsidP="00581057">
      <w:pPr>
        <w:pStyle w:val="Subtitle"/>
      </w:pPr>
      <w:r>
        <w:t xml:space="preserve">Tout client peut contester toute décision prise par l'équipe d'audit. Ces contestations doivent être interjetées par écrit et sont traitées selon la procédure de traitement des appels et des différends de </w:t>
      </w:r>
      <w:r w:rsidR="00732B28">
        <w:t>MSECB</w:t>
      </w:r>
      <w:r>
        <w:t xml:space="preserve">. Si la direction de </w:t>
      </w:r>
      <w:r w:rsidR="00732B28">
        <w:t>MSECB</w:t>
      </w:r>
      <w:r>
        <w:t xml:space="preserve"> MS ne parvient pas à résoudre à l’interne le problème à la satisfaction du client, l’appel sera examiné par le Comité consultatif de </w:t>
      </w:r>
      <w:r w:rsidR="00732B28">
        <w:t>MSECB</w:t>
      </w:r>
      <w:r>
        <w:t>.</w:t>
      </w:r>
    </w:p>
    <w:p w14:paraId="6D966019" w14:textId="77777777" w:rsidR="00581057" w:rsidRPr="00801847" w:rsidRDefault="00581057" w:rsidP="00581057">
      <w:pPr>
        <w:pStyle w:val="Subtitle"/>
      </w:pPr>
    </w:p>
    <w:p w14:paraId="3CF186DC" w14:textId="2448BF30" w:rsidR="00581057" w:rsidRPr="00801847" w:rsidRDefault="00581057" w:rsidP="00581057">
      <w:pPr>
        <w:pStyle w:val="Subtitle"/>
      </w:pPr>
      <w:r>
        <w:t xml:space="preserve">Processus de plainte et d'appel de </w:t>
      </w:r>
      <w:r w:rsidR="00732B28">
        <w:t>MSECB</w:t>
      </w:r>
      <w:r>
        <w:t xml:space="preserve"> MS : </w:t>
      </w:r>
      <w:hyperlink r:id="rId15" w:history="1">
        <w:r>
          <w:rPr>
            <w:rStyle w:val="Hyperlink"/>
          </w:rPr>
          <w:t>https://</w:t>
        </w:r>
        <w:r w:rsidR="00732B28">
          <w:rPr>
            <w:rStyle w:val="Hyperlink"/>
          </w:rPr>
          <w:t>MSECB</w:t>
        </w:r>
        <w:r>
          <w:rPr>
            <w:rStyle w:val="Hyperlink"/>
          </w:rPr>
          <w:t>-ms.com/en/complaintAndAppealProcedure</w:t>
        </w:r>
      </w:hyperlink>
    </w:p>
    <w:p w14:paraId="18CF6F6E" w14:textId="77777777" w:rsidR="00581057" w:rsidRDefault="00581057" w:rsidP="00581057">
      <w:pPr>
        <w:rPr>
          <w:rFonts w:cs="Arial"/>
          <w:sz w:val="24"/>
        </w:rPr>
      </w:pPr>
      <w:r>
        <w:br w:type="page"/>
      </w:r>
    </w:p>
    <w:p w14:paraId="4D60DCD0" w14:textId="23F29846" w:rsidR="00863415" w:rsidRPr="00474E12" w:rsidRDefault="00EE3FC7" w:rsidP="00900D32">
      <w:pPr>
        <w:pStyle w:val="Heading1"/>
      </w:pPr>
      <w:bookmarkStart w:id="23" w:name="_Toc23321330"/>
      <w:bookmarkStart w:id="24" w:name="_Toc444678718"/>
      <w:r>
        <w:lastRenderedPageBreak/>
        <w:t>Importantes pistes d'audit suivies</w:t>
      </w:r>
      <w:bookmarkEnd w:id="23"/>
    </w:p>
    <w:p w14:paraId="3419B728" w14:textId="5E6EC8EA" w:rsidR="003D4D65" w:rsidRPr="00EC2E6C" w:rsidRDefault="003D4D65" w:rsidP="003D4D65">
      <w:pPr>
        <w:rPr>
          <w:b/>
        </w:rPr>
      </w:pPr>
      <w:r>
        <w:rPr>
          <w:b/>
        </w:rPr>
        <w:t xml:space="preserve">Notes à l'usage de l'auditeur : </w:t>
      </w:r>
    </w:p>
    <w:p w14:paraId="599452B2" w14:textId="77777777" w:rsidR="003D4D65" w:rsidRPr="00BD0DB2" w:rsidRDefault="003D4D65" w:rsidP="003D4D65">
      <w:pPr>
        <w:rPr>
          <w:rFonts w:cs="Arial"/>
          <w:i/>
        </w:rPr>
      </w:pPr>
    </w:p>
    <w:p w14:paraId="2A355659" w14:textId="3542A90E" w:rsidR="003D4D65" w:rsidRPr="00BD0DB2" w:rsidRDefault="003D4D65" w:rsidP="003D4D65">
      <w:pPr>
        <w:rPr>
          <w:rFonts w:cs="Arial"/>
          <w:i/>
        </w:rPr>
      </w:pPr>
      <w:r>
        <w:rPr>
          <w:i/>
        </w:rPr>
        <w:t>Dans la colonne « Statut », veuillez utiliser la légende suivante pour enregistrer les résultats de votre appréciation pour chaque article :</w:t>
      </w:r>
    </w:p>
    <w:p w14:paraId="5B3E6C72" w14:textId="77777777" w:rsidR="003D4D65" w:rsidRPr="00BD0DB2" w:rsidRDefault="003D4D65" w:rsidP="003D4D65">
      <w:pPr>
        <w:rPr>
          <w:rFonts w:cs="Arial"/>
          <w:i/>
        </w:rPr>
      </w:pPr>
    </w:p>
    <w:p w14:paraId="661048A2" w14:textId="740FC6D2" w:rsidR="003D4D65" w:rsidRPr="00BD0DB2" w:rsidRDefault="003D4D65" w:rsidP="008A6210">
      <w:pPr>
        <w:rPr>
          <w:rFonts w:cs="Arial"/>
          <w:i/>
        </w:rPr>
      </w:pPr>
      <w:r>
        <w:rPr>
          <w:b/>
          <w:i/>
        </w:rPr>
        <w:t>A</w:t>
      </w:r>
      <w:r>
        <w:rPr>
          <w:i/>
        </w:rPr>
        <w:t xml:space="preserve"> = Acceptable </w:t>
      </w:r>
    </w:p>
    <w:p w14:paraId="543BF4CC" w14:textId="2BC70F51" w:rsidR="003D4D65" w:rsidRPr="00BD0DB2" w:rsidRDefault="003D4D65" w:rsidP="003D4D65">
      <w:pPr>
        <w:rPr>
          <w:rFonts w:cs="Arial"/>
          <w:i/>
        </w:rPr>
      </w:pPr>
      <w:r>
        <w:rPr>
          <w:b/>
          <w:i/>
        </w:rPr>
        <w:t xml:space="preserve">N/A </w:t>
      </w:r>
      <w:r>
        <w:rPr>
          <w:i/>
        </w:rPr>
        <w:t>= Non applicable (hors du domaine d'application)</w:t>
      </w:r>
    </w:p>
    <w:p w14:paraId="2094FBE9" w14:textId="742C7141" w:rsidR="00634B2A" w:rsidRPr="00247C2A" w:rsidRDefault="00247C2A" w:rsidP="00247C2A">
      <w:pPr>
        <w:rPr>
          <w:rFonts w:cs="Arial"/>
          <w:i/>
        </w:rPr>
      </w:pPr>
      <w:proofErr w:type="spellStart"/>
      <w:r>
        <w:rPr>
          <w:b/>
          <w:i/>
        </w:rPr>
        <w:t>MaNC</w:t>
      </w:r>
      <w:proofErr w:type="spellEnd"/>
      <w:r>
        <w:rPr>
          <w:i/>
        </w:rPr>
        <w:t xml:space="preserve"> = Non-conformité majeure</w:t>
      </w:r>
    </w:p>
    <w:p w14:paraId="0E7C4739" w14:textId="57441473" w:rsidR="00634B2A" w:rsidRPr="00247C2A" w:rsidRDefault="00247C2A" w:rsidP="00247C2A">
      <w:pPr>
        <w:rPr>
          <w:rFonts w:cs="Arial"/>
          <w:i/>
        </w:rPr>
      </w:pPr>
      <w:proofErr w:type="spellStart"/>
      <w:r>
        <w:rPr>
          <w:b/>
          <w:i/>
        </w:rPr>
        <w:t>MiNC</w:t>
      </w:r>
      <w:proofErr w:type="spellEnd"/>
      <w:r>
        <w:rPr>
          <w:i/>
        </w:rPr>
        <w:t xml:space="preserve"> = Non-conformité mineure</w:t>
      </w:r>
    </w:p>
    <w:p w14:paraId="312F2B0F" w14:textId="6AAD610A" w:rsidR="00634B2A" w:rsidRPr="00247C2A" w:rsidRDefault="00247C2A" w:rsidP="00247C2A">
      <w:pPr>
        <w:rPr>
          <w:rFonts w:cs="Arial"/>
          <w:i/>
        </w:rPr>
      </w:pPr>
      <w:r>
        <w:rPr>
          <w:b/>
          <w:i/>
        </w:rPr>
        <w:t>OBS</w:t>
      </w:r>
      <w:r>
        <w:rPr>
          <w:i/>
        </w:rPr>
        <w:t xml:space="preserve"> = Observation</w:t>
      </w:r>
    </w:p>
    <w:p w14:paraId="01EB918B" w14:textId="5E0B305E" w:rsidR="00634B2A" w:rsidRPr="00247C2A" w:rsidRDefault="00247C2A" w:rsidP="00247C2A">
      <w:pPr>
        <w:rPr>
          <w:rFonts w:cs="Arial"/>
          <w:i/>
        </w:rPr>
      </w:pPr>
      <w:r>
        <w:rPr>
          <w:b/>
          <w:i/>
        </w:rPr>
        <w:t>OFI</w:t>
      </w:r>
      <w:r>
        <w:rPr>
          <w:i/>
        </w:rPr>
        <w:t xml:space="preserve"> = Opportunité d'amélioration (Opportunity for </w:t>
      </w:r>
      <w:proofErr w:type="spellStart"/>
      <w:r>
        <w:rPr>
          <w:i/>
        </w:rPr>
        <w:t>improvement</w:t>
      </w:r>
      <w:proofErr w:type="spellEnd"/>
      <w:r>
        <w:rPr>
          <w:i/>
        </w:rPr>
        <w:t>)</w:t>
      </w:r>
    </w:p>
    <w:p w14:paraId="246B6DC6" w14:textId="1103BC7D" w:rsidR="00634B2A" w:rsidRPr="00634B2A" w:rsidRDefault="00634B2A" w:rsidP="00634B2A">
      <w:pPr>
        <w:rPr>
          <w:rFonts w:cs="Arial"/>
          <w:i/>
          <w:sz w:val="20"/>
        </w:rPr>
      </w:pPr>
      <w:r>
        <w:rPr>
          <w:i/>
          <w:sz w:val="20"/>
        </w:rPr>
        <w:t>*Les non-conformités sont expliquées à la « Section 4 : Constatations d'audit ».</w:t>
      </w:r>
    </w:p>
    <w:p w14:paraId="5E1B9C89" w14:textId="77777777" w:rsidR="00634B2A" w:rsidRDefault="00634B2A" w:rsidP="003D4D65">
      <w:pPr>
        <w:rPr>
          <w:rFonts w:cs="Arial"/>
          <w:i/>
        </w:rPr>
      </w:pPr>
    </w:p>
    <w:p w14:paraId="2A14B3B8" w14:textId="77777777" w:rsidR="000D665B" w:rsidRDefault="000D665B" w:rsidP="003D4D65">
      <w:pPr>
        <w:rPr>
          <w:rFonts w:cs="Arial"/>
          <w:i/>
        </w:rPr>
      </w:pPr>
      <w:r>
        <w:rPr>
          <w:i/>
        </w:rPr>
        <w:t xml:space="preserve">Il convient que des preuves soient également fournies pour les articles « acceptables ». </w:t>
      </w:r>
    </w:p>
    <w:p w14:paraId="58AD4D97" w14:textId="77777777" w:rsidR="000D665B" w:rsidRDefault="000D665B" w:rsidP="003D4D65">
      <w:pPr>
        <w:rPr>
          <w:rFonts w:cs="Arial"/>
          <w:i/>
        </w:rPr>
      </w:pPr>
    </w:p>
    <w:p w14:paraId="2DF99BA2" w14:textId="773F7661" w:rsidR="001906EC" w:rsidRDefault="00634B2A" w:rsidP="003D4D65">
      <w:pPr>
        <w:rPr>
          <w:rFonts w:cs="Arial"/>
          <w:i/>
        </w:rPr>
      </w:pPr>
      <w:r>
        <w:rPr>
          <w:i/>
        </w:rPr>
        <w:t>Si une non-conformité est identifiée (mineure ou majeure), veuillez indiquer le numéro de la non-conformité dans la colonne « N° de NC ». Il convient qu'une description détaillée de la non-conformité soit fournie dans l'Annexe A – Rapport de non-conformité.</w:t>
      </w:r>
    </w:p>
    <w:p w14:paraId="22DEB470" w14:textId="77777777" w:rsidR="001078F8" w:rsidRDefault="001078F8" w:rsidP="003D4D65">
      <w:pPr>
        <w:rPr>
          <w:rFonts w:cs="Arial"/>
          <w:i/>
        </w:rPr>
      </w:pPr>
    </w:p>
    <w:p w14:paraId="103AAD19" w14:textId="5A005BC9" w:rsidR="00634B2A" w:rsidRDefault="00634B2A" w:rsidP="003D4D65">
      <w:pPr>
        <w:rPr>
          <w:rFonts w:cs="Arial"/>
          <w:i/>
        </w:rPr>
      </w:pPr>
      <w:r>
        <w:rPr>
          <w:i/>
        </w:rPr>
        <w:t xml:space="preserve">Si des OBS ou des OFI sont identifiées, veuillez expliquer en détail les conclusions dans les sections 4.4 et 4.5. </w:t>
      </w:r>
    </w:p>
    <w:p w14:paraId="40C37D51" w14:textId="77777777" w:rsidR="000D665B" w:rsidRDefault="000D665B" w:rsidP="003D4D65">
      <w:pPr>
        <w:sectPr w:rsidR="000D665B" w:rsidSect="00236667">
          <w:headerReference w:type="default" r:id="rId16"/>
          <w:footerReference w:type="even" r:id="rId17"/>
          <w:footerReference w:type="default" r:id="rId18"/>
          <w:headerReference w:type="first" r:id="rId19"/>
          <w:footerReference w:type="first" r:id="rId20"/>
          <w:pgSz w:w="11900" w:h="16840"/>
          <w:pgMar w:top="1440" w:right="1440" w:bottom="1440" w:left="1536" w:header="706" w:footer="706" w:gutter="0"/>
          <w:cols w:space="708"/>
          <w:titlePg/>
          <w:docGrid w:linePitch="360"/>
        </w:sectPr>
      </w:pPr>
    </w:p>
    <w:p w14:paraId="7132E9D4" w14:textId="0B867858" w:rsidR="003D4D65" w:rsidRPr="003D4D65" w:rsidRDefault="003D4D65" w:rsidP="003D4D65"/>
    <w:tbl>
      <w:tblPr>
        <w:tblStyle w:val="TableGrid"/>
        <w:tblW w:w="5045"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ayout w:type="fixed"/>
        <w:tblLook w:val="04A0" w:firstRow="1" w:lastRow="0" w:firstColumn="1" w:lastColumn="0" w:noHBand="0" w:noVBand="1"/>
      </w:tblPr>
      <w:tblGrid>
        <w:gridCol w:w="759"/>
        <w:gridCol w:w="3635"/>
        <w:gridCol w:w="886"/>
        <w:gridCol w:w="7968"/>
        <w:gridCol w:w="819"/>
      </w:tblGrid>
      <w:tr w:rsidR="004B2352" w14:paraId="023B5FC5" w14:textId="77777777" w:rsidTr="00D972E7">
        <w:trPr>
          <w:trHeight w:val="461"/>
          <w:tblHeader/>
        </w:trPr>
        <w:tc>
          <w:tcPr>
            <w:tcW w:w="1562" w:type="pct"/>
            <w:gridSpan w:val="2"/>
            <w:tcBorders>
              <w:top w:val="single" w:sz="12" w:space="0" w:color="CA2026"/>
              <w:left w:val="single" w:sz="12" w:space="0" w:color="CA2026"/>
              <w:bottom w:val="single" w:sz="8" w:space="0" w:color="FFFFFF" w:themeColor="background1"/>
              <w:right w:val="single" w:sz="4" w:space="0" w:color="FFFFFF" w:themeColor="background1"/>
            </w:tcBorders>
            <w:shd w:val="clear" w:color="auto" w:fill="A11E29"/>
            <w:vAlign w:val="center"/>
          </w:tcPr>
          <w:p w14:paraId="38B35EBA" w14:textId="45B0B0E2" w:rsidR="004B2352" w:rsidRPr="00CC56CF" w:rsidRDefault="004B2352" w:rsidP="00236667">
            <w:pPr>
              <w:jc w:val="center"/>
              <w:rPr>
                <w:b/>
                <w:color w:val="FFFFFF" w:themeColor="background1"/>
              </w:rPr>
            </w:pPr>
            <w:bookmarkStart w:id="25" w:name="_Toc444678734"/>
            <w:bookmarkEnd w:id="24"/>
            <w:r>
              <w:rPr>
                <w:b/>
                <w:color w:val="FFFFFF" w:themeColor="background1"/>
              </w:rPr>
              <w:t>Exigence de l’article</w:t>
            </w:r>
          </w:p>
        </w:tc>
        <w:tc>
          <w:tcPr>
            <w:tcW w:w="315" w:type="pct"/>
            <w:tcBorders>
              <w:left w:val="single" w:sz="4" w:space="0" w:color="FFFFFF" w:themeColor="background1"/>
              <w:bottom w:val="single" w:sz="8" w:space="0" w:color="FFFFFF" w:themeColor="background1"/>
              <w:right w:val="single" w:sz="4" w:space="0" w:color="FFFFFF" w:themeColor="background1"/>
            </w:tcBorders>
            <w:shd w:val="clear" w:color="auto" w:fill="A11E29"/>
            <w:vAlign w:val="center"/>
          </w:tcPr>
          <w:p w14:paraId="5445C76E" w14:textId="77777777" w:rsidR="004B2352" w:rsidRPr="00CC56CF" w:rsidRDefault="004B2352" w:rsidP="00405EEB">
            <w:pPr>
              <w:jc w:val="center"/>
              <w:rPr>
                <w:b/>
                <w:color w:val="FFFFFF" w:themeColor="background1"/>
              </w:rPr>
            </w:pPr>
            <w:r>
              <w:rPr>
                <w:b/>
                <w:color w:val="FFFFFF" w:themeColor="background1"/>
              </w:rPr>
              <w:t>Statut</w:t>
            </w:r>
          </w:p>
        </w:tc>
        <w:tc>
          <w:tcPr>
            <w:tcW w:w="2832" w:type="pct"/>
            <w:tcBorders>
              <w:left w:val="single" w:sz="4" w:space="0" w:color="FFFFFF" w:themeColor="background1"/>
              <w:bottom w:val="single" w:sz="8" w:space="0" w:color="FFFFFF" w:themeColor="background1"/>
              <w:right w:val="single" w:sz="8" w:space="0" w:color="FFFFFF" w:themeColor="background1"/>
            </w:tcBorders>
            <w:shd w:val="clear" w:color="auto" w:fill="A11E29"/>
            <w:vAlign w:val="center"/>
          </w:tcPr>
          <w:p w14:paraId="1400BA34" w14:textId="77777777" w:rsidR="004B2352" w:rsidRPr="00CC56CF" w:rsidRDefault="004B2352" w:rsidP="00405EEB">
            <w:pPr>
              <w:jc w:val="center"/>
              <w:rPr>
                <w:b/>
                <w:color w:val="FFFFFF" w:themeColor="background1"/>
              </w:rPr>
            </w:pPr>
            <w:r>
              <w:rPr>
                <w:b/>
                <w:color w:val="FFFFFF" w:themeColor="background1"/>
              </w:rPr>
              <w:t>Preuve d’audit</w:t>
            </w:r>
          </w:p>
        </w:tc>
        <w:tc>
          <w:tcPr>
            <w:tcW w:w="291" w:type="pct"/>
            <w:tcBorders>
              <w:left w:val="single" w:sz="8" w:space="0" w:color="FFFFFF" w:themeColor="background1"/>
              <w:bottom w:val="single" w:sz="8" w:space="0" w:color="FFFFFF" w:themeColor="background1"/>
            </w:tcBorders>
            <w:shd w:val="clear" w:color="auto" w:fill="A11E29"/>
          </w:tcPr>
          <w:p w14:paraId="7AF41E4D" w14:textId="77777777" w:rsidR="004B2352" w:rsidRDefault="004B2352" w:rsidP="00405EEB">
            <w:pPr>
              <w:jc w:val="center"/>
              <w:rPr>
                <w:b/>
                <w:color w:val="FFFFFF" w:themeColor="background1"/>
              </w:rPr>
            </w:pPr>
            <w:r>
              <w:rPr>
                <w:b/>
                <w:color w:val="FFFFFF" w:themeColor="background1"/>
              </w:rPr>
              <w:t>N° de NC</w:t>
            </w:r>
          </w:p>
        </w:tc>
      </w:tr>
      <w:tr w:rsidR="004B2352" w14:paraId="0F4F9A97" w14:textId="77777777" w:rsidTr="00D972E7">
        <w:trPr>
          <w:trHeight w:val="69"/>
        </w:trPr>
        <w:tc>
          <w:tcPr>
            <w:tcW w:w="1562" w:type="pct"/>
            <w:gridSpan w:val="2"/>
            <w:tcBorders>
              <w:top w:val="single" w:sz="8" w:space="0" w:color="FFFFFF" w:themeColor="background1"/>
              <w:bottom w:val="single" w:sz="12" w:space="0" w:color="A11E29"/>
              <w:right w:val="single" w:sz="4" w:space="0" w:color="A11E29"/>
            </w:tcBorders>
            <w:shd w:val="clear" w:color="auto" w:fill="auto"/>
            <w:vAlign w:val="center"/>
          </w:tcPr>
          <w:p w14:paraId="3AD5BC58" w14:textId="77777777" w:rsidR="004B2352" w:rsidRPr="00CC56CF" w:rsidRDefault="004B2352" w:rsidP="00405EEB">
            <w:pPr>
              <w:jc w:val="center"/>
              <w:rPr>
                <w:b/>
                <w:color w:val="FFFFFF" w:themeColor="background1"/>
              </w:rPr>
            </w:pPr>
          </w:p>
        </w:tc>
        <w:tc>
          <w:tcPr>
            <w:tcW w:w="315" w:type="pct"/>
            <w:tcBorders>
              <w:top w:val="single" w:sz="8" w:space="0" w:color="FFFFFF" w:themeColor="background1"/>
              <w:left w:val="single" w:sz="4" w:space="0" w:color="A11E29"/>
              <w:bottom w:val="single" w:sz="12" w:space="0" w:color="A11E29"/>
              <w:right w:val="single" w:sz="4" w:space="0" w:color="A11E29"/>
            </w:tcBorders>
            <w:shd w:val="clear" w:color="auto" w:fill="auto"/>
            <w:vAlign w:val="center"/>
          </w:tcPr>
          <w:p w14:paraId="34A74327" w14:textId="77777777" w:rsidR="004B2352" w:rsidRPr="00CC56CF" w:rsidRDefault="004B2352" w:rsidP="00405EEB">
            <w:pPr>
              <w:jc w:val="center"/>
              <w:rPr>
                <w:b/>
                <w:color w:val="FFFFFF" w:themeColor="background1"/>
              </w:rPr>
            </w:pPr>
          </w:p>
        </w:tc>
        <w:tc>
          <w:tcPr>
            <w:tcW w:w="2832" w:type="pct"/>
            <w:tcBorders>
              <w:top w:val="single" w:sz="8" w:space="0" w:color="FFFFFF" w:themeColor="background1"/>
              <w:left w:val="single" w:sz="4" w:space="0" w:color="A11E29"/>
              <w:bottom w:val="single" w:sz="12" w:space="0" w:color="A11E29"/>
              <w:right w:val="single" w:sz="4" w:space="0" w:color="A11E29"/>
            </w:tcBorders>
            <w:shd w:val="clear" w:color="auto" w:fill="auto"/>
            <w:vAlign w:val="center"/>
          </w:tcPr>
          <w:p w14:paraId="0FC80F14" w14:textId="77777777" w:rsidR="004B2352" w:rsidRPr="00421422" w:rsidRDefault="004B2352" w:rsidP="00405EEB">
            <w:pPr>
              <w:jc w:val="center"/>
              <w:rPr>
                <w:color w:val="FFFFFF" w:themeColor="background1"/>
              </w:rPr>
            </w:pPr>
            <w:r>
              <w:rPr>
                <w:color w:val="A11E29"/>
                <w:sz w:val="18"/>
              </w:rPr>
              <w:t>Constatations/Justification des constatations/Spécificités/Notes</w:t>
            </w:r>
          </w:p>
        </w:tc>
        <w:tc>
          <w:tcPr>
            <w:tcW w:w="291" w:type="pct"/>
            <w:tcBorders>
              <w:top w:val="single" w:sz="8" w:space="0" w:color="FFFFFF" w:themeColor="background1"/>
              <w:left w:val="single" w:sz="4" w:space="0" w:color="A11E29"/>
              <w:bottom w:val="single" w:sz="12" w:space="0" w:color="A11E29"/>
              <w:right w:val="single" w:sz="4" w:space="0" w:color="A11E29"/>
            </w:tcBorders>
          </w:tcPr>
          <w:p w14:paraId="08F738ED" w14:textId="77777777" w:rsidR="004B2352" w:rsidRDefault="004B2352" w:rsidP="00405EEB">
            <w:pPr>
              <w:jc w:val="center"/>
              <w:rPr>
                <w:color w:val="C00000"/>
                <w:sz w:val="18"/>
              </w:rPr>
            </w:pPr>
          </w:p>
        </w:tc>
      </w:tr>
      <w:tr w:rsidR="00D972E7" w:rsidRPr="00DB7263" w14:paraId="69E0EF47"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68679C38" w14:textId="1FCF11E2" w:rsidR="00D972E7" w:rsidRPr="00DB7263" w:rsidRDefault="00D972E7" w:rsidP="00405EEB">
            <w:pPr>
              <w:jc w:val="left"/>
              <w:rPr>
                <w:b/>
                <w:color w:val="CA2026"/>
              </w:rPr>
            </w:pPr>
            <w:r>
              <w:rPr>
                <w:b/>
                <w:color w:val="A11E29"/>
              </w:rPr>
              <w:t>4 Contexte de l’organisme</w:t>
            </w:r>
          </w:p>
        </w:tc>
      </w:tr>
      <w:tr w:rsidR="004B2352" w14:paraId="0290DB70"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754855F3" w14:textId="77777777" w:rsidR="004B2352" w:rsidRPr="00D72F2D" w:rsidRDefault="004B2352" w:rsidP="00405EEB">
            <w:pPr>
              <w:jc w:val="left"/>
              <w:rPr>
                <w:sz w:val="20"/>
              </w:rPr>
            </w:pPr>
            <w:r>
              <w:rPr>
                <w:sz w:val="20"/>
              </w:rPr>
              <w:t>4.1</w:t>
            </w:r>
          </w:p>
        </w:tc>
        <w:tc>
          <w:tcPr>
            <w:tcW w:w="1292" w:type="pct"/>
            <w:tcBorders>
              <w:top w:val="single" w:sz="12" w:space="0" w:color="A11E29"/>
              <w:left w:val="single" w:sz="4" w:space="0" w:color="A11E29"/>
              <w:bottom w:val="single" w:sz="4" w:space="0" w:color="A11E29"/>
              <w:right w:val="single" w:sz="4" w:space="0" w:color="A11E29"/>
            </w:tcBorders>
            <w:vAlign w:val="center"/>
          </w:tcPr>
          <w:p w14:paraId="73163F57" w14:textId="77777777" w:rsidR="004B2352" w:rsidRPr="00D72F2D" w:rsidRDefault="004B2352" w:rsidP="00405EEB">
            <w:pPr>
              <w:jc w:val="left"/>
              <w:rPr>
                <w:sz w:val="20"/>
              </w:rPr>
            </w:pPr>
            <w:r>
              <w:rPr>
                <w:sz w:val="20"/>
              </w:rPr>
              <w:t>Compréhension de l’organisation et de son contexte</w:t>
            </w:r>
          </w:p>
        </w:tc>
        <w:tc>
          <w:tcPr>
            <w:tcW w:w="315" w:type="pct"/>
            <w:tcBorders>
              <w:top w:val="single" w:sz="12" w:space="0" w:color="A11E29"/>
              <w:left w:val="single" w:sz="4" w:space="0" w:color="A11E29"/>
              <w:bottom w:val="single" w:sz="4" w:space="0" w:color="A11E29"/>
              <w:right w:val="single" w:sz="4" w:space="0" w:color="A11E29"/>
            </w:tcBorders>
          </w:tcPr>
          <w:p w14:paraId="3788D462" w14:textId="77777777" w:rsidR="004B2352" w:rsidRPr="00D72F2D"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17487D1C" w14:textId="77777777" w:rsidR="004B2352" w:rsidRPr="00D72F2D" w:rsidRDefault="004B2352" w:rsidP="00405EEB">
            <w:pPr>
              <w:pStyle w:val="Bullet1"/>
              <w:numPr>
                <w:ilvl w:val="0"/>
                <w:numId w:val="0"/>
              </w:numPr>
              <w:ind w:left="680"/>
            </w:pPr>
          </w:p>
        </w:tc>
        <w:tc>
          <w:tcPr>
            <w:tcW w:w="291" w:type="pct"/>
            <w:tcBorders>
              <w:top w:val="single" w:sz="12" w:space="0" w:color="A11E29"/>
              <w:left w:val="single" w:sz="4" w:space="0" w:color="A11E29"/>
              <w:bottom w:val="single" w:sz="4" w:space="0" w:color="A11E29"/>
              <w:right w:val="single" w:sz="4" w:space="0" w:color="A11E29"/>
            </w:tcBorders>
          </w:tcPr>
          <w:p w14:paraId="52F455EA" w14:textId="77777777" w:rsidR="004B2352" w:rsidRPr="00D72F2D" w:rsidRDefault="004B2352" w:rsidP="00405EEB">
            <w:pPr>
              <w:rPr>
                <w:sz w:val="20"/>
              </w:rPr>
            </w:pPr>
          </w:p>
        </w:tc>
      </w:tr>
      <w:tr w:rsidR="004B2352" w14:paraId="181541F6"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0A3EFA9C" w14:textId="77777777" w:rsidR="004B2352" w:rsidRPr="00D72F2D" w:rsidRDefault="004B2352" w:rsidP="00405EEB">
            <w:pPr>
              <w:jc w:val="left"/>
              <w:rPr>
                <w:sz w:val="20"/>
              </w:rPr>
            </w:pPr>
            <w:r>
              <w:rPr>
                <w:sz w:val="20"/>
              </w:rPr>
              <w:t>4.2</w:t>
            </w:r>
          </w:p>
        </w:tc>
        <w:tc>
          <w:tcPr>
            <w:tcW w:w="1292" w:type="pct"/>
            <w:tcBorders>
              <w:top w:val="single" w:sz="4" w:space="0" w:color="A11E29"/>
              <w:left w:val="single" w:sz="4" w:space="0" w:color="A11E29"/>
              <w:bottom w:val="single" w:sz="4" w:space="0" w:color="A11E29"/>
              <w:right w:val="single" w:sz="4" w:space="0" w:color="A11E29"/>
            </w:tcBorders>
            <w:vAlign w:val="center"/>
          </w:tcPr>
          <w:p w14:paraId="2D20D884" w14:textId="77777777" w:rsidR="004B2352" w:rsidRPr="00D72F2D" w:rsidRDefault="004B2352" w:rsidP="00405EEB">
            <w:pPr>
              <w:jc w:val="left"/>
              <w:rPr>
                <w:sz w:val="20"/>
              </w:rPr>
            </w:pPr>
            <w:r>
              <w:rPr>
                <w:sz w:val="20"/>
              </w:rPr>
              <w:t>Compréhension des besoins et des attentes des parties intéressées</w:t>
            </w:r>
          </w:p>
        </w:tc>
        <w:tc>
          <w:tcPr>
            <w:tcW w:w="315" w:type="pct"/>
            <w:tcBorders>
              <w:top w:val="single" w:sz="4" w:space="0" w:color="A11E29"/>
              <w:left w:val="single" w:sz="4" w:space="0" w:color="A11E29"/>
              <w:bottom w:val="single" w:sz="4" w:space="0" w:color="A11E29"/>
              <w:right w:val="single" w:sz="4" w:space="0" w:color="A11E29"/>
            </w:tcBorders>
          </w:tcPr>
          <w:p w14:paraId="601F0001"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205022EF" w14:textId="77777777" w:rsidR="004B2352" w:rsidRPr="00D72F2D" w:rsidRDefault="004B235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3D58F0A8" w14:textId="77777777" w:rsidR="004B2352" w:rsidRPr="00D72F2D" w:rsidRDefault="004B2352" w:rsidP="00405EEB">
            <w:pPr>
              <w:rPr>
                <w:sz w:val="20"/>
              </w:rPr>
            </w:pPr>
          </w:p>
        </w:tc>
      </w:tr>
      <w:tr w:rsidR="004B2352" w14:paraId="4D0EF114"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0290478C" w14:textId="77777777" w:rsidR="004B2352" w:rsidRPr="00D72F2D" w:rsidRDefault="004B2352" w:rsidP="00405EEB">
            <w:pPr>
              <w:jc w:val="left"/>
              <w:rPr>
                <w:sz w:val="20"/>
              </w:rPr>
            </w:pPr>
            <w:r>
              <w:rPr>
                <w:sz w:val="20"/>
              </w:rPr>
              <w:t>4.3</w:t>
            </w:r>
          </w:p>
        </w:tc>
        <w:tc>
          <w:tcPr>
            <w:tcW w:w="1292" w:type="pct"/>
            <w:tcBorders>
              <w:top w:val="single" w:sz="4" w:space="0" w:color="A11E29"/>
              <w:left w:val="single" w:sz="4" w:space="0" w:color="A11E29"/>
              <w:bottom w:val="single" w:sz="4" w:space="0" w:color="A11E29"/>
              <w:right w:val="single" w:sz="4" w:space="0" w:color="A11E29"/>
            </w:tcBorders>
            <w:vAlign w:val="center"/>
          </w:tcPr>
          <w:p w14:paraId="74157CC7" w14:textId="00602395" w:rsidR="004B2352" w:rsidRPr="00D72F2D" w:rsidRDefault="004B2352" w:rsidP="00405EEB">
            <w:pPr>
              <w:jc w:val="left"/>
              <w:rPr>
                <w:sz w:val="20"/>
              </w:rPr>
            </w:pPr>
            <w:r>
              <w:rPr>
                <w:sz w:val="20"/>
              </w:rPr>
              <w:t xml:space="preserve">Détermination du domaine d’application du </w:t>
            </w:r>
            <w:r w:rsidR="0045151A" w:rsidRPr="0045151A">
              <w:rPr>
                <w:sz w:val="20"/>
              </w:rPr>
              <w:t>système de gestion de la continuité des activités</w:t>
            </w:r>
          </w:p>
        </w:tc>
        <w:tc>
          <w:tcPr>
            <w:tcW w:w="315" w:type="pct"/>
            <w:tcBorders>
              <w:top w:val="single" w:sz="4" w:space="0" w:color="A11E29"/>
              <w:left w:val="single" w:sz="4" w:space="0" w:color="A11E29"/>
              <w:bottom w:val="single" w:sz="4" w:space="0" w:color="A11E29"/>
              <w:right w:val="single" w:sz="4" w:space="0" w:color="A11E29"/>
            </w:tcBorders>
          </w:tcPr>
          <w:p w14:paraId="7760E3F7"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5B166D72" w14:textId="77777777" w:rsidR="004B2352" w:rsidRPr="00F11A09" w:rsidRDefault="004B2352" w:rsidP="00405EEB">
            <w:pPr>
              <w:pStyle w:val="Subtitle"/>
              <w:tabs>
                <w:tab w:val="clear" w:pos="1698"/>
              </w:tabs>
              <w:ind w:right="523"/>
              <w:rPr>
                <w:i w:val="0"/>
              </w:rPr>
            </w:pPr>
          </w:p>
        </w:tc>
        <w:tc>
          <w:tcPr>
            <w:tcW w:w="291" w:type="pct"/>
            <w:tcBorders>
              <w:top w:val="single" w:sz="4" w:space="0" w:color="A11E29"/>
              <w:left w:val="single" w:sz="4" w:space="0" w:color="A11E29"/>
              <w:bottom w:val="single" w:sz="4" w:space="0" w:color="A11E29"/>
              <w:right w:val="single" w:sz="4" w:space="0" w:color="A11E29"/>
            </w:tcBorders>
          </w:tcPr>
          <w:p w14:paraId="06718BDA" w14:textId="77777777" w:rsidR="004B2352" w:rsidRPr="00D72F2D" w:rsidRDefault="004B2352" w:rsidP="00405EEB">
            <w:pPr>
              <w:rPr>
                <w:sz w:val="20"/>
              </w:rPr>
            </w:pPr>
          </w:p>
        </w:tc>
      </w:tr>
      <w:tr w:rsidR="004B2352" w14:paraId="06BCD60D"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51435FA9" w14:textId="77777777" w:rsidR="004B2352" w:rsidRPr="00D72F2D" w:rsidRDefault="004B2352" w:rsidP="00405EEB">
            <w:pPr>
              <w:jc w:val="left"/>
              <w:rPr>
                <w:sz w:val="20"/>
              </w:rPr>
            </w:pPr>
            <w:r>
              <w:rPr>
                <w:sz w:val="20"/>
              </w:rPr>
              <w:t>4.4</w:t>
            </w:r>
          </w:p>
        </w:tc>
        <w:tc>
          <w:tcPr>
            <w:tcW w:w="1292" w:type="pct"/>
            <w:tcBorders>
              <w:top w:val="single" w:sz="4" w:space="0" w:color="A11E29"/>
              <w:left w:val="single" w:sz="4" w:space="0" w:color="A11E29"/>
              <w:bottom w:val="single" w:sz="12" w:space="0" w:color="A11E29"/>
              <w:right w:val="single" w:sz="4" w:space="0" w:color="A11E29"/>
            </w:tcBorders>
            <w:vAlign w:val="center"/>
          </w:tcPr>
          <w:p w14:paraId="20B9B69B" w14:textId="7686C675" w:rsidR="004B2352" w:rsidRPr="00D72F2D" w:rsidRDefault="004B2352" w:rsidP="00405EEB">
            <w:pPr>
              <w:jc w:val="left"/>
              <w:rPr>
                <w:sz w:val="20"/>
              </w:rPr>
            </w:pPr>
            <w:r>
              <w:rPr>
                <w:sz w:val="20"/>
              </w:rPr>
              <w:t xml:space="preserve">Système </w:t>
            </w:r>
            <w:r w:rsidR="0045151A" w:rsidRPr="0045151A">
              <w:rPr>
                <w:sz w:val="20"/>
              </w:rPr>
              <w:t>de gestion de la continuité des activités</w:t>
            </w:r>
          </w:p>
        </w:tc>
        <w:tc>
          <w:tcPr>
            <w:tcW w:w="315" w:type="pct"/>
            <w:tcBorders>
              <w:top w:val="single" w:sz="4" w:space="0" w:color="A11E29"/>
              <w:left w:val="single" w:sz="4" w:space="0" w:color="A11E29"/>
              <w:bottom w:val="single" w:sz="12" w:space="0" w:color="A11E29"/>
              <w:right w:val="single" w:sz="4" w:space="0" w:color="A11E29"/>
            </w:tcBorders>
          </w:tcPr>
          <w:p w14:paraId="0F9F147B" w14:textId="77777777" w:rsidR="004B2352" w:rsidRPr="00D72F2D" w:rsidRDefault="004B2352" w:rsidP="00405EEB">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64E160B0" w14:textId="77777777" w:rsidR="004B2352" w:rsidRPr="00F11A09" w:rsidRDefault="004B2352" w:rsidP="00405EEB">
            <w:pPr>
              <w:pStyle w:val="Bullet1"/>
              <w:numPr>
                <w:ilvl w:val="0"/>
                <w:numId w:val="0"/>
              </w:numPr>
            </w:pPr>
          </w:p>
        </w:tc>
        <w:tc>
          <w:tcPr>
            <w:tcW w:w="291" w:type="pct"/>
            <w:tcBorders>
              <w:top w:val="single" w:sz="4" w:space="0" w:color="A11E29"/>
              <w:left w:val="single" w:sz="4" w:space="0" w:color="A11E29"/>
              <w:bottom w:val="single" w:sz="12" w:space="0" w:color="A11E29"/>
              <w:right w:val="single" w:sz="4" w:space="0" w:color="A11E29"/>
            </w:tcBorders>
          </w:tcPr>
          <w:p w14:paraId="35472E02" w14:textId="77777777" w:rsidR="004B2352" w:rsidRPr="00D72F2D" w:rsidRDefault="004B2352" w:rsidP="00405EEB">
            <w:pPr>
              <w:rPr>
                <w:sz w:val="20"/>
              </w:rPr>
            </w:pPr>
          </w:p>
        </w:tc>
      </w:tr>
      <w:tr w:rsidR="00D972E7" w:rsidRPr="00DB7263" w14:paraId="7CC290CA"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7A35CB3B" w14:textId="0F330120" w:rsidR="00D972E7" w:rsidRPr="00DB7263" w:rsidRDefault="00D972E7" w:rsidP="00405EEB">
            <w:pPr>
              <w:rPr>
                <w:b/>
                <w:color w:val="CA2026"/>
              </w:rPr>
            </w:pPr>
            <w:r>
              <w:rPr>
                <w:b/>
                <w:color w:val="A11E29"/>
              </w:rPr>
              <w:t>5 Leadership</w:t>
            </w:r>
          </w:p>
        </w:tc>
      </w:tr>
      <w:tr w:rsidR="004B2352" w14:paraId="6A9BBC64"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4F39870C" w14:textId="77777777" w:rsidR="004B2352" w:rsidRPr="00D72F2D" w:rsidRDefault="004B2352" w:rsidP="00405EEB">
            <w:pPr>
              <w:jc w:val="left"/>
              <w:rPr>
                <w:sz w:val="20"/>
              </w:rPr>
            </w:pPr>
            <w:r>
              <w:rPr>
                <w:sz w:val="20"/>
              </w:rPr>
              <w:t xml:space="preserve">5.1 </w:t>
            </w:r>
          </w:p>
        </w:tc>
        <w:tc>
          <w:tcPr>
            <w:tcW w:w="1292" w:type="pct"/>
            <w:tcBorders>
              <w:top w:val="single" w:sz="12" w:space="0" w:color="A11E29"/>
              <w:left w:val="single" w:sz="4" w:space="0" w:color="A11E29"/>
              <w:bottom w:val="single" w:sz="4" w:space="0" w:color="A11E29"/>
              <w:right w:val="single" w:sz="4" w:space="0" w:color="A11E29"/>
            </w:tcBorders>
            <w:vAlign w:val="center"/>
          </w:tcPr>
          <w:p w14:paraId="6CFEC653" w14:textId="77777777" w:rsidR="004B2352" w:rsidRPr="00D72F2D" w:rsidRDefault="004B2352" w:rsidP="00405EEB">
            <w:pPr>
              <w:jc w:val="left"/>
              <w:rPr>
                <w:sz w:val="20"/>
              </w:rPr>
            </w:pPr>
            <w:r>
              <w:rPr>
                <w:sz w:val="20"/>
              </w:rPr>
              <w:t>Leadership et engagement</w:t>
            </w:r>
          </w:p>
        </w:tc>
        <w:tc>
          <w:tcPr>
            <w:tcW w:w="315" w:type="pct"/>
            <w:tcBorders>
              <w:top w:val="single" w:sz="12" w:space="0" w:color="A11E29"/>
              <w:left w:val="single" w:sz="4" w:space="0" w:color="A11E29"/>
              <w:bottom w:val="single" w:sz="4" w:space="0" w:color="A11E29"/>
              <w:right w:val="single" w:sz="4" w:space="0" w:color="A11E29"/>
            </w:tcBorders>
          </w:tcPr>
          <w:p w14:paraId="050B5EBC" w14:textId="77777777" w:rsidR="004B2352" w:rsidRPr="00D72F2D"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203DFA16" w14:textId="77777777" w:rsidR="004B2352" w:rsidRPr="00D72F2D" w:rsidRDefault="004B2352" w:rsidP="00405EEB">
            <w:pPr>
              <w:pStyle w:val="Bullet1"/>
              <w:numPr>
                <w:ilvl w:val="0"/>
                <w:numId w:val="0"/>
              </w:numPr>
              <w:ind w:left="360"/>
            </w:pPr>
          </w:p>
        </w:tc>
        <w:tc>
          <w:tcPr>
            <w:tcW w:w="291" w:type="pct"/>
            <w:tcBorders>
              <w:top w:val="single" w:sz="12" w:space="0" w:color="A11E29"/>
              <w:left w:val="single" w:sz="4" w:space="0" w:color="A11E29"/>
              <w:bottom w:val="single" w:sz="4" w:space="0" w:color="A11E29"/>
              <w:right w:val="single" w:sz="4" w:space="0" w:color="A11E29"/>
            </w:tcBorders>
          </w:tcPr>
          <w:p w14:paraId="04AFE2C8" w14:textId="77777777" w:rsidR="004B2352" w:rsidRPr="00D72F2D" w:rsidRDefault="004B2352" w:rsidP="00405EEB">
            <w:pPr>
              <w:rPr>
                <w:sz w:val="20"/>
              </w:rPr>
            </w:pPr>
          </w:p>
        </w:tc>
      </w:tr>
      <w:tr w:rsidR="004B2352" w14:paraId="3071BDC4"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739728D5" w14:textId="77777777" w:rsidR="004B2352" w:rsidRPr="00D72F2D" w:rsidRDefault="004B2352" w:rsidP="00405EEB">
            <w:pPr>
              <w:jc w:val="left"/>
              <w:rPr>
                <w:sz w:val="20"/>
              </w:rPr>
            </w:pPr>
            <w:r>
              <w:rPr>
                <w:sz w:val="20"/>
              </w:rPr>
              <w:t>5.2</w:t>
            </w:r>
          </w:p>
        </w:tc>
        <w:tc>
          <w:tcPr>
            <w:tcW w:w="1292" w:type="pct"/>
            <w:tcBorders>
              <w:top w:val="single" w:sz="4" w:space="0" w:color="A11E29"/>
              <w:left w:val="single" w:sz="4" w:space="0" w:color="A11E29"/>
              <w:bottom w:val="single" w:sz="4" w:space="0" w:color="A11E29"/>
              <w:right w:val="single" w:sz="4" w:space="0" w:color="A11E29"/>
            </w:tcBorders>
            <w:vAlign w:val="center"/>
          </w:tcPr>
          <w:p w14:paraId="090671C9" w14:textId="77777777" w:rsidR="004B2352" w:rsidRPr="00D72F2D" w:rsidRDefault="004B2352" w:rsidP="00405EEB">
            <w:pPr>
              <w:jc w:val="left"/>
              <w:rPr>
                <w:sz w:val="20"/>
              </w:rPr>
            </w:pPr>
            <w:r>
              <w:rPr>
                <w:sz w:val="20"/>
              </w:rPr>
              <w:t>Politique</w:t>
            </w:r>
          </w:p>
        </w:tc>
        <w:tc>
          <w:tcPr>
            <w:tcW w:w="315" w:type="pct"/>
            <w:tcBorders>
              <w:top w:val="single" w:sz="4" w:space="0" w:color="A11E29"/>
              <w:left w:val="single" w:sz="4" w:space="0" w:color="A11E29"/>
              <w:bottom w:val="single" w:sz="4" w:space="0" w:color="A11E29"/>
              <w:right w:val="single" w:sz="4" w:space="0" w:color="A11E29"/>
            </w:tcBorders>
          </w:tcPr>
          <w:p w14:paraId="5747EFFA"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7DCE405A" w14:textId="77777777" w:rsidR="004B2352" w:rsidRPr="00D72F2D" w:rsidRDefault="004B235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6C87CA88" w14:textId="77777777" w:rsidR="004B2352" w:rsidRPr="00D72F2D" w:rsidRDefault="004B2352" w:rsidP="00405EEB">
            <w:pPr>
              <w:rPr>
                <w:sz w:val="20"/>
              </w:rPr>
            </w:pPr>
          </w:p>
        </w:tc>
      </w:tr>
      <w:tr w:rsidR="004B2352" w14:paraId="0DFD9958"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1689D382" w14:textId="77777777" w:rsidR="004B2352" w:rsidRPr="00D72F2D" w:rsidRDefault="004B2352" w:rsidP="00405EEB">
            <w:pPr>
              <w:jc w:val="left"/>
              <w:rPr>
                <w:sz w:val="20"/>
              </w:rPr>
            </w:pPr>
            <w:r>
              <w:rPr>
                <w:sz w:val="20"/>
              </w:rPr>
              <w:t xml:space="preserve">5.3 </w:t>
            </w:r>
          </w:p>
        </w:tc>
        <w:tc>
          <w:tcPr>
            <w:tcW w:w="1292" w:type="pct"/>
            <w:tcBorders>
              <w:top w:val="single" w:sz="4" w:space="0" w:color="A11E29"/>
              <w:left w:val="single" w:sz="4" w:space="0" w:color="A11E29"/>
              <w:bottom w:val="single" w:sz="12" w:space="0" w:color="A11E29"/>
              <w:right w:val="single" w:sz="4" w:space="0" w:color="A11E29"/>
            </w:tcBorders>
            <w:vAlign w:val="center"/>
          </w:tcPr>
          <w:p w14:paraId="4083EAC2" w14:textId="77777777" w:rsidR="004B2352" w:rsidRPr="00D72F2D" w:rsidRDefault="004B2352" w:rsidP="00405EEB">
            <w:pPr>
              <w:jc w:val="left"/>
              <w:rPr>
                <w:sz w:val="20"/>
              </w:rPr>
            </w:pPr>
            <w:r>
              <w:rPr>
                <w:sz w:val="20"/>
              </w:rPr>
              <w:t>Rôles, responsabilités et autorités au sein de l’organisation</w:t>
            </w:r>
          </w:p>
        </w:tc>
        <w:tc>
          <w:tcPr>
            <w:tcW w:w="315" w:type="pct"/>
            <w:tcBorders>
              <w:top w:val="single" w:sz="4" w:space="0" w:color="A11E29"/>
              <w:left w:val="single" w:sz="4" w:space="0" w:color="A11E29"/>
              <w:bottom w:val="single" w:sz="12" w:space="0" w:color="A11E29"/>
              <w:right w:val="single" w:sz="4" w:space="0" w:color="A11E29"/>
            </w:tcBorders>
          </w:tcPr>
          <w:p w14:paraId="1FD1E7B9" w14:textId="77777777" w:rsidR="004B2352" w:rsidRPr="00D72F2D" w:rsidRDefault="004B2352" w:rsidP="00405EEB">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52B3767A" w14:textId="77777777" w:rsidR="004B2352" w:rsidRPr="00835511" w:rsidRDefault="004B2352" w:rsidP="00405EEB">
            <w:pPr>
              <w:ind w:left="360"/>
              <w:rPr>
                <w:sz w:val="20"/>
              </w:rPr>
            </w:pPr>
          </w:p>
        </w:tc>
        <w:tc>
          <w:tcPr>
            <w:tcW w:w="291" w:type="pct"/>
            <w:tcBorders>
              <w:top w:val="single" w:sz="4" w:space="0" w:color="A11E29"/>
              <w:left w:val="single" w:sz="4" w:space="0" w:color="A11E29"/>
              <w:bottom w:val="single" w:sz="12" w:space="0" w:color="CA2026"/>
              <w:right w:val="single" w:sz="4" w:space="0" w:color="A11E29"/>
            </w:tcBorders>
          </w:tcPr>
          <w:p w14:paraId="49D51118" w14:textId="77777777" w:rsidR="004B2352" w:rsidRPr="00D72F2D" w:rsidRDefault="004B2352" w:rsidP="00405EEB">
            <w:pPr>
              <w:rPr>
                <w:sz w:val="20"/>
              </w:rPr>
            </w:pPr>
          </w:p>
        </w:tc>
      </w:tr>
      <w:tr w:rsidR="00D972E7" w14:paraId="65E81090"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26A0123A" w14:textId="3EE1E3DA" w:rsidR="00D972E7" w:rsidRPr="00DB7263" w:rsidRDefault="00D972E7" w:rsidP="00405EEB">
            <w:pPr>
              <w:rPr>
                <w:b/>
                <w:color w:val="CA2026"/>
              </w:rPr>
            </w:pPr>
            <w:r>
              <w:rPr>
                <w:b/>
                <w:color w:val="A11E29"/>
              </w:rPr>
              <w:t>6 Planification</w:t>
            </w:r>
          </w:p>
        </w:tc>
      </w:tr>
      <w:tr w:rsidR="004B2352" w14:paraId="56D3DA0A"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12D047D2" w14:textId="77777777" w:rsidR="004B2352" w:rsidRPr="00D72F2D" w:rsidRDefault="004B2352" w:rsidP="00405EEB">
            <w:pPr>
              <w:jc w:val="left"/>
              <w:rPr>
                <w:sz w:val="20"/>
              </w:rPr>
            </w:pPr>
            <w:r>
              <w:rPr>
                <w:sz w:val="20"/>
              </w:rPr>
              <w:t>6.1</w:t>
            </w:r>
          </w:p>
        </w:tc>
        <w:tc>
          <w:tcPr>
            <w:tcW w:w="1292" w:type="pct"/>
            <w:tcBorders>
              <w:top w:val="single" w:sz="12" w:space="0" w:color="A11E29"/>
              <w:left w:val="single" w:sz="4" w:space="0" w:color="A11E29"/>
              <w:bottom w:val="single" w:sz="4" w:space="0" w:color="A11E29"/>
              <w:right w:val="single" w:sz="4" w:space="0" w:color="A11E29"/>
            </w:tcBorders>
            <w:vAlign w:val="center"/>
          </w:tcPr>
          <w:p w14:paraId="5B5FFF28" w14:textId="77777777" w:rsidR="004B2352" w:rsidRPr="00D72F2D" w:rsidRDefault="004B2352" w:rsidP="00405EEB">
            <w:pPr>
              <w:jc w:val="left"/>
              <w:rPr>
                <w:sz w:val="20"/>
              </w:rPr>
            </w:pPr>
            <w:r>
              <w:rPr>
                <w:sz w:val="20"/>
              </w:rPr>
              <w:t>Actions liées aux risques et opportunités</w:t>
            </w:r>
          </w:p>
        </w:tc>
        <w:tc>
          <w:tcPr>
            <w:tcW w:w="315" w:type="pct"/>
            <w:tcBorders>
              <w:top w:val="single" w:sz="12" w:space="0" w:color="A11E29"/>
              <w:left w:val="single" w:sz="4" w:space="0" w:color="A11E29"/>
              <w:bottom w:val="single" w:sz="4" w:space="0" w:color="A11E29"/>
              <w:right w:val="single" w:sz="4" w:space="0" w:color="A11E29"/>
            </w:tcBorders>
          </w:tcPr>
          <w:p w14:paraId="0CCC8065" w14:textId="77777777" w:rsidR="004B2352" w:rsidRPr="00D72F2D"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1C665485" w14:textId="77777777" w:rsidR="004B2352" w:rsidRPr="00D72F2D" w:rsidRDefault="004B2352" w:rsidP="00405EEB">
            <w:pPr>
              <w:rPr>
                <w:sz w:val="20"/>
              </w:rPr>
            </w:pPr>
          </w:p>
        </w:tc>
        <w:tc>
          <w:tcPr>
            <w:tcW w:w="291" w:type="pct"/>
            <w:tcBorders>
              <w:top w:val="single" w:sz="12" w:space="0" w:color="A11E29"/>
              <w:left w:val="single" w:sz="4" w:space="0" w:color="A11E29"/>
              <w:bottom w:val="single" w:sz="4" w:space="0" w:color="A11E29"/>
              <w:right w:val="single" w:sz="4" w:space="0" w:color="A11E29"/>
            </w:tcBorders>
          </w:tcPr>
          <w:p w14:paraId="1CC54424" w14:textId="77777777" w:rsidR="004B2352" w:rsidRPr="00D72F2D" w:rsidRDefault="004B2352" w:rsidP="00405EEB">
            <w:pPr>
              <w:rPr>
                <w:sz w:val="20"/>
              </w:rPr>
            </w:pPr>
          </w:p>
        </w:tc>
      </w:tr>
      <w:tr w:rsidR="0045151A" w14:paraId="44DD3757"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6451ED31" w14:textId="5B8CEA71" w:rsidR="0045151A" w:rsidRDefault="0045151A" w:rsidP="0045151A">
            <w:pPr>
              <w:jc w:val="left"/>
              <w:rPr>
                <w:sz w:val="20"/>
              </w:rPr>
            </w:pPr>
            <w:r>
              <w:rPr>
                <w:sz w:val="20"/>
              </w:rPr>
              <w:t>6.2</w:t>
            </w:r>
          </w:p>
        </w:tc>
        <w:tc>
          <w:tcPr>
            <w:tcW w:w="1292" w:type="pct"/>
            <w:tcBorders>
              <w:top w:val="single" w:sz="4" w:space="0" w:color="A11E29"/>
              <w:left w:val="single" w:sz="4" w:space="0" w:color="A11E29"/>
              <w:bottom w:val="single" w:sz="4" w:space="0" w:color="A11E29"/>
              <w:right w:val="single" w:sz="4" w:space="0" w:color="A11E29"/>
            </w:tcBorders>
            <w:vAlign w:val="center"/>
          </w:tcPr>
          <w:p w14:paraId="36055A3A" w14:textId="0D74EDDB" w:rsidR="0045151A" w:rsidRDefault="0045151A" w:rsidP="0045151A">
            <w:pPr>
              <w:jc w:val="left"/>
              <w:rPr>
                <w:sz w:val="20"/>
              </w:rPr>
            </w:pPr>
            <w:r>
              <w:rPr>
                <w:sz w:val="20"/>
              </w:rPr>
              <w:t xml:space="preserve">Objectifs de sécurité </w:t>
            </w:r>
            <w:r w:rsidRPr="0045151A">
              <w:rPr>
                <w:sz w:val="20"/>
              </w:rPr>
              <w:t>continuité des activités</w:t>
            </w:r>
            <w:r>
              <w:rPr>
                <w:sz w:val="20"/>
              </w:rPr>
              <w:t xml:space="preserve"> </w:t>
            </w:r>
            <w:r>
              <w:rPr>
                <w:sz w:val="20"/>
              </w:rPr>
              <w:t>et plans pour les atteindre</w:t>
            </w:r>
          </w:p>
        </w:tc>
        <w:tc>
          <w:tcPr>
            <w:tcW w:w="315" w:type="pct"/>
            <w:tcBorders>
              <w:top w:val="single" w:sz="4" w:space="0" w:color="A11E29"/>
              <w:left w:val="single" w:sz="4" w:space="0" w:color="A11E29"/>
              <w:bottom w:val="single" w:sz="4" w:space="0" w:color="A11E29"/>
              <w:right w:val="single" w:sz="4" w:space="0" w:color="A11E29"/>
            </w:tcBorders>
          </w:tcPr>
          <w:p w14:paraId="06632C5B" w14:textId="77777777" w:rsidR="0045151A" w:rsidRPr="00D72F2D" w:rsidRDefault="0045151A" w:rsidP="0045151A">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25A944E6" w14:textId="77777777" w:rsidR="0045151A" w:rsidRPr="00D72F2D" w:rsidRDefault="0045151A" w:rsidP="0045151A">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69C4FAFA" w14:textId="77777777" w:rsidR="0045151A" w:rsidRPr="00D72F2D" w:rsidRDefault="0045151A" w:rsidP="0045151A">
            <w:pPr>
              <w:rPr>
                <w:sz w:val="20"/>
              </w:rPr>
            </w:pPr>
          </w:p>
        </w:tc>
      </w:tr>
      <w:tr w:rsidR="004B2352" w14:paraId="35127DEB"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18609DFB" w14:textId="16D1520E" w:rsidR="004B2352" w:rsidRPr="00D72F2D" w:rsidRDefault="004B2352" w:rsidP="00405EEB">
            <w:pPr>
              <w:jc w:val="left"/>
              <w:rPr>
                <w:sz w:val="20"/>
              </w:rPr>
            </w:pPr>
            <w:r>
              <w:rPr>
                <w:sz w:val="20"/>
              </w:rPr>
              <w:t>6.</w:t>
            </w:r>
            <w:r w:rsidR="0045151A">
              <w:rPr>
                <w:sz w:val="20"/>
              </w:rPr>
              <w:t>3</w:t>
            </w:r>
          </w:p>
        </w:tc>
        <w:tc>
          <w:tcPr>
            <w:tcW w:w="1292" w:type="pct"/>
            <w:tcBorders>
              <w:top w:val="single" w:sz="4" w:space="0" w:color="A11E29"/>
              <w:left w:val="single" w:sz="4" w:space="0" w:color="A11E29"/>
              <w:bottom w:val="single" w:sz="12" w:space="0" w:color="A11E29"/>
              <w:right w:val="single" w:sz="4" w:space="0" w:color="A11E29"/>
            </w:tcBorders>
            <w:vAlign w:val="center"/>
          </w:tcPr>
          <w:p w14:paraId="4D9972AF" w14:textId="1742E6C3" w:rsidR="004B2352" w:rsidRPr="00D72F2D" w:rsidRDefault="0045151A" w:rsidP="00405EEB">
            <w:pPr>
              <w:jc w:val="left"/>
              <w:rPr>
                <w:sz w:val="20"/>
              </w:rPr>
            </w:pPr>
            <w:r>
              <w:rPr>
                <w:sz w:val="20"/>
              </w:rPr>
              <w:t>P</w:t>
            </w:r>
            <w:r w:rsidRPr="0045151A">
              <w:rPr>
                <w:sz w:val="20"/>
              </w:rPr>
              <w:t>lanifier les modifications à apporter au système de gestion de la continuité des activités</w:t>
            </w:r>
          </w:p>
        </w:tc>
        <w:tc>
          <w:tcPr>
            <w:tcW w:w="315" w:type="pct"/>
            <w:tcBorders>
              <w:top w:val="single" w:sz="4" w:space="0" w:color="A11E29"/>
              <w:left w:val="single" w:sz="4" w:space="0" w:color="A11E29"/>
              <w:bottom w:val="single" w:sz="12" w:space="0" w:color="A11E29"/>
              <w:right w:val="single" w:sz="4" w:space="0" w:color="A11E29"/>
            </w:tcBorders>
          </w:tcPr>
          <w:p w14:paraId="12D18EE0" w14:textId="77777777" w:rsidR="004B2352" w:rsidRPr="0005011E" w:rsidRDefault="004B2352" w:rsidP="00405EEB">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0C62DF0D" w14:textId="77777777" w:rsidR="004B2352" w:rsidRPr="0005011E" w:rsidRDefault="004B2352" w:rsidP="00405EEB">
            <w:pPr>
              <w:rPr>
                <w:sz w:val="20"/>
              </w:rPr>
            </w:pPr>
          </w:p>
        </w:tc>
        <w:tc>
          <w:tcPr>
            <w:tcW w:w="291" w:type="pct"/>
            <w:tcBorders>
              <w:top w:val="single" w:sz="4" w:space="0" w:color="A11E29"/>
              <w:left w:val="single" w:sz="4" w:space="0" w:color="A11E29"/>
              <w:bottom w:val="single" w:sz="12" w:space="0" w:color="A11E29"/>
              <w:right w:val="single" w:sz="4" w:space="0" w:color="A11E29"/>
            </w:tcBorders>
          </w:tcPr>
          <w:p w14:paraId="4813A7A0" w14:textId="77777777" w:rsidR="004B2352" w:rsidRPr="00D72F2D" w:rsidRDefault="004B2352" w:rsidP="00405EEB">
            <w:pPr>
              <w:rPr>
                <w:sz w:val="20"/>
              </w:rPr>
            </w:pPr>
          </w:p>
        </w:tc>
      </w:tr>
      <w:tr w:rsidR="00D972E7" w:rsidRPr="00DB7263" w14:paraId="5E234B96" w14:textId="77777777" w:rsidTr="00D972E7">
        <w:trPr>
          <w:trHeight w:val="44"/>
        </w:trPr>
        <w:tc>
          <w:tcPr>
            <w:tcW w:w="5000" w:type="pct"/>
            <w:gridSpan w:val="5"/>
            <w:tcBorders>
              <w:top w:val="single" w:sz="12" w:space="0" w:color="A11E29"/>
              <w:left w:val="single" w:sz="12" w:space="0" w:color="A11E29"/>
              <w:bottom w:val="single" w:sz="12" w:space="0" w:color="CA2026"/>
              <w:right w:val="single" w:sz="12" w:space="0" w:color="A11E29"/>
            </w:tcBorders>
            <w:shd w:val="clear" w:color="auto" w:fill="auto"/>
            <w:vAlign w:val="center"/>
          </w:tcPr>
          <w:p w14:paraId="2E85CD57" w14:textId="1940C916" w:rsidR="00D972E7" w:rsidRPr="00DB7263" w:rsidRDefault="00D972E7" w:rsidP="00405EEB">
            <w:pPr>
              <w:rPr>
                <w:b/>
                <w:color w:val="CA2026"/>
              </w:rPr>
            </w:pPr>
            <w:r>
              <w:rPr>
                <w:b/>
                <w:color w:val="A11E29"/>
              </w:rPr>
              <w:t>7 Support</w:t>
            </w:r>
          </w:p>
        </w:tc>
      </w:tr>
      <w:tr w:rsidR="004B2352" w14:paraId="4A668C5E" w14:textId="77777777" w:rsidTr="00D972E7">
        <w:trPr>
          <w:trHeight w:val="432"/>
        </w:trPr>
        <w:tc>
          <w:tcPr>
            <w:tcW w:w="270" w:type="pct"/>
            <w:tcBorders>
              <w:top w:val="single" w:sz="12" w:space="0" w:color="CA2026"/>
              <w:left w:val="single" w:sz="4" w:space="0" w:color="A11E29"/>
              <w:bottom w:val="single" w:sz="4" w:space="0" w:color="A11E29"/>
              <w:right w:val="single" w:sz="4" w:space="0" w:color="A11E29"/>
            </w:tcBorders>
            <w:vAlign w:val="center"/>
          </w:tcPr>
          <w:p w14:paraId="0B179030" w14:textId="77777777" w:rsidR="004B2352" w:rsidRPr="00D72F2D" w:rsidRDefault="004B2352" w:rsidP="00405EEB">
            <w:pPr>
              <w:jc w:val="left"/>
              <w:rPr>
                <w:sz w:val="20"/>
              </w:rPr>
            </w:pPr>
            <w:r>
              <w:rPr>
                <w:sz w:val="20"/>
              </w:rPr>
              <w:t>7.1</w:t>
            </w:r>
          </w:p>
        </w:tc>
        <w:tc>
          <w:tcPr>
            <w:tcW w:w="1292" w:type="pct"/>
            <w:tcBorders>
              <w:top w:val="single" w:sz="12" w:space="0" w:color="CA2026"/>
              <w:left w:val="single" w:sz="4" w:space="0" w:color="A11E29"/>
              <w:bottom w:val="single" w:sz="4" w:space="0" w:color="A11E29"/>
              <w:right w:val="single" w:sz="4" w:space="0" w:color="A11E29"/>
            </w:tcBorders>
            <w:vAlign w:val="center"/>
          </w:tcPr>
          <w:p w14:paraId="22033AFC" w14:textId="77777777" w:rsidR="004B2352" w:rsidRPr="00D72F2D" w:rsidRDefault="004B2352" w:rsidP="00405EEB">
            <w:pPr>
              <w:jc w:val="left"/>
              <w:rPr>
                <w:sz w:val="20"/>
              </w:rPr>
            </w:pPr>
            <w:r>
              <w:rPr>
                <w:sz w:val="20"/>
              </w:rPr>
              <w:t>Ressources</w:t>
            </w:r>
          </w:p>
        </w:tc>
        <w:tc>
          <w:tcPr>
            <w:tcW w:w="315" w:type="pct"/>
            <w:tcBorders>
              <w:top w:val="single" w:sz="12" w:space="0" w:color="CA2026"/>
              <w:left w:val="single" w:sz="4" w:space="0" w:color="A11E29"/>
              <w:bottom w:val="single" w:sz="4" w:space="0" w:color="A11E29"/>
              <w:right w:val="single" w:sz="4" w:space="0" w:color="A11E29"/>
            </w:tcBorders>
          </w:tcPr>
          <w:p w14:paraId="70FA9C34" w14:textId="77777777" w:rsidR="004B2352" w:rsidRPr="00D72F2D" w:rsidRDefault="004B2352" w:rsidP="00405EEB">
            <w:pPr>
              <w:rPr>
                <w:sz w:val="20"/>
              </w:rPr>
            </w:pPr>
          </w:p>
        </w:tc>
        <w:tc>
          <w:tcPr>
            <w:tcW w:w="2832" w:type="pct"/>
            <w:tcBorders>
              <w:top w:val="single" w:sz="12" w:space="0" w:color="CA2026"/>
              <w:left w:val="single" w:sz="4" w:space="0" w:color="A11E29"/>
              <w:bottom w:val="single" w:sz="4" w:space="0" w:color="A11E29"/>
              <w:right w:val="single" w:sz="4" w:space="0" w:color="A11E29"/>
            </w:tcBorders>
          </w:tcPr>
          <w:p w14:paraId="59475BBE" w14:textId="77777777" w:rsidR="004B2352" w:rsidRPr="00D72F2D" w:rsidRDefault="004B2352" w:rsidP="00405EEB">
            <w:pPr>
              <w:rPr>
                <w:sz w:val="20"/>
              </w:rPr>
            </w:pPr>
          </w:p>
        </w:tc>
        <w:tc>
          <w:tcPr>
            <w:tcW w:w="291" w:type="pct"/>
            <w:tcBorders>
              <w:top w:val="single" w:sz="12" w:space="0" w:color="CA2026"/>
              <w:left w:val="single" w:sz="4" w:space="0" w:color="A11E29"/>
              <w:bottom w:val="single" w:sz="4" w:space="0" w:color="A11E29"/>
              <w:right w:val="single" w:sz="4" w:space="0" w:color="A11E29"/>
            </w:tcBorders>
          </w:tcPr>
          <w:p w14:paraId="219774BF" w14:textId="77777777" w:rsidR="004B2352" w:rsidRPr="00D72F2D" w:rsidRDefault="004B2352" w:rsidP="00405EEB">
            <w:pPr>
              <w:rPr>
                <w:sz w:val="20"/>
              </w:rPr>
            </w:pPr>
          </w:p>
        </w:tc>
      </w:tr>
      <w:tr w:rsidR="004B2352" w14:paraId="097CA029"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5B23C8D7" w14:textId="77777777" w:rsidR="004B2352" w:rsidRPr="00D72F2D" w:rsidRDefault="004B2352" w:rsidP="00405EEB">
            <w:pPr>
              <w:jc w:val="left"/>
              <w:rPr>
                <w:sz w:val="20"/>
              </w:rPr>
            </w:pPr>
            <w:r>
              <w:rPr>
                <w:sz w:val="20"/>
              </w:rPr>
              <w:t>7.2</w:t>
            </w:r>
          </w:p>
        </w:tc>
        <w:tc>
          <w:tcPr>
            <w:tcW w:w="1292" w:type="pct"/>
            <w:tcBorders>
              <w:top w:val="single" w:sz="4" w:space="0" w:color="A11E29"/>
              <w:left w:val="single" w:sz="4" w:space="0" w:color="A11E29"/>
              <w:bottom w:val="single" w:sz="4" w:space="0" w:color="A11E29"/>
              <w:right w:val="single" w:sz="4" w:space="0" w:color="A11E29"/>
            </w:tcBorders>
            <w:vAlign w:val="center"/>
          </w:tcPr>
          <w:p w14:paraId="06DCC004" w14:textId="77777777" w:rsidR="004B2352" w:rsidRPr="00D72F2D" w:rsidRDefault="004B2352" w:rsidP="00405EEB">
            <w:pPr>
              <w:jc w:val="left"/>
              <w:rPr>
                <w:sz w:val="20"/>
              </w:rPr>
            </w:pPr>
            <w:r>
              <w:rPr>
                <w:sz w:val="20"/>
              </w:rPr>
              <w:t>Compétence</w:t>
            </w:r>
          </w:p>
        </w:tc>
        <w:tc>
          <w:tcPr>
            <w:tcW w:w="315" w:type="pct"/>
            <w:tcBorders>
              <w:top w:val="single" w:sz="4" w:space="0" w:color="A11E29"/>
              <w:left w:val="single" w:sz="4" w:space="0" w:color="A11E29"/>
              <w:bottom w:val="single" w:sz="4" w:space="0" w:color="A11E29"/>
              <w:right w:val="single" w:sz="4" w:space="0" w:color="A11E29"/>
            </w:tcBorders>
          </w:tcPr>
          <w:p w14:paraId="5DBF201C" w14:textId="77777777" w:rsidR="004B2352" w:rsidRPr="00835511" w:rsidRDefault="004B2352" w:rsidP="00405EEB">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083FB707" w14:textId="77777777" w:rsidR="004B2352" w:rsidRPr="00F11A09" w:rsidRDefault="004B2352" w:rsidP="00405EEB">
            <w:pPr>
              <w:pStyle w:val="Bullet1"/>
              <w:numPr>
                <w:ilvl w:val="0"/>
                <w:numId w:val="0"/>
              </w:numPr>
              <w:ind w:left="360"/>
            </w:pPr>
          </w:p>
        </w:tc>
        <w:tc>
          <w:tcPr>
            <w:tcW w:w="291" w:type="pct"/>
            <w:tcBorders>
              <w:top w:val="single" w:sz="4" w:space="0" w:color="A11E29"/>
              <w:left w:val="single" w:sz="4" w:space="0" w:color="A11E29"/>
              <w:bottom w:val="single" w:sz="4" w:space="0" w:color="A11E29"/>
              <w:right w:val="single" w:sz="4" w:space="0" w:color="A11E29"/>
            </w:tcBorders>
          </w:tcPr>
          <w:p w14:paraId="0F5D4DC1" w14:textId="77777777" w:rsidR="004B2352" w:rsidRPr="00D72F2D" w:rsidRDefault="004B2352" w:rsidP="00405EEB">
            <w:pPr>
              <w:rPr>
                <w:sz w:val="20"/>
              </w:rPr>
            </w:pPr>
          </w:p>
        </w:tc>
      </w:tr>
      <w:tr w:rsidR="004B2352" w14:paraId="7E9B8597"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0D18FD78" w14:textId="77777777" w:rsidR="004B2352" w:rsidRPr="00D72F2D" w:rsidRDefault="004B2352" w:rsidP="00405EEB">
            <w:pPr>
              <w:jc w:val="left"/>
              <w:rPr>
                <w:sz w:val="20"/>
              </w:rPr>
            </w:pPr>
            <w:r>
              <w:rPr>
                <w:sz w:val="20"/>
              </w:rPr>
              <w:lastRenderedPageBreak/>
              <w:t>7.3</w:t>
            </w:r>
          </w:p>
        </w:tc>
        <w:tc>
          <w:tcPr>
            <w:tcW w:w="1292" w:type="pct"/>
            <w:tcBorders>
              <w:top w:val="single" w:sz="4" w:space="0" w:color="A11E29"/>
              <w:left w:val="single" w:sz="4" w:space="0" w:color="A11E29"/>
              <w:bottom w:val="single" w:sz="4" w:space="0" w:color="A11E29"/>
              <w:right w:val="single" w:sz="4" w:space="0" w:color="A11E29"/>
            </w:tcBorders>
            <w:vAlign w:val="center"/>
          </w:tcPr>
          <w:p w14:paraId="12C09D64" w14:textId="77777777" w:rsidR="004B2352" w:rsidRPr="00D72F2D" w:rsidRDefault="004B2352" w:rsidP="00405EEB">
            <w:pPr>
              <w:jc w:val="left"/>
              <w:rPr>
                <w:sz w:val="20"/>
              </w:rPr>
            </w:pPr>
            <w:r>
              <w:rPr>
                <w:sz w:val="20"/>
              </w:rPr>
              <w:t>Sensibilisation</w:t>
            </w:r>
          </w:p>
        </w:tc>
        <w:tc>
          <w:tcPr>
            <w:tcW w:w="315" w:type="pct"/>
            <w:tcBorders>
              <w:top w:val="single" w:sz="4" w:space="0" w:color="A11E29"/>
              <w:left w:val="single" w:sz="4" w:space="0" w:color="A11E29"/>
              <w:bottom w:val="single" w:sz="4" w:space="0" w:color="A11E29"/>
              <w:right w:val="single" w:sz="4" w:space="0" w:color="A11E29"/>
            </w:tcBorders>
          </w:tcPr>
          <w:p w14:paraId="0262D308" w14:textId="77777777" w:rsidR="004B2352" w:rsidRPr="00835511" w:rsidRDefault="004B2352" w:rsidP="00405EEB">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24469B3F" w14:textId="77777777" w:rsidR="004B2352" w:rsidRPr="00D72F2D" w:rsidRDefault="004B2352" w:rsidP="00405EEB">
            <w:pPr>
              <w:pStyle w:val="Bullet1"/>
              <w:numPr>
                <w:ilvl w:val="0"/>
                <w:numId w:val="0"/>
              </w:numPr>
              <w:ind w:left="360"/>
            </w:pPr>
          </w:p>
        </w:tc>
        <w:tc>
          <w:tcPr>
            <w:tcW w:w="291" w:type="pct"/>
            <w:tcBorders>
              <w:top w:val="single" w:sz="4" w:space="0" w:color="A11E29"/>
              <w:left w:val="single" w:sz="4" w:space="0" w:color="A11E29"/>
              <w:bottom w:val="single" w:sz="4" w:space="0" w:color="A11E29"/>
              <w:right w:val="single" w:sz="4" w:space="0" w:color="A11E29"/>
            </w:tcBorders>
          </w:tcPr>
          <w:p w14:paraId="43BE825A" w14:textId="77777777" w:rsidR="004B2352" w:rsidRPr="00D72F2D" w:rsidRDefault="004B2352" w:rsidP="00405EEB">
            <w:pPr>
              <w:rPr>
                <w:sz w:val="20"/>
              </w:rPr>
            </w:pPr>
          </w:p>
        </w:tc>
      </w:tr>
      <w:tr w:rsidR="004B2352" w14:paraId="7FCADF12"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F60FC53" w14:textId="77777777" w:rsidR="004B2352" w:rsidRPr="00D72F2D" w:rsidRDefault="004B2352" w:rsidP="00405EEB">
            <w:pPr>
              <w:jc w:val="left"/>
              <w:rPr>
                <w:sz w:val="20"/>
              </w:rPr>
            </w:pPr>
            <w:r>
              <w:rPr>
                <w:sz w:val="20"/>
              </w:rPr>
              <w:t>7.4</w:t>
            </w:r>
          </w:p>
        </w:tc>
        <w:tc>
          <w:tcPr>
            <w:tcW w:w="1292" w:type="pct"/>
            <w:tcBorders>
              <w:top w:val="single" w:sz="4" w:space="0" w:color="A11E29"/>
              <w:left w:val="single" w:sz="4" w:space="0" w:color="A11E29"/>
              <w:bottom w:val="single" w:sz="4" w:space="0" w:color="A11E29"/>
              <w:right w:val="single" w:sz="4" w:space="0" w:color="A11E29"/>
            </w:tcBorders>
            <w:vAlign w:val="center"/>
          </w:tcPr>
          <w:p w14:paraId="36BCC968" w14:textId="77777777" w:rsidR="004B2352" w:rsidRPr="00D72F2D" w:rsidRDefault="004B2352" w:rsidP="00405EEB">
            <w:pPr>
              <w:jc w:val="left"/>
              <w:rPr>
                <w:sz w:val="20"/>
              </w:rPr>
            </w:pPr>
            <w:r>
              <w:rPr>
                <w:sz w:val="20"/>
              </w:rPr>
              <w:t>Communication</w:t>
            </w:r>
          </w:p>
        </w:tc>
        <w:tc>
          <w:tcPr>
            <w:tcW w:w="315" w:type="pct"/>
            <w:tcBorders>
              <w:top w:val="single" w:sz="4" w:space="0" w:color="A11E29"/>
              <w:left w:val="single" w:sz="4" w:space="0" w:color="A11E29"/>
              <w:bottom w:val="single" w:sz="4" w:space="0" w:color="A11E29"/>
              <w:right w:val="single" w:sz="4" w:space="0" w:color="A11E29"/>
            </w:tcBorders>
          </w:tcPr>
          <w:p w14:paraId="038758AD" w14:textId="77777777" w:rsidR="004B2352" w:rsidRPr="00835511" w:rsidRDefault="004B2352" w:rsidP="00405EEB">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7A6199AB" w14:textId="77777777" w:rsidR="004B2352" w:rsidRPr="00835511" w:rsidRDefault="004B2352" w:rsidP="00405EEB">
            <w:pPr>
              <w:ind w:left="360"/>
              <w:rPr>
                <w:sz w:val="20"/>
              </w:rPr>
            </w:pPr>
          </w:p>
        </w:tc>
        <w:tc>
          <w:tcPr>
            <w:tcW w:w="291" w:type="pct"/>
            <w:tcBorders>
              <w:top w:val="single" w:sz="4" w:space="0" w:color="A11E29"/>
              <w:left w:val="single" w:sz="4" w:space="0" w:color="A11E29"/>
              <w:bottom w:val="single" w:sz="4" w:space="0" w:color="A11E29"/>
              <w:right w:val="single" w:sz="4" w:space="0" w:color="A11E29"/>
            </w:tcBorders>
          </w:tcPr>
          <w:p w14:paraId="0D513780" w14:textId="77777777" w:rsidR="004B2352" w:rsidRPr="00D72F2D" w:rsidRDefault="004B2352" w:rsidP="00405EEB">
            <w:pPr>
              <w:rPr>
                <w:sz w:val="20"/>
              </w:rPr>
            </w:pPr>
          </w:p>
        </w:tc>
      </w:tr>
      <w:tr w:rsidR="004B2352" w14:paraId="03966FBA"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4DCB0DF" w14:textId="77777777" w:rsidR="004B2352" w:rsidRPr="00D72F2D" w:rsidRDefault="004B2352" w:rsidP="00405EEB">
            <w:pPr>
              <w:jc w:val="left"/>
              <w:rPr>
                <w:sz w:val="20"/>
              </w:rPr>
            </w:pPr>
            <w:r>
              <w:rPr>
                <w:sz w:val="20"/>
              </w:rPr>
              <w:t>7.5</w:t>
            </w:r>
          </w:p>
        </w:tc>
        <w:tc>
          <w:tcPr>
            <w:tcW w:w="1292" w:type="pct"/>
            <w:tcBorders>
              <w:top w:val="single" w:sz="4" w:space="0" w:color="A11E29"/>
              <w:left w:val="single" w:sz="4" w:space="0" w:color="A11E29"/>
              <w:bottom w:val="single" w:sz="4" w:space="0" w:color="A11E29"/>
              <w:right w:val="single" w:sz="4" w:space="0" w:color="A11E29"/>
            </w:tcBorders>
            <w:vAlign w:val="center"/>
          </w:tcPr>
          <w:p w14:paraId="417A3440" w14:textId="77777777" w:rsidR="004B2352" w:rsidRPr="00D72F2D" w:rsidRDefault="004B2352" w:rsidP="00405EEB">
            <w:pPr>
              <w:jc w:val="left"/>
              <w:rPr>
                <w:sz w:val="20"/>
              </w:rPr>
            </w:pPr>
            <w:r>
              <w:rPr>
                <w:sz w:val="20"/>
              </w:rPr>
              <w:t>Informations documentées</w:t>
            </w:r>
          </w:p>
        </w:tc>
        <w:tc>
          <w:tcPr>
            <w:tcW w:w="315" w:type="pct"/>
            <w:tcBorders>
              <w:top w:val="single" w:sz="4" w:space="0" w:color="A11E29"/>
              <w:left w:val="single" w:sz="4" w:space="0" w:color="A11E29"/>
              <w:bottom w:val="single" w:sz="4" w:space="0" w:color="A11E29"/>
              <w:right w:val="single" w:sz="4" w:space="0" w:color="A11E29"/>
            </w:tcBorders>
          </w:tcPr>
          <w:p w14:paraId="083361E8" w14:textId="77777777" w:rsidR="004B2352" w:rsidRPr="00835511" w:rsidRDefault="004B2352" w:rsidP="00405EEB">
            <w:pPr>
              <w:ind w:left="360"/>
              <w:rPr>
                <w:sz w:val="20"/>
              </w:rPr>
            </w:pPr>
          </w:p>
        </w:tc>
        <w:tc>
          <w:tcPr>
            <w:tcW w:w="2832" w:type="pct"/>
            <w:tcBorders>
              <w:top w:val="single" w:sz="4" w:space="0" w:color="A11E29"/>
              <w:left w:val="single" w:sz="4" w:space="0" w:color="A11E29"/>
              <w:bottom w:val="single" w:sz="4" w:space="0" w:color="A11E29"/>
              <w:right w:val="single" w:sz="4" w:space="0" w:color="A11E29"/>
            </w:tcBorders>
          </w:tcPr>
          <w:p w14:paraId="363FAEEA" w14:textId="77777777" w:rsidR="004B2352" w:rsidRPr="00835511" w:rsidRDefault="004B2352" w:rsidP="00405EEB">
            <w:pPr>
              <w:ind w:left="360"/>
              <w:rPr>
                <w:sz w:val="20"/>
              </w:rPr>
            </w:pPr>
          </w:p>
        </w:tc>
        <w:tc>
          <w:tcPr>
            <w:tcW w:w="291" w:type="pct"/>
            <w:tcBorders>
              <w:top w:val="single" w:sz="4" w:space="0" w:color="A11E29"/>
              <w:left w:val="single" w:sz="4" w:space="0" w:color="A11E29"/>
              <w:bottom w:val="single" w:sz="4" w:space="0" w:color="A11E29"/>
              <w:right w:val="single" w:sz="4" w:space="0" w:color="A11E29"/>
            </w:tcBorders>
          </w:tcPr>
          <w:p w14:paraId="4426123C" w14:textId="77777777" w:rsidR="004B2352" w:rsidRPr="00D72F2D" w:rsidRDefault="004B2352" w:rsidP="00405EEB">
            <w:pPr>
              <w:rPr>
                <w:sz w:val="20"/>
              </w:rPr>
            </w:pPr>
          </w:p>
        </w:tc>
      </w:tr>
      <w:tr w:rsidR="00D972E7" w:rsidRPr="00DB7263" w14:paraId="6DC861E7"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304F504D" w14:textId="20E592E8" w:rsidR="00D972E7" w:rsidRPr="00DB7263" w:rsidRDefault="00D972E7" w:rsidP="00405EEB">
            <w:pPr>
              <w:rPr>
                <w:b/>
                <w:color w:val="CA2026"/>
              </w:rPr>
            </w:pPr>
            <w:r>
              <w:rPr>
                <w:b/>
                <w:color w:val="A11E29"/>
              </w:rPr>
              <w:t>Fonctionnement</w:t>
            </w:r>
          </w:p>
        </w:tc>
      </w:tr>
      <w:tr w:rsidR="004B2352" w14:paraId="4BD0CA03"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3B60C325" w14:textId="77777777" w:rsidR="004B2352" w:rsidRPr="00D72F2D" w:rsidRDefault="004B2352" w:rsidP="00405EEB">
            <w:pPr>
              <w:jc w:val="left"/>
              <w:rPr>
                <w:sz w:val="20"/>
              </w:rPr>
            </w:pPr>
            <w:r>
              <w:rPr>
                <w:sz w:val="20"/>
              </w:rPr>
              <w:t>8.1</w:t>
            </w:r>
          </w:p>
        </w:tc>
        <w:tc>
          <w:tcPr>
            <w:tcW w:w="1292" w:type="pct"/>
            <w:tcBorders>
              <w:top w:val="single" w:sz="12" w:space="0" w:color="A11E29"/>
              <w:left w:val="single" w:sz="4" w:space="0" w:color="A11E29"/>
              <w:bottom w:val="single" w:sz="4" w:space="0" w:color="A11E29"/>
              <w:right w:val="single" w:sz="4" w:space="0" w:color="A11E29"/>
            </w:tcBorders>
            <w:vAlign w:val="center"/>
          </w:tcPr>
          <w:p w14:paraId="0A2B2F65" w14:textId="77777777" w:rsidR="004B2352" w:rsidRPr="00D72F2D" w:rsidRDefault="004B2352" w:rsidP="00405EEB">
            <w:pPr>
              <w:jc w:val="left"/>
              <w:rPr>
                <w:sz w:val="20"/>
              </w:rPr>
            </w:pPr>
            <w:r>
              <w:rPr>
                <w:sz w:val="20"/>
              </w:rPr>
              <w:t>Planification et contrôle opérationnels</w:t>
            </w:r>
          </w:p>
        </w:tc>
        <w:tc>
          <w:tcPr>
            <w:tcW w:w="315" w:type="pct"/>
            <w:tcBorders>
              <w:top w:val="single" w:sz="12" w:space="0" w:color="A11E29"/>
              <w:left w:val="single" w:sz="4" w:space="0" w:color="A11E29"/>
              <w:bottom w:val="single" w:sz="4" w:space="0" w:color="A11E29"/>
              <w:right w:val="single" w:sz="4" w:space="0" w:color="A11E29"/>
            </w:tcBorders>
          </w:tcPr>
          <w:p w14:paraId="35C5FE13" w14:textId="77777777" w:rsidR="004B2352" w:rsidRPr="00835511" w:rsidRDefault="004B2352" w:rsidP="00405EEB">
            <w:pPr>
              <w:ind w:left="360"/>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07B0E437" w14:textId="77777777" w:rsidR="004B2352" w:rsidRPr="00D72F2D" w:rsidRDefault="004B2352" w:rsidP="00405EEB">
            <w:pPr>
              <w:rPr>
                <w:sz w:val="20"/>
              </w:rPr>
            </w:pPr>
          </w:p>
        </w:tc>
        <w:tc>
          <w:tcPr>
            <w:tcW w:w="291" w:type="pct"/>
            <w:tcBorders>
              <w:top w:val="single" w:sz="12" w:space="0" w:color="A11E29"/>
              <w:left w:val="single" w:sz="4" w:space="0" w:color="A11E29"/>
              <w:bottom w:val="single" w:sz="4" w:space="0" w:color="A11E29"/>
              <w:right w:val="single" w:sz="4" w:space="0" w:color="A11E29"/>
            </w:tcBorders>
          </w:tcPr>
          <w:p w14:paraId="282FC622" w14:textId="77777777" w:rsidR="004B2352" w:rsidRPr="00D72F2D" w:rsidRDefault="004B2352" w:rsidP="00405EEB">
            <w:pPr>
              <w:rPr>
                <w:sz w:val="20"/>
              </w:rPr>
            </w:pPr>
          </w:p>
        </w:tc>
      </w:tr>
      <w:tr w:rsidR="004B2352" w14:paraId="7ED78F4F"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23E2AFC1" w14:textId="77777777" w:rsidR="004B2352" w:rsidRPr="00D72F2D" w:rsidRDefault="004B2352" w:rsidP="00405EEB">
            <w:pPr>
              <w:jc w:val="left"/>
              <w:rPr>
                <w:sz w:val="20"/>
              </w:rPr>
            </w:pPr>
            <w:r>
              <w:rPr>
                <w:sz w:val="20"/>
              </w:rPr>
              <w:t>8.2</w:t>
            </w:r>
          </w:p>
        </w:tc>
        <w:tc>
          <w:tcPr>
            <w:tcW w:w="1292" w:type="pct"/>
            <w:tcBorders>
              <w:top w:val="single" w:sz="4" w:space="0" w:color="A11E29"/>
              <w:left w:val="single" w:sz="4" w:space="0" w:color="A11E29"/>
              <w:bottom w:val="single" w:sz="4" w:space="0" w:color="A11E29"/>
              <w:right w:val="single" w:sz="4" w:space="0" w:color="A11E29"/>
            </w:tcBorders>
            <w:vAlign w:val="center"/>
          </w:tcPr>
          <w:p w14:paraId="4A7D50B6" w14:textId="29DCE57D" w:rsidR="004B2352" w:rsidRPr="00D72F2D" w:rsidRDefault="00EE754E" w:rsidP="00405EEB">
            <w:pPr>
              <w:jc w:val="left"/>
              <w:rPr>
                <w:sz w:val="20"/>
              </w:rPr>
            </w:pPr>
            <w:r w:rsidRPr="00EE754E">
              <w:rPr>
                <w:sz w:val="20"/>
              </w:rPr>
              <w:t>Analyse de l'impact sur l'entreprise et évaluation des risques</w:t>
            </w:r>
          </w:p>
        </w:tc>
        <w:tc>
          <w:tcPr>
            <w:tcW w:w="315" w:type="pct"/>
            <w:tcBorders>
              <w:top w:val="single" w:sz="4" w:space="0" w:color="A11E29"/>
              <w:left w:val="single" w:sz="4" w:space="0" w:color="A11E29"/>
              <w:bottom w:val="single" w:sz="4" w:space="0" w:color="A11E29"/>
              <w:right w:val="single" w:sz="4" w:space="0" w:color="A11E29"/>
            </w:tcBorders>
          </w:tcPr>
          <w:p w14:paraId="448E288A"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1CB6087B" w14:textId="77777777" w:rsidR="004B2352" w:rsidRPr="00D72F2D" w:rsidRDefault="004B235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0E702211" w14:textId="77777777" w:rsidR="004B2352" w:rsidRPr="00D72F2D" w:rsidRDefault="004B2352" w:rsidP="00405EEB">
            <w:pPr>
              <w:rPr>
                <w:sz w:val="20"/>
              </w:rPr>
            </w:pPr>
          </w:p>
        </w:tc>
      </w:tr>
      <w:tr w:rsidR="004B2352" w14:paraId="4A4F041C" w14:textId="77777777" w:rsidTr="00EE754E">
        <w:trPr>
          <w:trHeight w:val="432"/>
        </w:trPr>
        <w:tc>
          <w:tcPr>
            <w:tcW w:w="270" w:type="pct"/>
            <w:tcBorders>
              <w:top w:val="single" w:sz="4" w:space="0" w:color="A11E29"/>
              <w:left w:val="single" w:sz="4" w:space="0" w:color="A11E29"/>
              <w:bottom w:val="single" w:sz="4" w:space="0" w:color="801619"/>
              <w:right w:val="single" w:sz="4" w:space="0" w:color="A11E29"/>
            </w:tcBorders>
            <w:vAlign w:val="center"/>
          </w:tcPr>
          <w:p w14:paraId="2EA1BF30" w14:textId="77777777" w:rsidR="004B2352" w:rsidRPr="00D72F2D" w:rsidRDefault="004B2352" w:rsidP="00405EEB">
            <w:pPr>
              <w:jc w:val="left"/>
              <w:rPr>
                <w:sz w:val="20"/>
              </w:rPr>
            </w:pPr>
            <w:r>
              <w:rPr>
                <w:sz w:val="20"/>
              </w:rPr>
              <w:t>8.3</w:t>
            </w:r>
          </w:p>
        </w:tc>
        <w:tc>
          <w:tcPr>
            <w:tcW w:w="1292" w:type="pct"/>
            <w:tcBorders>
              <w:top w:val="single" w:sz="4" w:space="0" w:color="A11E29"/>
              <w:left w:val="single" w:sz="4" w:space="0" w:color="A11E29"/>
              <w:bottom w:val="single" w:sz="4" w:space="0" w:color="801619"/>
              <w:right w:val="single" w:sz="4" w:space="0" w:color="A11E29"/>
            </w:tcBorders>
            <w:vAlign w:val="center"/>
          </w:tcPr>
          <w:p w14:paraId="0E306716" w14:textId="17131CD0" w:rsidR="004B2352" w:rsidRPr="00D72F2D" w:rsidRDefault="00EE754E" w:rsidP="00405EEB">
            <w:pPr>
              <w:jc w:val="left"/>
              <w:rPr>
                <w:sz w:val="20"/>
              </w:rPr>
            </w:pPr>
            <w:r w:rsidRPr="00EE754E">
              <w:rPr>
                <w:sz w:val="20"/>
              </w:rPr>
              <w:t>Stratégies et solutions de continuité des activités</w:t>
            </w:r>
          </w:p>
        </w:tc>
        <w:tc>
          <w:tcPr>
            <w:tcW w:w="315" w:type="pct"/>
            <w:tcBorders>
              <w:top w:val="single" w:sz="4" w:space="0" w:color="A11E29"/>
              <w:left w:val="single" w:sz="4" w:space="0" w:color="A11E29"/>
              <w:bottom w:val="single" w:sz="4" w:space="0" w:color="801619"/>
              <w:right w:val="single" w:sz="4" w:space="0" w:color="A11E29"/>
            </w:tcBorders>
          </w:tcPr>
          <w:p w14:paraId="71EF77E1" w14:textId="77777777" w:rsidR="004B2352" w:rsidRPr="00D72F2D" w:rsidRDefault="004B2352" w:rsidP="00405EEB">
            <w:pPr>
              <w:rPr>
                <w:sz w:val="20"/>
              </w:rPr>
            </w:pPr>
          </w:p>
        </w:tc>
        <w:tc>
          <w:tcPr>
            <w:tcW w:w="2832" w:type="pct"/>
            <w:tcBorders>
              <w:top w:val="single" w:sz="4" w:space="0" w:color="A11E29"/>
              <w:left w:val="single" w:sz="4" w:space="0" w:color="A11E29"/>
              <w:bottom w:val="single" w:sz="4" w:space="0" w:color="801619"/>
              <w:right w:val="single" w:sz="4" w:space="0" w:color="A11E29"/>
            </w:tcBorders>
          </w:tcPr>
          <w:p w14:paraId="0AD6D81F" w14:textId="77777777" w:rsidR="004B2352" w:rsidRPr="00D72F2D" w:rsidRDefault="004B2352" w:rsidP="00405EEB">
            <w:pPr>
              <w:rPr>
                <w:sz w:val="20"/>
              </w:rPr>
            </w:pPr>
          </w:p>
        </w:tc>
        <w:tc>
          <w:tcPr>
            <w:tcW w:w="291" w:type="pct"/>
            <w:tcBorders>
              <w:top w:val="single" w:sz="4" w:space="0" w:color="A11E29"/>
              <w:left w:val="single" w:sz="4" w:space="0" w:color="A11E29"/>
              <w:bottom w:val="single" w:sz="4" w:space="0" w:color="801619"/>
              <w:right w:val="single" w:sz="4" w:space="0" w:color="A11E29"/>
            </w:tcBorders>
          </w:tcPr>
          <w:p w14:paraId="6F2DC798" w14:textId="77777777" w:rsidR="004B2352" w:rsidRPr="00D72F2D" w:rsidRDefault="004B2352" w:rsidP="00405EEB">
            <w:pPr>
              <w:rPr>
                <w:sz w:val="20"/>
              </w:rPr>
            </w:pPr>
          </w:p>
        </w:tc>
      </w:tr>
      <w:tr w:rsidR="00EE754E" w14:paraId="51DB7EC5" w14:textId="77777777" w:rsidTr="00EE754E">
        <w:trPr>
          <w:trHeight w:val="432"/>
        </w:trPr>
        <w:tc>
          <w:tcPr>
            <w:tcW w:w="270" w:type="pct"/>
            <w:tcBorders>
              <w:top w:val="single" w:sz="4" w:space="0" w:color="801619"/>
              <w:left w:val="single" w:sz="4" w:space="0" w:color="A11E29"/>
              <w:bottom w:val="single" w:sz="4" w:space="0" w:color="801619"/>
              <w:right w:val="single" w:sz="4" w:space="0" w:color="A11E29"/>
            </w:tcBorders>
            <w:vAlign w:val="center"/>
          </w:tcPr>
          <w:p w14:paraId="747AA51E" w14:textId="69C8FFFD" w:rsidR="00EE754E" w:rsidRDefault="00EE754E" w:rsidP="00405EEB">
            <w:pPr>
              <w:jc w:val="left"/>
              <w:rPr>
                <w:sz w:val="20"/>
              </w:rPr>
            </w:pPr>
            <w:r>
              <w:rPr>
                <w:sz w:val="20"/>
              </w:rPr>
              <w:t>8.4</w:t>
            </w:r>
          </w:p>
        </w:tc>
        <w:tc>
          <w:tcPr>
            <w:tcW w:w="1292" w:type="pct"/>
            <w:tcBorders>
              <w:top w:val="single" w:sz="4" w:space="0" w:color="801619"/>
              <w:left w:val="single" w:sz="4" w:space="0" w:color="A11E29"/>
              <w:bottom w:val="single" w:sz="4" w:space="0" w:color="801619"/>
              <w:right w:val="single" w:sz="4" w:space="0" w:color="A11E29"/>
            </w:tcBorders>
            <w:vAlign w:val="center"/>
          </w:tcPr>
          <w:p w14:paraId="201D707A" w14:textId="5253F8B2" w:rsidR="00EE754E" w:rsidRPr="00EE754E" w:rsidRDefault="00EE754E" w:rsidP="00405EEB">
            <w:pPr>
              <w:jc w:val="left"/>
              <w:rPr>
                <w:sz w:val="20"/>
              </w:rPr>
            </w:pPr>
            <w:r w:rsidRPr="00EE754E">
              <w:rPr>
                <w:sz w:val="20"/>
              </w:rPr>
              <w:t>Plans et procédures de continuité des activités</w:t>
            </w:r>
          </w:p>
        </w:tc>
        <w:tc>
          <w:tcPr>
            <w:tcW w:w="315" w:type="pct"/>
            <w:tcBorders>
              <w:top w:val="single" w:sz="4" w:space="0" w:color="801619"/>
              <w:left w:val="single" w:sz="4" w:space="0" w:color="A11E29"/>
              <w:bottom w:val="single" w:sz="4" w:space="0" w:color="801619"/>
              <w:right w:val="single" w:sz="4" w:space="0" w:color="A11E29"/>
            </w:tcBorders>
          </w:tcPr>
          <w:p w14:paraId="2470C679" w14:textId="77777777" w:rsidR="00EE754E" w:rsidRPr="00D72F2D" w:rsidRDefault="00EE754E" w:rsidP="00405EEB">
            <w:pPr>
              <w:rPr>
                <w:sz w:val="20"/>
              </w:rPr>
            </w:pPr>
          </w:p>
        </w:tc>
        <w:tc>
          <w:tcPr>
            <w:tcW w:w="2832" w:type="pct"/>
            <w:tcBorders>
              <w:top w:val="single" w:sz="4" w:space="0" w:color="801619"/>
              <w:left w:val="single" w:sz="4" w:space="0" w:color="A11E29"/>
              <w:bottom w:val="single" w:sz="4" w:space="0" w:color="801619"/>
              <w:right w:val="single" w:sz="4" w:space="0" w:color="A11E29"/>
            </w:tcBorders>
          </w:tcPr>
          <w:p w14:paraId="157AD4BE" w14:textId="77777777" w:rsidR="00EE754E" w:rsidRPr="00D72F2D" w:rsidRDefault="00EE754E" w:rsidP="00405EEB">
            <w:pPr>
              <w:rPr>
                <w:sz w:val="20"/>
              </w:rPr>
            </w:pPr>
          </w:p>
        </w:tc>
        <w:tc>
          <w:tcPr>
            <w:tcW w:w="291" w:type="pct"/>
            <w:tcBorders>
              <w:top w:val="single" w:sz="4" w:space="0" w:color="801619"/>
              <w:left w:val="single" w:sz="4" w:space="0" w:color="A11E29"/>
              <w:bottom w:val="single" w:sz="4" w:space="0" w:color="801619"/>
              <w:right w:val="single" w:sz="4" w:space="0" w:color="A11E29"/>
            </w:tcBorders>
          </w:tcPr>
          <w:p w14:paraId="24404D20" w14:textId="77777777" w:rsidR="00EE754E" w:rsidRPr="00D72F2D" w:rsidRDefault="00EE754E" w:rsidP="00405EEB">
            <w:pPr>
              <w:rPr>
                <w:sz w:val="20"/>
              </w:rPr>
            </w:pPr>
          </w:p>
        </w:tc>
      </w:tr>
      <w:tr w:rsidR="00EE754E" w14:paraId="0A665B5B" w14:textId="77777777" w:rsidTr="00EE754E">
        <w:trPr>
          <w:trHeight w:val="432"/>
        </w:trPr>
        <w:tc>
          <w:tcPr>
            <w:tcW w:w="270" w:type="pct"/>
            <w:tcBorders>
              <w:top w:val="single" w:sz="4" w:space="0" w:color="801619"/>
              <w:left w:val="single" w:sz="4" w:space="0" w:color="A11E29"/>
              <w:bottom w:val="single" w:sz="4" w:space="0" w:color="801619"/>
              <w:right w:val="single" w:sz="4" w:space="0" w:color="A11E29"/>
            </w:tcBorders>
            <w:vAlign w:val="center"/>
          </w:tcPr>
          <w:p w14:paraId="63B45DA7" w14:textId="08996CB9" w:rsidR="00EE754E" w:rsidRDefault="00EE754E" w:rsidP="00405EEB">
            <w:pPr>
              <w:jc w:val="left"/>
              <w:rPr>
                <w:sz w:val="20"/>
              </w:rPr>
            </w:pPr>
            <w:r>
              <w:rPr>
                <w:sz w:val="20"/>
              </w:rPr>
              <w:t>8.5</w:t>
            </w:r>
          </w:p>
        </w:tc>
        <w:tc>
          <w:tcPr>
            <w:tcW w:w="1292" w:type="pct"/>
            <w:tcBorders>
              <w:top w:val="single" w:sz="4" w:space="0" w:color="801619"/>
              <w:left w:val="single" w:sz="4" w:space="0" w:color="A11E29"/>
              <w:bottom w:val="single" w:sz="4" w:space="0" w:color="801619"/>
              <w:right w:val="single" w:sz="4" w:space="0" w:color="A11E29"/>
            </w:tcBorders>
            <w:vAlign w:val="center"/>
          </w:tcPr>
          <w:p w14:paraId="1979C3A9" w14:textId="09838C62" w:rsidR="00EE754E" w:rsidRPr="00EE754E" w:rsidRDefault="00EE754E" w:rsidP="00405EEB">
            <w:pPr>
              <w:jc w:val="left"/>
              <w:rPr>
                <w:sz w:val="20"/>
              </w:rPr>
            </w:pPr>
            <w:r w:rsidRPr="00EE754E">
              <w:rPr>
                <w:sz w:val="20"/>
              </w:rPr>
              <w:t>Programme d'exercices</w:t>
            </w:r>
          </w:p>
        </w:tc>
        <w:tc>
          <w:tcPr>
            <w:tcW w:w="315" w:type="pct"/>
            <w:tcBorders>
              <w:top w:val="single" w:sz="4" w:space="0" w:color="801619"/>
              <w:left w:val="single" w:sz="4" w:space="0" w:color="A11E29"/>
              <w:bottom w:val="single" w:sz="4" w:space="0" w:color="801619"/>
              <w:right w:val="single" w:sz="4" w:space="0" w:color="A11E29"/>
            </w:tcBorders>
          </w:tcPr>
          <w:p w14:paraId="6F53E4C3" w14:textId="77777777" w:rsidR="00EE754E" w:rsidRPr="00D72F2D" w:rsidRDefault="00EE754E" w:rsidP="00405EEB">
            <w:pPr>
              <w:rPr>
                <w:sz w:val="20"/>
              </w:rPr>
            </w:pPr>
          </w:p>
        </w:tc>
        <w:tc>
          <w:tcPr>
            <w:tcW w:w="2832" w:type="pct"/>
            <w:tcBorders>
              <w:top w:val="single" w:sz="4" w:space="0" w:color="801619"/>
              <w:left w:val="single" w:sz="4" w:space="0" w:color="A11E29"/>
              <w:bottom w:val="single" w:sz="4" w:space="0" w:color="801619"/>
              <w:right w:val="single" w:sz="4" w:space="0" w:color="A11E29"/>
            </w:tcBorders>
          </w:tcPr>
          <w:p w14:paraId="007BF9CA" w14:textId="77777777" w:rsidR="00EE754E" w:rsidRPr="00D72F2D" w:rsidRDefault="00EE754E" w:rsidP="00405EEB">
            <w:pPr>
              <w:rPr>
                <w:sz w:val="20"/>
              </w:rPr>
            </w:pPr>
          </w:p>
        </w:tc>
        <w:tc>
          <w:tcPr>
            <w:tcW w:w="291" w:type="pct"/>
            <w:tcBorders>
              <w:top w:val="single" w:sz="4" w:space="0" w:color="801619"/>
              <w:left w:val="single" w:sz="4" w:space="0" w:color="A11E29"/>
              <w:bottom w:val="single" w:sz="4" w:space="0" w:color="801619"/>
              <w:right w:val="single" w:sz="4" w:space="0" w:color="A11E29"/>
            </w:tcBorders>
          </w:tcPr>
          <w:p w14:paraId="2F2A720E" w14:textId="77777777" w:rsidR="00EE754E" w:rsidRPr="00D72F2D" w:rsidRDefault="00EE754E" w:rsidP="00405EEB">
            <w:pPr>
              <w:rPr>
                <w:sz w:val="20"/>
              </w:rPr>
            </w:pPr>
          </w:p>
        </w:tc>
      </w:tr>
      <w:tr w:rsidR="00EE754E" w14:paraId="6C8217B2" w14:textId="77777777" w:rsidTr="00EE754E">
        <w:trPr>
          <w:trHeight w:val="432"/>
        </w:trPr>
        <w:tc>
          <w:tcPr>
            <w:tcW w:w="270" w:type="pct"/>
            <w:tcBorders>
              <w:top w:val="single" w:sz="4" w:space="0" w:color="801619"/>
              <w:left w:val="single" w:sz="4" w:space="0" w:color="A11E29"/>
              <w:bottom w:val="single" w:sz="12" w:space="0" w:color="A11E29"/>
              <w:right w:val="single" w:sz="4" w:space="0" w:color="A11E29"/>
            </w:tcBorders>
            <w:vAlign w:val="center"/>
          </w:tcPr>
          <w:p w14:paraId="43CEAD23" w14:textId="11CB339F" w:rsidR="00EE754E" w:rsidRDefault="00EE754E" w:rsidP="00405EEB">
            <w:pPr>
              <w:jc w:val="left"/>
              <w:rPr>
                <w:sz w:val="20"/>
              </w:rPr>
            </w:pPr>
            <w:r>
              <w:rPr>
                <w:sz w:val="20"/>
              </w:rPr>
              <w:t>8.6</w:t>
            </w:r>
          </w:p>
        </w:tc>
        <w:tc>
          <w:tcPr>
            <w:tcW w:w="1292" w:type="pct"/>
            <w:tcBorders>
              <w:top w:val="single" w:sz="4" w:space="0" w:color="801619"/>
              <w:left w:val="single" w:sz="4" w:space="0" w:color="A11E29"/>
              <w:bottom w:val="single" w:sz="12" w:space="0" w:color="A11E29"/>
              <w:right w:val="single" w:sz="4" w:space="0" w:color="A11E29"/>
            </w:tcBorders>
            <w:vAlign w:val="center"/>
          </w:tcPr>
          <w:p w14:paraId="6AD4EDF4" w14:textId="5539C1D3" w:rsidR="00EE754E" w:rsidRPr="00EE754E" w:rsidRDefault="00EE754E" w:rsidP="00405EEB">
            <w:pPr>
              <w:jc w:val="left"/>
              <w:rPr>
                <w:sz w:val="20"/>
              </w:rPr>
            </w:pPr>
            <w:r w:rsidRPr="00EE754E">
              <w:rPr>
                <w:sz w:val="20"/>
              </w:rPr>
              <w:t>Évaluation de la documentation et des capacités en matière de continuité des activités</w:t>
            </w:r>
          </w:p>
        </w:tc>
        <w:tc>
          <w:tcPr>
            <w:tcW w:w="315" w:type="pct"/>
            <w:tcBorders>
              <w:top w:val="single" w:sz="4" w:space="0" w:color="801619"/>
              <w:left w:val="single" w:sz="4" w:space="0" w:color="A11E29"/>
              <w:bottom w:val="single" w:sz="12" w:space="0" w:color="A11E29"/>
              <w:right w:val="single" w:sz="4" w:space="0" w:color="A11E29"/>
            </w:tcBorders>
          </w:tcPr>
          <w:p w14:paraId="05B9AC78" w14:textId="77777777" w:rsidR="00EE754E" w:rsidRPr="00D72F2D" w:rsidRDefault="00EE754E" w:rsidP="00405EEB">
            <w:pPr>
              <w:rPr>
                <w:sz w:val="20"/>
              </w:rPr>
            </w:pPr>
          </w:p>
        </w:tc>
        <w:tc>
          <w:tcPr>
            <w:tcW w:w="2832" w:type="pct"/>
            <w:tcBorders>
              <w:top w:val="single" w:sz="4" w:space="0" w:color="801619"/>
              <w:left w:val="single" w:sz="4" w:space="0" w:color="A11E29"/>
              <w:bottom w:val="single" w:sz="12" w:space="0" w:color="A11E29"/>
              <w:right w:val="single" w:sz="4" w:space="0" w:color="A11E29"/>
            </w:tcBorders>
          </w:tcPr>
          <w:p w14:paraId="3F1A30C4" w14:textId="77777777" w:rsidR="00EE754E" w:rsidRPr="00D72F2D" w:rsidRDefault="00EE754E" w:rsidP="00405EEB">
            <w:pPr>
              <w:rPr>
                <w:sz w:val="20"/>
              </w:rPr>
            </w:pPr>
          </w:p>
        </w:tc>
        <w:tc>
          <w:tcPr>
            <w:tcW w:w="291" w:type="pct"/>
            <w:tcBorders>
              <w:top w:val="single" w:sz="4" w:space="0" w:color="801619"/>
              <w:left w:val="single" w:sz="4" w:space="0" w:color="A11E29"/>
              <w:right w:val="single" w:sz="4" w:space="0" w:color="A11E29"/>
            </w:tcBorders>
          </w:tcPr>
          <w:p w14:paraId="6ACD9961" w14:textId="77777777" w:rsidR="00EE754E" w:rsidRPr="00D72F2D" w:rsidRDefault="00EE754E" w:rsidP="00405EEB">
            <w:pPr>
              <w:rPr>
                <w:sz w:val="20"/>
              </w:rPr>
            </w:pPr>
          </w:p>
        </w:tc>
      </w:tr>
      <w:tr w:rsidR="00D972E7" w14:paraId="593120FB"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228EBE8E" w14:textId="3E784517" w:rsidR="00D972E7" w:rsidRPr="00DB7263" w:rsidRDefault="00D972E7" w:rsidP="00405EEB">
            <w:pPr>
              <w:rPr>
                <w:b/>
                <w:color w:val="CA2026"/>
                <w:sz w:val="20"/>
              </w:rPr>
            </w:pPr>
            <w:r>
              <w:rPr>
                <w:b/>
                <w:color w:val="A11E29"/>
              </w:rPr>
              <w:t>9 Évaluation des performances</w:t>
            </w:r>
          </w:p>
        </w:tc>
      </w:tr>
      <w:tr w:rsidR="004B2352" w14:paraId="5053C47A" w14:textId="77777777" w:rsidTr="00D972E7">
        <w:trPr>
          <w:trHeight w:val="432"/>
        </w:trPr>
        <w:tc>
          <w:tcPr>
            <w:tcW w:w="270" w:type="pct"/>
            <w:tcBorders>
              <w:top w:val="single" w:sz="12" w:space="0" w:color="A11E29"/>
              <w:left w:val="single" w:sz="4" w:space="0" w:color="A11E29"/>
              <w:bottom w:val="single" w:sz="4" w:space="0" w:color="A11E29"/>
              <w:right w:val="single" w:sz="4" w:space="0" w:color="A11E29"/>
            </w:tcBorders>
            <w:vAlign w:val="center"/>
          </w:tcPr>
          <w:p w14:paraId="4CCB1D64" w14:textId="77777777" w:rsidR="004B2352" w:rsidRPr="004809D5" w:rsidRDefault="004B2352" w:rsidP="00405EEB">
            <w:pPr>
              <w:jc w:val="left"/>
              <w:rPr>
                <w:sz w:val="20"/>
              </w:rPr>
            </w:pPr>
            <w:r>
              <w:rPr>
                <w:sz w:val="20"/>
              </w:rPr>
              <w:t>9.1</w:t>
            </w:r>
          </w:p>
        </w:tc>
        <w:tc>
          <w:tcPr>
            <w:tcW w:w="1292" w:type="pct"/>
            <w:tcBorders>
              <w:top w:val="single" w:sz="12" w:space="0" w:color="A11E29"/>
              <w:left w:val="single" w:sz="4" w:space="0" w:color="A11E29"/>
              <w:bottom w:val="single" w:sz="4" w:space="0" w:color="A11E29"/>
              <w:right w:val="single" w:sz="4" w:space="0" w:color="A11E29"/>
            </w:tcBorders>
            <w:vAlign w:val="center"/>
          </w:tcPr>
          <w:p w14:paraId="273367DC" w14:textId="77777777" w:rsidR="004B2352" w:rsidRPr="004809D5" w:rsidRDefault="004B2352" w:rsidP="00405EEB">
            <w:pPr>
              <w:jc w:val="left"/>
              <w:rPr>
                <w:sz w:val="20"/>
              </w:rPr>
            </w:pPr>
            <w:r>
              <w:rPr>
                <w:sz w:val="20"/>
              </w:rPr>
              <w:t>Surveillance, mesure, analyse et évaluation</w:t>
            </w:r>
          </w:p>
        </w:tc>
        <w:tc>
          <w:tcPr>
            <w:tcW w:w="315" w:type="pct"/>
            <w:tcBorders>
              <w:top w:val="single" w:sz="12" w:space="0" w:color="A11E29"/>
              <w:left w:val="single" w:sz="4" w:space="0" w:color="A11E29"/>
              <w:bottom w:val="single" w:sz="4" w:space="0" w:color="A11E29"/>
              <w:right w:val="single" w:sz="4" w:space="0" w:color="A11E29"/>
            </w:tcBorders>
          </w:tcPr>
          <w:p w14:paraId="7A24374A" w14:textId="77777777" w:rsidR="004B2352" w:rsidRPr="004809D5" w:rsidRDefault="004B2352" w:rsidP="00405EEB">
            <w:pPr>
              <w:rPr>
                <w:sz w:val="20"/>
              </w:rPr>
            </w:pPr>
          </w:p>
        </w:tc>
        <w:tc>
          <w:tcPr>
            <w:tcW w:w="2832" w:type="pct"/>
            <w:tcBorders>
              <w:top w:val="single" w:sz="12" w:space="0" w:color="A11E29"/>
              <w:left w:val="single" w:sz="4" w:space="0" w:color="A11E29"/>
              <w:bottom w:val="single" w:sz="4" w:space="0" w:color="A11E29"/>
              <w:right w:val="single" w:sz="4" w:space="0" w:color="A11E29"/>
            </w:tcBorders>
          </w:tcPr>
          <w:p w14:paraId="5A69FFF4" w14:textId="77777777" w:rsidR="004B2352" w:rsidRPr="0005011E" w:rsidRDefault="004B2352" w:rsidP="00405EEB">
            <w:pPr>
              <w:rPr>
                <w:sz w:val="20"/>
              </w:rPr>
            </w:pPr>
          </w:p>
        </w:tc>
        <w:tc>
          <w:tcPr>
            <w:tcW w:w="291" w:type="pct"/>
            <w:tcBorders>
              <w:top w:val="single" w:sz="12" w:space="0" w:color="A11E29"/>
              <w:left w:val="single" w:sz="4" w:space="0" w:color="A11E29"/>
              <w:bottom w:val="single" w:sz="4" w:space="0" w:color="A11E29"/>
              <w:right w:val="single" w:sz="4" w:space="0" w:color="A11E29"/>
            </w:tcBorders>
          </w:tcPr>
          <w:p w14:paraId="2F8D070A" w14:textId="77777777" w:rsidR="004B2352" w:rsidRPr="004809D5" w:rsidRDefault="004B2352" w:rsidP="00405EEB">
            <w:pPr>
              <w:rPr>
                <w:sz w:val="20"/>
              </w:rPr>
            </w:pPr>
          </w:p>
        </w:tc>
      </w:tr>
      <w:tr w:rsidR="004B2352" w14:paraId="00E7261D" w14:textId="77777777" w:rsidTr="00D972E7">
        <w:trPr>
          <w:trHeight w:val="432"/>
        </w:trPr>
        <w:tc>
          <w:tcPr>
            <w:tcW w:w="270" w:type="pct"/>
            <w:tcBorders>
              <w:top w:val="single" w:sz="4" w:space="0" w:color="A11E29"/>
              <w:left w:val="single" w:sz="4" w:space="0" w:color="A11E29"/>
              <w:bottom w:val="single" w:sz="4" w:space="0" w:color="A11E29"/>
              <w:right w:val="single" w:sz="4" w:space="0" w:color="A11E29"/>
            </w:tcBorders>
            <w:vAlign w:val="center"/>
          </w:tcPr>
          <w:p w14:paraId="38A55EDA" w14:textId="77777777" w:rsidR="004B2352" w:rsidRPr="004809D5" w:rsidRDefault="004B2352" w:rsidP="00405EEB">
            <w:pPr>
              <w:jc w:val="left"/>
              <w:rPr>
                <w:sz w:val="20"/>
              </w:rPr>
            </w:pPr>
            <w:r>
              <w:rPr>
                <w:sz w:val="20"/>
              </w:rPr>
              <w:t>9.2</w:t>
            </w:r>
          </w:p>
        </w:tc>
        <w:tc>
          <w:tcPr>
            <w:tcW w:w="1292" w:type="pct"/>
            <w:tcBorders>
              <w:top w:val="single" w:sz="4" w:space="0" w:color="A11E29"/>
              <w:left w:val="single" w:sz="4" w:space="0" w:color="A11E29"/>
              <w:bottom w:val="single" w:sz="4" w:space="0" w:color="A11E29"/>
              <w:right w:val="single" w:sz="4" w:space="0" w:color="A11E29"/>
            </w:tcBorders>
            <w:vAlign w:val="center"/>
          </w:tcPr>
          <w:p w14:paraId="3B34A591" w14:textId="77777777" w:rsidR="004B2352" w:rsidRPr="004809D5" w:rsidRDefault="004B2352" w:rsidP="00405EEB">
            <w:pPr>
              <w:jc w:val="left"/>
              <w:rPr>
                <w:sz w:val="20"/>
              </w:rPr>
            </w:pPr>
            <w:r>
              <w:rPr>
                <w:sz w:val="20"/>
              </w:rPr>
              <w:t>Audit interne</w:t>
            </w:r>
          </w:p>
        </w:tc>
        <w:tc>
          <w:tcPr>
            <w:tcW w:w="315" w:type="pct"/>
            <w:tcBorders>
              <w:top w:val="single" w:sz="4" w:space="0" w:color="A11E29"/>
              <w:left w:val="single" w:sz="4" w:space="0" w:color="A11E29"/>
              <w:bottom w:val="single" w:sz="4" w:space="0" w:color="A11E29"/>
              <w:right w:val="single" w:sz="4" w:space="0" w:color="A11E29"/>
            </w:tcBorders>
          </w:tcPr>
          <w:p w14:paraId="6DC07361" w14:textId="77777777" w:rsidR="004B2352" w:rsidRPr="004809D5" w:rsidRDefault="004B2352" w:rsidP="00405EEB">
            <w:pPr>
              <w:rPr>
                <w:sz w:val="20"/>
              </w:rPr>
            </w:pPr>
          </w:p>
        </w:tc>
        <w:tc>
          <w:tcPr>
            <w:tcW w:w="2832" w:type="pct"/>
            <w:tcBorders>
              <w:top w:val="single" w:sz="4" w:space="0" w:color="A11E29"/>
              <w:left w:val="single" w:sz="4" w:space="0" w:color="A11E29"/>
              <w:bottom w:val="single" w:sz="4" w:space="0" w:color="A11E29"/>
              <w:right w:val="single" w:sz="4" w:space="0" w:color="A11E29"/>
            </w:tcBorders>
          </w:tcPr>
          <w:p w14:paraId="0B1749ED" w14:textId="77777777" w:rsidR="004B2352" w:rsidRPr="00F11A09" w:rsidRDefault="004B2352" w:rsidP="00405EEB">
            <w:pPr>
              <w:rPr>
                <w:sz w:val="20"/>
              </w:rPr>
            </w:pPr>
          </w:p>
        </w:tc>
        <w:tc>
          <w:tcPr>
            <w:tcW w:w="291" w:type="pct"/>
            <w:tcBorders>
              <w:top w:val="single" w:sz="4" w:space="0" w:color="A11E29"/>
              <w:left w:val="single" w:sz="4" w:space="0" w:color="A11E29"/>
              <w:bottom w:val="single" w:sz="4" w:space="0" w:color="A11E29"/>
              <w:right w:val="single" w:sz="4" w:space="0" w:color="A11E29"/>
            </w:tcBorders>
          </w:tcPr>
          <w:p w14:paraId="177BBBFA" w14:textId="77777777" w:rsidR="004B2352" w:rsidRPr="004809D5" w:rsidRDefault="004B2352" w:rsidP="00405EEB">
            <w:pPr>
              <w:rPr>
                <w:sz w:val="20"/>
              </w:rPr>
            </w:pPr>
          </w:p>
        </w:tc>
      </w:tr>
      <w:tr w:rsidR="004B2352" w14:paraId="6AE68A1A" w14:textId="77777777" w:rsidTr="00D972E7">
        <w:trPr>
          <w:trHeight w:val="432"/>
        </w:trPr>
        <w:tc>
          <w:tcPr>
            <w:tcW w:w="270" w:type="pct"/>
            <w:tcBorders>
              <w:top w:val="single" w:sz="4" w:space="0" w:color="A11E29"/>
              <w:left w:val="single" w:sz="4" w:space="0" w:color="A11E29"/>
              <w:bottom w:val="single" w:sz="12" w:space="0" w:color="A11E29"/>
              <w:right w:val="single" w:sz="4" w:space="0" w:color="A11E29"/>
            </w:tcBorders>
            <w:vAlign w:val="center"/>
          </w:tcPr>
          <w:p w14:paraId="3EADD42B" w14:textId="77777777" w:rsidR="004B2352" w:rsidRPr="004809D5" w:rsidRDefault="004B2352" w:rsidP="00405EEB">
            <w:pPr>
              <w:jc w:val="left"/>
              <w:rPr>
                <w:sz w:val="20"/>
              </w:rPr>
            </w:pPr>
            <w:r>
              <w:rPr>
                <w:sz w:val="20"/>
              </w:rPr>
              <w:t>9.3</w:t>
            </w:r>
          </w:p>
        </w:tc>
        <w:tc>
          <w:tcPr>
            <w:tcW w:w="1292" w:type="pct"/>
            <w:tcBorders>
              <w:top w:val="single" w:sz="4" w:space="0" w:color="A11E29"/>
              <w:left w:val="single" w:sz="4" w:space="0" w:color="A11E29"/>
              <w:bottom w:val="single" w:sz="12" w:space="0" w:color="A11E29"/>
              <w:right w:val="single" w:sz="4" w:space="0" w:color="A11E29"/>
            </w:tcBorders>
            <w:vAlign w:val="center"/>
          </w:tcPr>
          <w:p w14:paraId="2DB140DA" w14:textId="77777777" w:rsidR="004B2352" w:rsidRPr="004809D5" w:rsidRDefault="004B2352" w:rsidP="00405EEB">
            <w:pPr>
              <w:jc w:val="left"/>
              <w:rPr>
                <w:sz w:val="20"/>
              </w:rPr>
            </w:pPr>
            <w:r>
              <w:rPr>
                <w:sz w:val="20"/>
              </w:rPr>
              <w:t>Revue de direction</w:t>
            </w:r>
          </w:p>
        </w:tc>
        <w:tc>
          <w:tcPr>
            <w:tcW w:w="315" w:type="pct"/>
            <w:tcBorders>
              <w:top w:val="single" w:sz="4" w:space="0" w:color="A11E29"/>
              <w:left w:val="single" w:sz="4" w:space="0" w:color="A11E29"/>
              <w:bottom w:val="single" w:sz="12" w:space="0" w:color="A11E29"/>
              <w:right w:val="single" w:sz="4" w:space="0" w:color="A11E29"/>
            </w:tcBorders>
          </w:tcPr>
          <w:p w14:paraId="0411B83A" w14:textId="77777777" w:rsidR="004B2352" w:rsidRPr="004809D5" w:rsidRDefault="004B2352" w:rsidP="00405EEB">
            <w:pPr>
              <w:rPr>
                <w:sz w:val="20"/>
              </w:rPr>
            </w:pPr>
          </w:p>
        </w:tc>
        <w:tc>
          <w:tcPr>
            <w:tcW w:w="2832" w:type="pct"/>
            <w:tcBorders>
              <w:top w:val="single" w:sz="4" w:space="0" w:color="A11E29"/>
              <w:left w:val="single" w:sz="4" w:space="0" w:color="A11E29"/>
              <w:bottom w:val="single" w:sz="12" w:space="0" w:color="A11E29"/>
              <w:right w:val="single" w:sz="4" w:space="0" w:color="A11E29"/>
            </w:tcBorders>
          </w:tcPr>
          <w:p w14:paraId="36D5320F" w14:textId="77777777" w:rsidR="004B2352" w:rsidRPr="00F11A09" w:rsidRDefault="004B2352" w:rsidP="00405EEB">
            <w:pPr>
              <w:pStyle w:val="ListParagraph"/>
              <w:rPr>
                <w:sz w:val="20"/>
              </w:rPr>
            </w:pPr>
          </w:p>
        </w:tc>
        <w:tc>
          <w:tcPr>
            <w:tcW w:w="291" w:type="pct"/>
            <w:tcBorders>
              <w:top w:val="single" w:sz="4" w:space="0" w:color="A11E29"/>
              <w:left w:val="single" w:sz="4" w:space="0" w:color="A11E29"/>
              <w:bottom w:val="single" w:sz="12" w:space="0" w:color="A11E29"/>
              <w:right w:val="single" w:sz="4" w:space="0" w:color="A11E29"/>
            </w:tcBorders>
          </w:tcPr>
          <w:p w14:paraId="2BEE2AA3" w14:textId="77777777" w:rsidR="004B2352" w:rsidRPr="004809D5" w:rsidRDefault="004B2352" w:rsidP="00405EEB">
            <w:pPr>
              <w:rPr>
                <w:sz w:val="20"/>
              </w:rPr>
            </w:pPr>
          </w:p>
        </w:tc>
      </w:tr>
      <w:tr w:rsidR="00D972E7" w14:paraId="54773BB6" w14:textId="77777777" w:rsidTr="00D972E7">
        <w:trPr>
          <w:trHeight w:val="44"/>
        </w:trPr>
        <w:tc>
          <w:tcPr>
            <w:tcW w:w="5000" w:type="pct"/>
            <w:gridSpan w:val="5"/>
            <w:tcBorders>
              <w:top w:val="single" w:sz="12" w:space="0" w:color="A11E29"/>
              <w:left w:val="single" w:sz="12" w:space="0" w:color="A11E29"/>
              <w:bottom w:val="single" w:sz="12" w:space="0" w:color="A11E29"/>
              <w:right w:val="single" w:sz="12" w:space="0" w:color="A11E29"/>
            </w:tcBorders>
            <w:shd w:val="clear" w:color="auto" w:fill="auto"/>
            <w:vAlign w:val="center"/>
          </w:tcPr>
          <w:p w14:paraId="07514957" w14:textId="099A59A5" w:rsidR="00D972E7" w:rsidRPr="00DB7263" w:rsidRDefault="00D972E7" w:rsidP="00405EEB">
            <w:pPr>
              <w:rPr>
                <w:b/>
                <w:color w:val="CA2026"/>
                <w:sz w:val="20"/>
              </w:rPr>
            </w:pPr>
            <w:r>
              <w:rPr>
                <w:b/>
                <w:color w:val="A11E29"/>
              </w:rPr>
              <w:t>10 Amélioration</w:t>
            </w:r>
          </w:p>
        </w:tc>
      </w:tr>
      <w:tr w:rsidR="004B2352" w14:paraId="042ED62D" w14:textId="77777777" w:rsidTr="00D972E7">
        <w:trPr>
          <w:trHeight w:val="432"/>
        </w:trPr>
        <w:tc>
          <w:tcPr>
            <w:tcW w:w="270" w:type="pct"/>
            <w:tcBorders>
              <w:top w:val="single" w:sz="4" w:space="0" w:color="A11E29"/>
              <w:left w:val="single" w:sz="4" w:space="0" w:color="A11E29"/>
              <w:right w:val="single" w:sz="4" w:space="0" w:color="A11E29"/>
            </w:tcBorders>
            <w:vAlign w:val="center"/>
          </w:tcPr>
          <w:p w14:paraId="7D3A9C4A" w14:textId="77777777" w:rsidR="004B2352" w:rsidRPr="00D72F2D" w:rsidRDefault="004B2352" w:rsidP="00405EEB">
            <w:pPr>
              <w:jc w:val="left"/>
              <w:rPr>
                <w:sz w:val="20"/>
              </w:rPr>
            </w:pPr>
            <w:r>
              <w:rPr>
                <w:sz w:val="20"/>
              </w:rPr>
              <w:t>10.1</w:t>
            </w:r>
          </w:p>
        </w:tc>
        <w:tc>
          <w:tcPr>
            <w:tcW w:w="1292" w:type="pct"/>
            <w:tcBorders>
              <w:top w:val="single" w:sz="12" w:space="0" w:color="A11E29"/>
              <w:left w:val="single" w:sz="4" w:space="0" w:color="A11E29"/>
              <w:right w:val="single" w:sz="4" w:space="0" w:color="A11E29"/>
            </w:tcBorders>
            <w:vAlign w:val="center"/>
          </w:tcPr>
          <w:p w14:paraId="4C8AC7A8" w14:textId="77777777" w:rsidR="004B2352" w:rsidRPr="00D72F2D" w:rsidRDefault="004B2352" w:rsidP="00405EEB">
            <w:pPr>
              <w:jc w:val="left"/>
              <w:rPr>
                <w:sz w:val="20"/>
              </w:rPr>
            </w:pPr>
            <w:r>
              <w:rPr>
                <w:sz w:val="20"/>
              </w:rPr>
              <w:t>Non-conformité et actions correctives</w:t>
            </w:r>
          </w:p>
        </w:tc>
        <w:tc>
          <w:tcPr>
            <w:tcW w:w="315" w:type="pct"/>
            <w:tcBorders>
              <w:top w:val="single" w:sz="12" w:space="0" w:color="A11E29"/>
              <w:left w:val="single" w:sz="4" w:space="0" w:color="A11E29"/>
              <w:right w:val="single" w:sz="4" w:space="0" w:color="A11E29"/>
            </w:tcBorders>
          </w:tcPr>
          <w:p w14:paraId="031A4CC7" w14:textId="77777777" w:rsidR="004B2352" w:rsidRPr="00D72F2D" w:rsidRDefault="004B2352" w:rsidP="00405EEB">
            <w:pPr>
              <w:rPr>
                <w:sz w:val="20"/>
              </w:rPr>
            </w:pPr>
          </w:p>
        </w:tc>
        <w:tc>
          <w:tcPr>
            <w:tcW w:w="2832" w:type="pct"/>
            <w:tcBorders>
              <w:top w:val="single" w:sz="12" w:space="0" w:color="A11E29"/>
              <w:left w:val="single" w:sz="4" w:space="0" w:color="A11E29"/>
              <w:right w:val="single" w:sz="4" w:space="0" w:color="A11E29"/>
            </w:tcBorders>
          </w:tcPr>
          <w:p w14:paraId="2300327B" w14:textId="77777777" w:rsidR="004B2352" w:rsidRPr="00D72F2D" w:rsidRDefault="004B2352" w:rsidP="00405EEB">
            <w:pPr>
              <w:pStyle w:val="Subtitle"/>
            </w:pPr>
          </w:p>
        </w:tc>
        <w:tc>
          <w:tcPr>
            <w:tcW w:w="291" w:type="pct"/>
            <w:tcBorders>
              <w:top w:val="single" w:sz="12" w:space="0" w:color="A11E29"/>
              <w:left w:val="single" w:sz="4" w:space="0" w:color="A11E29"/>
              <w:right w:val="single" w:sz="4" w:space="0" w:color="A11E29"/>
            </w:tcBorders>
          </w:tcPr>
          <w:p w14:paraId="599D5766" w14:textId="77777777" w:rsidR="004B2352" w:rsidRPr="00D72F2D" w:rsidRDefault="004B2352" w:rsidP="00405EEB">
            <w:pPr>
              <w:rPr>
                <w:sz w:val="20"/>
              </w:rPr>
            </w:pPr>
          </w:p>
        </w:tc>
      </w:tr>
      <w:tr w:rsidR="004B2352" w14:paraId="78E9D5A6" w14:textId="77777777" w:rsidTr="00D972E7">
        <w:trPr>
          <w:trHeight w:val="432"/>
        </w:trPr>
        <w:tc>
          <w:tcPr>
            <w:tcW w:w="270" w:type="pct"/>
            <w:tcBorders>
              <w:left w:val="single" w:sz="4" w:space="0" w:color="A11E29"/>
              <w:right w:val="single" w:sz="4" w:space="0" w:color="A11E29"/>
            </w:tcBorders>
            <w:vAlign w:val="center"/>
          </w:tcPr>
          <w:p w14:paraId="13DB21F7" w14:textId="77777777" w:rsidR="004B2352" w:rsidRPr="00D72F2D" w:rsidRDefault="004B2352" w:rsidP="00405EEB">
            <w:pPr>
              <w:jc w:val="left"/>
              <w:rPr>
                <w:sz w:val="20"/>
              </w:rPr>
            </w:pPr>
            <w:r>
              <w:rPr>
                <w:sz w:val="20"/>
              </w:rPr>
              <w:t>10.2</w:t>
            </w:r>
          </w:p>
        </w:tc>
        <w:tc>
          <w:tcPr>
            <w:tcW w:w="1292" w:type="pct"/>
            <w:tcBorders>
              <w:left w:val="single" w:sz="4" w:space="0" w:color="A11E29"/>
              <w:right w:val="single" w:sz="4" w:space="0" w:color="A11E29"/>
            </w:tcBorders>
            <w:vAlign w:val="center"/>
          </w:tcPr>
          <w:p w14:paraId="58B2BB40" w14:textId="77777777" w:rsidR="004B2352" w:rsidRPr="00D72F2D" w:rsidRDefault="004B2352" w:rsidP="00405EEB">
            <w:pPr>
              <w:jc w:val="left"/>
              <w:rPr>
                <w:sz w:val="20"/>
              </w:rPr>
            </w:pPr>
            <w:r>
              <w:rPr>
                <w:sz w:val="20"/>
              </w:rPr>
              <w:t>Amélioration continue</w:t>
            </w:r>
          </w:p>
        </w:tc>
        <w:tc>
          <w:tcPr>
            <w:tcW w:w="315" w:type="pct"/>
            <w:tcBorders>
              <w:left w:val="single" w:sz="4" w:space="0" w:color="A11E29"/>
              <w:right w:val="single" w:sz="4" w:space="0" w:color="A11E29"/>
            </w:tcBorders>
          </w:tcPr>
          <w:p w14:paraId="5BC65AC5" w14:textId="77777777" w:rsidR="004B2352" w:rsidRPr="00D72F2D" w:rsidRDefault="004B2352" w:rsidP="00405EEB">
            <w:pPr>
              <w:rPr>
                <w:sz w:val="20"/>
              </w:rPr>
            </w:pPr>
          </w:p>
        </w:tc>
        <w:tc>
          <w:tcPr>
            <w:tcW w:w="2832" w:type="pct"/>
            <w:tcBorders>
              <w:left w:val="single" w:sz="4" w:space="0" w:color="A11E29"/>
              <w:right w:val="single" w:sz="4" w:space="0" w:color="A11E29"/>
            </w:tcBorders>
          </w:tcPr>
          <w:p w14:paraId="63950D35" w14:textId="77777777" w:rsidR="004B2352" w:rsidRPr="00D72F2D" w:rsidRDefault="004B2352" w:rsidP="00405EEB">
            <w:pPr>
              <w:rPr>
                <w:sz w:val="20"/>
              </w:rPr>
            </w:pPr>
          </w:p>
        </w:tc>
        <w:tc>
          <w:tcPr>
            <w:tcW w:w="291" w:type="pct"/>
            <w:tcBorders>
              <w:left w:val="single" w:sz="4" w:space="0" w:color="A11E29"/>
              <w:bottom w:val="single" w:sz="4" w:space="0" w:color="A11E29"/>
              <w:right w:val="single" w:sz="4" w:space="0" w:color="A11E29"/>
            </w:tcBorders>
          </w:tcPr>
          <w:p w14:paraId="68289BB1" w14:textId="77777777" w:rsidR="004B2352" w:rsidRPr="00D72F2D" w:rsidRDefault="004B2352" w:rsidP="00405EEB">
            <w:pPr>
              <w:rPr>
                <w:sz w:val="20"/>
              </w:rPr>
            </w:pPr>
          </w:p>
        </w:tc>
      </w:tr>
    </w:tbl>
    <w:p w14:paraId="32BFFAD5" w14:textId="77777777" w:rsidR="004B2352" w:rsidRDefault="004B2352" w:rsidP="00BE2BE0"/>
    <w:tbl>
      <w:tblPr>
        <w:tblStyle w:val="TableGrid"/>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ayout w:type="fixed"/>
        <w:tblLook w:val="04A0" w:firstRow="1" w:lastRow="0" w:firstColumn="1" w:lastColumn="0" w:noHBand="0" w:noVBand="1"/>
      </w:tblPr>
      <w:tblGrid>
        <w:gridCol w:w="4262"/>
        <w:gridCol w:w="886"/>
        <w:gridCol w:w="7960"/>
        <w:gridCol w:w="822"/>
      </w:tblGrid>
      <w:tr w:rsidR="00D972E7" w:rsidRPr="00DB7263" w14:paraId="55CB525D" w14:textId="77777777" w:rsidTr="00D972E7">
        <w:trPr>
          <w:trHeight w:val="44"/>
        </w:trPr>
        <w:tc>
          <w:tcPr>
            <w:tcW w:w="5000" w:type="pct"/>
            <w:gridSpan w:val="4"/>
            <w:tcBorders>
              <w:top w:val="single" w:sz="12" w:space="0" w:color="A11E29"/>
              <w:left w:val="single" w:sz="12" w:space="0" w:color="A11E29"/>
              <w:bottom w:val="single" w:sz="12" w:space="0" w:color="CA2026"/>
              <w:right w:val="single" w:sz="12" w:space="0" w:color="A11E29"/>
            </w:tcBorders>
            <w:shd w:val="clear" w:color="auto" w:fill="auto"/>
            <w:vAlign w:val="center"/>
          </w:tcPr>
          <w:p w14:paraId="6F2411CA" w14:textId="39E7A433" w:rsidR="00D972E7" w:rsidRPr="00DB7263" w:rsidRDefault="00D972E7" w:rsidP="002174DA">
            <w:pPr>
              <w:rPr>
                <w:b/>
                <w:color w:val="CA2026"/>
                <w:sz w:val="20"/>
              </w:rPr>
            </w:pPr>
            <w:r>
              <w:rPr>
                <w:b/>
                <w:color w:val="A11E29"/>
                <w:sz w:val="20"/>
              </w:rPr>
              <w:lastRenderedPageBreak/>
              <w:t>Exigences supplémentaires</w:t>
            </w:r>
          </w:p>
        </w:tc>
      </w:tr>
      <w:tr w:rsidR="00EC2E6C" w:rsidRPr="00D72F2D" w14:paraId="75449962" w14:textId="77777777" w:rsidTr="00D972E7">
        <w:trPr>
          <w:trHeight w:val="432"/>
        </w:trPr>
        <w:tc>
          <w:tcPr>
            <w:tcW w:w="1530" w:type="pct"/>
            <w:tcBorders>
              <w:top w:val="single" w:sz="12" w:space="0" w:color="A11E29"/>
              <w:bottom w:val="single" w:sz="4" w:space="0" w:color="A11E29"/>
              <w:right w:val="single" w:sz="4" w:space="0" w:color="A11E29"/>
            </w:tcBorders>
            <w:vAlign w:val="center"/>
          </w:tcPr>
          <w:p w14:paraId="17D14589" w14:textId="437C97BF" w:rsidR="00EC2E6C" w:rsidRPr="00D72F2D" w:rsidRDefault="00EC2E6C" w:rsidP="00F24CA6">
            <w:pPr>
              <w:jc w:val="left"/>
              <w:rPr>
                <w:sz w:val="20"/>
              </w:rPr>
            </w:pPr>
            <w:r>
              <w:rPr>
                <w:sz w:val="20"/>
              </w:rPr>
              <w:t>Utilisation du logo et de la marque déposée</w:t>
            </w:r>
          </w:p>
        </w:tc>
        <w:tc>
          <w:tcPr>
            <w:tcW w:w="318" w:type="pct"/>
            <w:tcBorders>
              <w:top w:val="single" w:sz="12" w:space="0" w:color="A11E29"/>
              <w:left w:val="single" w:sz="4" w:space="0" w:color="A11E29"/>
              <w:bottom w:val="single" w:sz="4" w:space="0" w:color="A11E29"/>
              <w:right w:val="single" w:sz="4" w:space="0" w:color="A11E29"/>
            </w:tcBorders>
          </w:tcPr>
          <w:p w14:paraId="52655B3B" w14:textId="77777777" w:rsidR="00EC2E6C" w:rsidRPr="00D72F2D" w:rsidRDefault="00EC2E6C" w:rsidP="002174DA">
            <w:pPr>
              <w:rPr>
                <w:sz w:val="20"/>
              </w:rPr>
            </w:pPr>
          </w:p>
        </w:tc>
        <w:tc>
          <w:tcPr>
            <w:tcW w:w="2857" w:type="pct"/>
            <w:tcBorders>
              <w:top w:val="single" w:sz="12" w:space="0" w:color="A11E29"/>
              <w:left w:val="single" w:sz="4" w:space="0" w:color="A11E29"/>
              <w:bottom w:val="single" w:sz="4" w:space="0" w:color="A11E29"/>
              <w:right w:val="single" w:sz="4" w:space="0" w:color="A11E29"/>
            </w:tcBorders>
          </w:tcPr>
          <w:p w14:paraId="1569C4B2" w14:textId="77777777" w:rsidR="00EC2E6C" w:rsidRPr="00D72F2D" w:rsidRDefault="00EC2E6C" w:rsidP="002174DA">
            <w:pPr>
              <w:rPr>
                <w:sz w:val="20"/>
              </w:rPr>
            </w:pPr>
          </w:p>
        </w:tc>
        <w:tc>
          <w:tcPr>
            <w:tcW w:w="295" w:type="pct"/>
            <w:tcBorders>
              <w:top w:val="single" w:sz="12" w:space="0" w:color="A11E29"/>
              <w:left w:val="single" w:sz="4" w:space="0" w:color="A11E29"/>
              <w:bottom w:val="single" w:sz="4" w:space="0" w:color="A11E29"/>
              <w:right w:val="single" w:sz="4" w:space="0" w:color="A11E29"/>
            </w:tcBorders>
          </w:tcPr>
          <w:p w14:paraId="15ABA779" w14:textId="77777777" w:rsidR="00EC2E6C" w:rsidRPr="00D72F2D" w:rsidRDefault="00EC2E6C" w:rsidP="002174DA">
            <w:pPr>
              <w:rPr>
                <w:sz w:val="20"/>
              </w:rPr>
            </w:pPr>
          </w:p>
        </w:tc>
      </w:tr>
      <w:tr w:rsidR="00A81318" w:rsidRPr="00D72F2D" w14:paraId="18A1B319" w14:textId="77777777" w:rsidTr="00D972E7">
        <w:trPr>
          <w:trHeight w:val="432"/>
        </w:trPr>
        <w:tc>
          <w:tcPr>
            <w:tcW w:w="1530" w:type="pct"/>
            <w:tcBorders>
              <w:top w:val="single" w:sz="4" w:space="0" w:color="A11E29"/>
              <w:bottom w:val="single" w:sz="4" w:space="0" w:color="A11E29"/>
              <w:right w:val="single" w:sz="4" w:space="0" w:color="A11E29"/>
            </w:tcBorders>
            <w:vAlign w:val="center"/>
          </w:tcPr>
          <w:p w14:paraId="45F3CB8E" w14:textId="6DCF2AC5" w:rsidR="00A81318" w:rsidRDefault="00A81318" w:rsidP="00F24CA6">
            <w:pPr>
              <w:jc w:val="left"/>
              <w:rPr>
                <w:sz w:val="20"/>
              </w:rPr>
            </w:pPr>
            <w:r>
              <w:rPr>
                <w:sz w:val="20"/>
              </w:rPr>
              <w:t>Liste des documents inclus dans le SM audité</w:t>
            </w:r>
          </w:p>
        </w:tc>
        <w:tc>
          <w:tcPr>
            <w:tcW w:w="318" w:type="pct"/>
            <w:tcBorders>
              <w:top w:val="single" w:sz="4" w:space="0" w:color="A11E29"/>
              <w:left w:val="single" w:sz="4" w:space="0" w:color="A11E29"/>
              <w:right w:val="single" w:sz="4" w:space="0" w:color="A11E29"/>
            </w:tcBorders>
          </w:tcPr>
          <w:p w14:paraId="34D4DF74" w14:textId="77777777" w:rsidR="00A81318" w:rsidRPr="00D72F2D" w:rsidRDefault="00A81318" w:rsidP="002174DA">
            <w:pPr>
              <w:rPr>
                <w:sz w:val="20"/>
              </w:rPr>
            </w:pPr>
          </w:p>
        </w:tc>
        <w:tc>
          <w:tcPr>
            <w:tcW w:w="2857" w:type="pct"/>
            <w:tcBorders>
              <w:top w:val="single" w:sz="4" w:space="0" w:color="A11E29"/>
              <w:left w:val="single" w:sz="4" w:space="0" w:color="A11E29"/>
              <w:right w:val="single" w:sz="4" w:space="0" w:color="A11E29"/>
            </w:tcBorders>
          </w:tcPr>
          <w:p w14:paraId="658D28F3" w14:textId="77777777" w:rsidR="00A81318" w:rsidRPr="00D72F2D" w:rsidRDefault="00A81318" w:rsidP="002174DA">
            <w:pPr>
              <w:rPr>
                <w:sz w:val="20"/>
              </w:rPr>
            </w:pPr>
          </w:p>
        </w:tc>
        <w:tc>
          <w:tcPr>
            <w:tcW w:w="295" w:type="pct"/>
            <w:tcBorders>
              <w:top w:val="single" w:sz="4" w:space="0" w:color="A11E29"/>
              <w:left w:val="single" w:sz="4" w:space="0" w:color="A11E29"/>
              <w:right w:val="single" w:sz="4" w:space="0" w:color="A11E29"/>
            </w:tcBorders>
          </w:tcPr>
          <w:p w14:paraId="7368DAE0" w14:textId="77777777" w:rsidR="00A81318" w:rsidRPr="00D72F2D" w:rsidRDefault="00A81318" w:rsidP="002174DA">
            <w:pPr>
              <w:rPr>
                <w:sz w:val="20"/>
              </w:rPr>
            </w:pPr>
          </w:p>
        </w:tc>
      </w:tr>
    </w:tbl>
    <w:p w14:paraId="379C2D2D" w14:textId="77777777" w:rsidR="00BE2BE0" w:rsidRDefault="00BE2BE0" w:rsidP="00BE2BE0">
      <w:r>
        <w:br w:type="page"/>
      </w:r>
    </w:p>
    <w:p w14:paraId="3F2BB73E" w14:textId="77777777" w:rsidR="00845171" w:rsidRDefault="00845171" w:rsidP="00BE2BE0">
      <w:pPr>
        <w:sectPr w:rsidR="00845171" w:rsidSect="00236667">
          <w:pgSz w:w="16840" w:h="11900" w:orient="landscape"/>
          <w:pgMar w:top="1790" w:right="1440" w:bottom="1440" w:left="1440" w:header="706" w:footer="706" w:gutter="0"/>
          <w:cols w:space="708"/>
          <w:titlePg/>
          <w:docGrid w:linePitch="360"/>
        </w:sectPr>
      </w:pPr>
    </w:p>
    <w:p w14:paraId="68EA47ED" w14:textId="77777777" w:rsidR="003E452C" w:rsidRPr="002C32A6" w:rsidRDefault="003E452C" w:rsidP="00900D32">
      <w:pPr>
        <w:pStyle w:val="Heading1"/>
      </w:pPr>
      <w:bookmarkStart w:id="26" w:name="_Toc23321331"/>
      <w:r>
        <w:lastRenderedPageBreak/>
        <w:t>Constatations d’audit</w:t>
      </w:r>
      <w:bookmarkEnd w:id="25"/>
      <w:bookmarkEnd w:id="26"/>
    </w:p>
    <w:p w14:paraId="7ED63D2A" w14:textId="652132B9" w:rsidR="00A00BE7" w:rsidRPr="00801847" w:rsidRDefault="00A00BE7" w:rsidP="00A00BE7">
      <w:pPr>
        <w:rPr>
          <w:rFonts w:cs="Arial"/>
        </w:rPr>
      </w:pPr>
      <w:r>
        <w:t>Les constatations d’audit ont été communiquées à la direction générale de l'organisation au cours de la réunion de clôture. La conclusion finale des résultats d’audit et la recommandation de l'équipe d'audit ont également été communiquées à la direction au cours de la même réunion.</w:t>
      </w:r>
    </w:p>
    <w:p w14:paraId="7BF56DF0" w14:textId="53844E5A" w:rsidR="003F4943" w:rsidRPr="00801847" w:rsidRDefault="003F4943" w:rsidP="00236667">
      <w:pPr>
        <w:pStyle w:val="Heading2"/>
      </w:pPr>
      <w:bookmarkStart w:id="27" w:name="_Toc444678735"/>
      <w:bookmarkStart w:id="28" w:name="_Toc23321332"/>
      <w:r>
        <w:t>Définition des constatations d’audit</w:t>
      </w:r>
      <w:bookmarkEnd w:id="27"/>
      <w:bookmarkEnd w:id="28"/>
    </w:p>
    <w:p w14:paraId="11878FCB" w14:textId="5732CF4A" w:rsidR="004344C7" w:rsidRPr="00801847" w:rsidRDefault="00800661" w:rsidP="00A00BE7">
      <w:pPr>
        <w:rPr>
          <w:rFonts w:cs="Arial"/>
        </w:rPr>
      </w:pPr>
      <w:r>
        <w:t>L'évaluation des constatations d’audit est établie sur la base des définitions suivantes :</w:t>
      </w:r>
    </w:p>
    <w:p w14:paraId="4B264605" w14:textId="77777777" w:rsidR="00455A66" w:rsidRPr="00801847" w:rsidRDefault="00455A66" w:rsidP="00455A66">
      <w:pPr>
        <w:rPr>
          <w:rFonts w:cs="Arial"/>
        </w:rPr>
      </w:pPr>
      <w:r>
        <w:rPr>
          <w:b/>
          <w:noProof/>
          <w:sz w:val="24"/>
          <w:lang w:val="en-US"/>
        </w:rPr>
        <mc:AlternateContent>
          <mc:Choice Requires="wps">
            <w:drawing>
              <wp:anchor distT="0" distB="0" distL="114300" distR="114300" simplePos="0" relativeHeight="251707392" behindDoc="0" locked="0" layoutInCell="1" allowOverlap="1" wp14:anchorId="2D71B4CB" wp14:editId="7E319C18">
                <wp:simplePos x="0" y="0"/>
                <wp:positionH relativeFrom="column">
                  <wp:posOffset>-82550</wp:posOffset>
                </wp:positionH>
                <wp:positionV relativeFrom="paragraph">
                  <wp:posOffset>134620</wp:posOffset>
                </wp:positionV>
                <wp:extent cx="6114415" cy="321310"/>
                <wp:effectExtent l="0" t="0" r="0" b="0"/>
                <wp:wrapNone/>
                <wp:docPr id="51" name="Rectangle 51"/>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5B1647"/>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7927B5" w14:textId="77777777" w:rsidR="00455A66" w:rsidRPr="006B5B93" w:rsidRDefault="00455A66" w:rsidP="00455A66">
                            <w:pPr>
                              <w:jc w:val="left"/>
                              <w:rPr>
                                <w:b/>
                                <w:color w:val="FFFFFF" w:themeColor="background1"/>
                              </w:rPr>
                            </w:pPr>
                            <w:r>
                              <w:rPr>
                                <w:b/>
                                <w:color w:val="FFFFFF" w:themeColor="background1"/>
                              </w:rPr>
                              <w:t>Non-conformités majeures (</w:t>
                            </w:r>
                            <w:proofErr w:type="spellStart"/>
                            <w:r>
                              <w:rPr>
                                <w:b/>
                                <w:color w:val="FFFFFF" w:themeColor="background1"/>
                              </w:rPr>
                              <w:t>MaNC</w:t>
                            </w:r>
                            <w:proofErr w:type="spellEnd"/>
                            <w:r>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1B4CB" id="Rectangle 51" o:spid="_x0000_s1028" style="position:absolute;left:0;text-align:left;margin-left:-6.5pt;margin-top:10.6pt;width:481.45pt;height:2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" fillcolor="#5b1647" stroked="f" strokeweight="1pt">
                <v:fill color2="white [3212]" angle="90" focus="100%" type="gradient">
                  <o:fill v:ext="view" type="gradientUnscaled"/>
                </v:fill>
                <v:textbox>
                  <w:txbxContent>
                    <w:p w14:paraId="707927B5" w14:textId="77777777" w:rsidR="00455A66" w:rsidRPr="006B5B93" w:rsidRDefault="00455A66" w:rsidP="00455A66">
                      <w:pPr>
                        <w:jc w:val="left"/>
                        <w:rPr>
                          <w:b/>
                          <w:color w:val="FFFFFF" w:themeColor="background1"/>
                        </w:rPr>
                      </w:pPr>
                      <w:r>
                        <w:rPr>
                          <w:b/>
                          <w:color w:val="FFFFFF" w:themeColor="background1"/>
                        </w:rPr>
                        <w:t>Non-conformités majeures (MaNC)</w:t>
                      </w:r>
                    </w:p>
                  </w:txbxContent>
                </v:textbox>
              </v:rect>
            </w:pict>
          </mc:Fallback>
        </mc:AlternateContent>
      </w:r>
    </w:p>
    <w:p w14:paraId="1658F8BF" w14:textId="77777777" w:rsidR="00455A66" w:rsidRPr="00801847" w:rsidRDefault="00455A66" w:rsidP="00455A66">
      <w:pPr>
        <w:rPr>
          <w:rFonts w:cs="Arial"/>
          <w:b/>
          <w:sz w:val="24"/>
        </w:rPr>
      </w:pPr>
    </w:p>
    <w:p w14:paraId="6E4B8370"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08416" behindDoc="0" locked="0" layoutInCell="1" allowOverlap="1" wp14:anchorId="503E4871" wp14:editId="006DFD7B">
                <wp:simplePos x="0" y="0"/>
                <wp:positionH relativeFrom="column">
                  <wp:posOffset>-76200</wp:posOffset>
                </wp:positionH>
                <wp:positionV relativeFrom="paragraph">
                  <wp:posOffset>120015</wp:posOffset>
                </wp:positionV>
                <wp:extent cx="6103620" cy="2006600"/>
                <wp:effectExtent l="0" t="0" r="508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006600"/>
                        </a:xfrm>
                        <a:prstGeom prst="roundRect">
                          <a:avLst>
                            <a:gd name="adj" fmla="val 0"/>
                          </a:avLst>
                        </a:prstGeom>
                        <a:solidFill>
                          <a:srgbClr val="5B1647"/>
                        </a:solidFill>
                        <a:ln w="9525">
                          <a:noFill/>
                          <a:round/>
                          <a:headEnd/>
                          <a:tailEnd/>
                        </a:ln>
                      </wps:spPr>
                      <wps:txbx>
                        <w:txbxContent>
                          <w:p w14:paraId="72F54C14" w14:textId="77777777" w:rsidR="00455A66" w:rsidRPr="006D37DB" w:rsidRDefault="00455A66" w:rsidP="00455A66">
                            <w:pPr>
                              <w:rPr>
                                <w:rFonts w:cs="Arial"/>
                              </w:rPr>
                            </w:pPr>
                            <w:r>
                              <w:rPr>
                                <w:b/>
                              </w:rPr>
                              <w:t>L'absence ou la défaillance totale</w:t>
                            </w:r>
                            <w:r>
                              <w:t xml:space="preserve"> d'un système à répondre à une exigence. </w:t>
                            </w:r>
                            <w:r>
                              <w:rPr>
                                <w:color w:val="FFFFFF" w:themeColor="background1"/>
                              </w:rPr>
                              <w:t>Il peut s'agir de l'un ou l'autre des cas suivants :</w:t>
                            </w:r>
                            <w:r>
                              <w:t xml:space="preserve">  </w:t>
                            </w:r>
                          </w:p>
                          <w:p w14:paraId="477488E3" w14:textId="77777777" w:rsidR="00455A66" w:rsidRPr="006D37DB" w:rsidRDefault="00455A66" w:rsidP="00455A66">
                            <w:pPr>
                              <w:pStyle w:val="ListParagraph"/>
                              <w:numPr>
                                <w:ilvl w:val="0"/>
                                <w:numId w:val="1"/>
                              </w:numPr>
                              <w:rPr>
                                <w:rFonts w:cs="Arial"/>
                              </w:rPr>
                            </w:pPr>
                            <w:r>
                              <w:t xml:space="preserve">Un certain nombre de non-conformités mineures à une exigence peuvent représenter une défaillance totale du système et donc être considéré comme une non-conformité majeure ; </w:t>
                            </w:r>
                            <w:proofErr w:type="gramStart"/>
                            <w:r>
                              <w:t>ou</w:t>
                            </w:r>
                            <w:proofErr w:type="gramEnd"/>
                          </w:p>
                          <w:p w14:paraId="5CB43C69" w14:textId="77777777" w:rsidR="00455A66" w:rsidRPr="006D37DB" w:rsidRDefault="00455A66" w:rsidP="00455A66">
                            <w:pPr>
                              <w:numPr>
                                <w:ilvl w:val="0"/>
                                <w:numId w:val="1"/>
                              </w:numPr>
                              <w:rPr>
                                <w:rFonts w:cs="Arial"/>
                              </w:rPr>
                            </w:pPr>
                            <w:r>
                              <w:t xml:space="preserve">Toute non-conformité qui entraînerait l'expédition probable d'un produit non conforme.  Une condition qui peut entraîner la défaillance ou réduire de façon importante l'utilisabilité des produits ou services pour l'usage auquel ils sont destinés ; </w:t>
                            </w:r>
                            <w:proofErr w:type="gramStart"/>
                            <w:r>
                              <w:t>ou</w:t>
                            </w:r>
                            <w:proofErr w:type="gramEnd"/>
                          </w:p>
                          <w:p w14:paraId="097E8115" w14:textId="77777777" w:rsidR="00455A66" w:rsidRPr="0050403B" w:rsidRDefault="00455A66" w:rsidP="00455A66">
                            <w:pPr>
                              <w:numPr>
                                <w:ilvl w:val="0"/>
                                <w:numId w:val="1"/>
                              </w:numPr>
                              <w:rPr>
                                <w:rFonts w:cs="Arial"/>
                              </w:rPr>
                            </w:pPr>
                            <w:r>
                              <w:t>Une non-conformité que le jugement et l'expérience indiquent être susceptible soit d'entraîner la défaillance du système de qualité, soit de réduire sensiblement sa capacité à garantir des processus et des produits contrôlés.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E4871" id="AutoShape 3" o:spid="_x0000_s1029" style="position:absolute;left:0;text-align:left;margin-left:-6pt;margin-top:9.45pt;width:480.6pt;height:1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" fillcolor="#5b1647" stroked="f">
                <v:textbox>
                  <w:txbxContent>
                    <w:p w14:paraId="72F54C14" w14:textId="77777777" w:rsidR="00455A66" w:rsidRPr="006D37DB" w:rsidRDefault="00455A66" w:rsidP="00455A66">
                      <w:pPr>
                        <w:rPr>
                          <w:rFonts w:cs="Arial"/>
                        </w:rPr>
                      </w:pPr>
                      <w:r>
                        <w:rPr>
                          <w:b/>
                        </w:rPr>
                        <w:t>L'absence ou la défaillance totale</w:t>
                      </w:r>
                      <w:r>
                        <w:t xml:space="preserve"> d'un système à répondre à une exigence. </w:t>
                      </w:r>
                      <w:r>
                        <w:rPr>
                          <w:color w:val="FFFFFF" w:themeColor="background1"/>
                        </w:rPr>
                        <w:t>Il peut s'agir de l'un ou l'autre des cas suivants :</w:t>
                      </w:r>
                      <w:r>
                        <w:t xml:space="preserve">  </w:t>
                      </w:r>
                    </w:p>
                    <w:p w14:paraId="477488E3" w14:textId="77777777" w:rsidR="00455A66" w:rsidRPr="006D37DB" w:rsidRDefault="00455A66" w:rsidP="00455A66">
                      <w:pPr>
                        <w:pStyle w:val="ListParagraph"/>
                        <w:numPr>
                          <w:ilvl w:val="0"/>
                          <w:numId w:val="1"/>
                        </w:numPr>
                        <w:rPr>
                          <w:rFonts w:cs="Arial"/>
                        </w:rPr>
                      </w:pPr>
                      <w:r>
                        <w:t>Un certain nombre de non-conformités mineures à une exigence peuvent représenter une défaillance totale du système et donc être considéré comme une non-conformité majeure ; ou</w:t>
                      </w:r>
                    </w:p>
                    <w:p w14:paraId="5CB43C69" w14:textId="77777777" w:rsidR="00455A66" w:rsidRPr="006D37DB" w:rsidRDefault="00455A66" w:rsidP="00455A66">
                      <w:pPr>
                        <w:numPr>
                          <w:ilvl w:val="0"/>
                          <w:numId w:val="1"/>
                        </w:numPr>
                        <w:rPr>
                          <w:rFonts w:cs="Arial"/>
                        </w:rPr>
                      </w:pPr>
                      <w:r>
                        <w:t>Toute non-conformité qui entraînerait l'expédition probable d'un produit non conforme.  Une condition qui peut entraîner la défaillance ou réduire de façon importante l'utilisabilité des produits ou services pour l'usage auquel ils sont destinés ; ou</w:t>
                      </w:r>
                    </w:p>
                    <w:p w14:paraId="097E8115" w14:textId="77777777" w:rsidR="00455A66" w:rsidRPr="0050403B" w:rsidRDefault="00455A66" w:rsidP="00455A66">
                      <w:pPr>
                        <w:numPr>
                          <w:ilvl w:val="0"/>
                          <w:numId w:val="1"/>
                        </w:numPr>
                        <w:rPr>
                          <w:rFonts w:cs="Arial"/>
                        </w:rPr>
                      </w:pPr>
                      <w:r>
                        <w:t>Une non-conformité que le jugement et l'expérience indiquent être susceptible soit d'entraîner la défaillance du système de qualité, soit de réduire sensiblement sa capacité à garantir des processus et des produits contrôlés.</w:t>
                      </w:r>
                    </w:p>
                  </w:txbxContent>
                </v:textbox>
              </v:roundrect>
            </w:pict>
          </mc:Fallback>
        </mc:AlternateContent>
      </w:r>
    </w:p>
    <w:p w14:paraId="61FE4789" w14:textId="77777777" w:rsidR="00455A66" w:rsidRPr="00801847" w:rsidRDefault="00455A66" w:rsidP="00455A66">
      <w:pPr>
        <w:rPr>
          <w:rFonts w:cs="Arial"/>
          <w:b/>
          <w:sz w:val="24"/>
        </w:rPr>
      </w:pPr>
    </w:p>
    <w:p w14:paraId="730B49AE" w14:textId="77777777" w:rsidR="00455A66" w:rsidRPr="00801847" w:rsidRDefault="00455A66" w:rsidP="00455A66">
      <w:pPr>
        <w:rPr>
          <w:rFonts w:cs="Arial"/>
          <w:b/>
          <w:sz w:val="24"/>
        </w:rPr>
      </w:pPr>
    </w:p>
    <w:p w14:paraId="13167C2B" w14:textId="77777777" w:rsidR="00455A66" w:rsidRPr="00801847" w:rsidRDefault="00455A66" w:rsidP="00455A66">
      <w:pPr>
        <w:rPr>
          <w:rFonts w:cs="Arial"/>
          <w:b/>
          <w:sz w:val="24"/>
        </w:rPr>
      </w:pPr>
    </w:p>
    <w:p w14:paraId="60A63D15" w14:textId="77777777" w:rsidR="00455A66" w:rsidRPr="00801847" w:rsidRDefault="00455A66" w:rsidP="00455A66">
      <w:pPr>
        <w:rPr>
          <w:rFonts w:cs="Arial"/>
          <w:b/>
          <w:sz w:val="24"/>
        </w:rPr>
      </w:pPr>
    </w:p>
    <w:p w14:paraId="6482490F" w14:textId="77777777" w:rsidR="00455A66" w:rsidRPr="00801847" w:rsidRDefault="00455A66" w:rsidP="00455A66">
      <w:pPr>
        <w:rPr>
          <w:rFonts w:cs="Arial"/>
          <w:b/>
          <w:sz w:val="24"/>
        </w:rPr>
      </w:pPr>
    </w:p>
    <w:p w14:paraId="7539BD02" w14:textId="77777777" w:rsidR="00455A66" w:rsidRPr="00801847" w:rsidRDefault="00455A66" w:rsidP="00455A66">
      <w:pPr>
        <w:rPr>
          <w:rFonts w:cs="Arial"/>
          <w:b/>
          <w:sz w:val="24"/>
        </w:rPr>
      </w:pPr>
    </w:p>
    <w:p w14:paraId="4314D988" w14:textId="77777777" w:rsidR="00455A66" w:rsidRPr="00801847" w:rsidRDefault="00455A66" w:rsidP="00455A66">
      <w:pPr>
        <w:rPr>
          <w:rFonts w:cs="Arial"/>
          <w:b/>
          <w:sz w:val="24"/>
        </w:rPr>
      </w:pPr>
    </w:p>
    <w:p w14:paraId="11EA0E27" w14:textId="77777777" w:rsidR="00455A66" w:rsidRPr="00801847" w:rsidRDefault="00455A66" w:rsidP="00455A66">
      <w:pPr>
        <w:rPr>
          <w:rFonts w:cs="Arial"/>
          <w:b/>
          <w:sz w:val="24"/>
        </w:rPr>
      </w:pPr>
    </w:p>
    <w:p w14:paraId="5B2D962E" w14:textId="77777777" w:rsidR="00455A66" w:rsidRPr="00801847" w:rsidRDefault="00455A66" w:rsidP="00455A66">
      <w:pPr>
        <w:rPr>
          <w:rFonts w:cs="Arial"/>
          <w:b/>
          <w:sz w:val="24"/>
        </w:rPr>
      </w:pPr>
    </w:p>
    <w:p w14:paraId="7EE73C66" w14:textId="77777777" w:rsidR="00455A66" w:rsidRPr="00801847" w:rsidRDefault="00455A66" w:rsidP="00455A66">
      <w:pPr>
        <w:rPr>
          <w:rFonts w:cs="Arial"/>
          <w:b/>
          <w:sz w:val="24"/>
        </w:rPr>
      </w:pPr>
    </w:p>
    <w:p w14:paraId="0804FF28"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12512" behindDoc="0" locked="0" layoutInCell="1" allowOverlap="1" wp14:anchorId="16A216C7" wp14:editId="63508185">
                <wp:simplePos x="0" y="0"/>
                <wp:positionH relativeFrom="column">
                  <wp:posOffset>-81915</wp:posOffset>
                </wp:positionH>
                <wp:positionV relativeFrom="paragraph">
                  <wp:posOffset>209550</wp:posOffset>
                </wp:positionV>
                <wp:extent cx="6114415" cy="321310"/>
                <wp:effectExtent l="0" t="0" r="0" b="0"/>
                <wp:wrapNone/>
                <wp:docPr id="52" name="Rectangle 52"/>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93073E"/>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ABC8C" w14:textId="77777777" w:rsidR="00455A66" w:rsidRPr="006B5B93" w:rsidRDefault="00455A66" w:rsidP="00455A66">
                            <w:pPr>
                              <w:jc w:val="left"/>
                              <w:rPr>
                                <w:b/>
                                <w:color w:val="FFFFFF" w:themeColor="background1"/>
                              </w:rPr>
                            </w:pPr>
                            <w:r>
                              <w:rPr>
                                <w:b/>
                                <w:color w:val="FFFFFF" w:themeColor="background1"/>
                              </w:rPr>
                              <w:t>Non-conformités mineures (</w:t>
                            </w:r>
                            <w:proofErr w:type="spellStart"/>
                            <w:r>
                              <w:rPr>
                                <w:b/>
                                <w:color w:val="FFFFFF" w:themeColor="background1"/>
                              </w:rPr>
                              <w:t>MiNC</w:t>
                            </w:r>
                            <w:proofErr w:type="spellEnd"/>
                            <w:r>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16C7" id="Rectangle 52" o:spid="_x0000_s1030" style="position:absolute;left:0;text-align:left;margin-left:-6.45pt;margin-top:16.5pt;width:481.45pt;height:2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" fillcolor="#93073e" stroked="f" strokeweight="1pt">
                <v:fill color2="white [3212]" angle="90" focus="100%" type="gradient">
                  <o:fill v:ext="view" type="gradientUnscaled"/>
                </v:fill>
                <v:textbox>
                  <w:txbxContent>
                    <w:p w14:paraId="552ABC8C" w14:textId="77777777" w:rsidR="00455A66" w:rsidRPr="006B5B93" w:rsidRDefault="00455A66" w:rsidP="00455A66">
                      <w:pPr>
                        <w:jc w:val="left"/>
                        <w:rPr>
                          <w:b/>
                          <w:color w:val="FFFFFF" w:themeColor="background1"/>
                        </w:rPr>
                      </w:pPr>
                      <w:r>
                        <w:rPr>
                          <w:b/>
                          <w:color w:val="FFFFFF" w:themeColor="background1"/>
                        </w:rPr>
                        <w:t>Non-conformités mineures (MiNC)</w:t>
                      </w:r>
                    </w:p>
                  </w:txbxContent>
                </v:textbox>
              </v:rect>
            </w:pict>
          </mc:Fallback>
        </mc:AlternateContent>
      </w:r>
    </w:p>
    <w:p w14:paraId="42BD5CCD" w14:textId="77777777" w:rsidR="00455A66" w:rsidRPr="00801847" w:rsidRDefault="00455A66" w:rsidP="00455A66">
      <w:pPr>
        <w:rPr>
          <w:rFonts w:cs="Arial"/>
          <w:b/>
          <w:sz w:val="24"/>
        </w:rPr>
      </w:pPr>
    </w:p>
    <w:p w14:paraId="759DF1F2"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09440" behindDoc="0" locked="0" layoutInCell="1" allowOverlap="1" wp14:anchorId="2285BD9F" wp14:editId="7FC846F0">
                <wp:simplePos x="0" y="0"/>
                <wp:positionH relativeFrom="column">
                  <wp:posOffset>-70485</wp:posOffset>
                </wp:positionH>
                <wp:positionV relativeFrom="paragraph">
                  <wp:posOffset>170180</wp:posOffset>
                </wp:positionV>
                <wp:extent cx="6103620" cy="1235075"/>
                <wp:effectExtent l="0" t="0" r="508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235075"/>
                        </a:xfrm>
                        <a:prstGeom prst="roundRect">
                          <a:avLst>
                            <a:gd name="adj" fmla="val 0"/>
                          </a:avLst>
                        </a:prstGeom>
                        <a:solidFill>
                          <a:srgbClr val="93073E"/>
                        </a:solidFill>
                        <a:ln w="9525">
                          <a:noFill/>
                          <a:round/>
                          <a:headEnd/>
                          <a:tailEnd/>
                        </a:ln>
                      </wps:spPr>
                      <wps:txbx>
                        <w:txbxContent>
                          <w:p w14:paraId="6390305B" w14:textId="77777777" w:rsidR="00455A66" w:rsidRDefault="00455A66" w:rsidP="00455A66">
                            <w:pPr>
                              <w:rPr>
                                <w:rFonts w:cs="Arial"/>
                                <w:color w:val="FFFFFF" w:themeColor="background1"/>
                              </w:rPr>
                            </w:pPr>
                            <w:r>
                              <w:rPr>
                                <w:color w:val="FFFFFF" w:themeColor="background1"/>
                              </w:rPr>
                              <w:t xml:space="preserve">Toute </w:t>
                            </w:r>
                            <w:r>
                              <w:rPr>
                                <w:b/>
                                <w:color w:val="FFFFFF" w:themeColor="background1"/>
                              </w:rPr>
                              <w:t>non-conformité</w:t>
                            </w:r>
                            <w:r>
                              <w:rPr>
                                <w:color w:val="FFFFFF" w:themeColor="background1"/>
                              </w:rPr>
                              <w:t xml:space="preserve"> que le jugement et l'expérience </w:t>
                            </w:r>
                            <w:r>
                              <w:rPr>
                                <w:b/>
                                <w:color w:val="FFFFFF" w:themeColor="background1"/>
                              </w:rPr>
                              <w:t>indiquent ne pas être susceptible soit d'entraîner la défaillance du système</w:t>
                            </w:r>
                            <w:r>
                              <w:rPr>
                                <w:color w:val="FFFFFF" w:themeColor="background1"/>
                              </w:rPr>
                              <w:t xml:space="preserve"> de qualité, soit de </w:t>
                            </w:r>
                            <w:r>
                              <w:rPr>
                                <w:b/>
                                <w:color w:val="FFFFFF" w:themeColor="background1"/>
                              </w:rPr>
                              <w:t>réduire sensiblement sa capacité</w:t>
                            </w:r>
                            <w:r>
                              <w:rPr>
                                <w:color w:val="FFFFFF" w:themeColor="background1"/>
                              </w:rPr>
                              <w:t xml:space="preserve"> à garantir des processus et des produits contrôlés. Il peut s'agir de :</w:t>
                            </w:r>
                          </w:p>
                          <w:p w14:paraId="2D9C09AC" w14:textId="77777777" w:rsidR="00455A66" w:rsidRDefault="00455A66" w:rsidP="00455A66">
                            <w:pPr>
                              <w:pStyle w:val="ListParagraph"/>
                              <w:numPr>
                                <w:ilvl w:val="0"/>
                                <w:numId w:val="1"/>
                              </w:numPr>
                              <w:rPr>
                                <w:rFonts w:cs="Arial"/>
                                <w:color w:val="FFFFFF" w:themeColor="background1"/>
                              </w:rPr>
                            </w:pPr>
                            <w:proofErr w:type="gramStart"/>
                            <w:r>
                              <w:rPr>
                                <w:color w:val="FFFFFF" w:themeColor="background1"/>
                              </w:rPr>
                              <w:t>une</w:t>
                            </w:r>
                            <w:proofErr w:type="gramEnd"/>
                            <w:r>
                              <w:rPr>
                                <w:color w:val="FFFFFF" w:themeColor="background1"/>
                              </w:rPr>
                              <w:t xml:space="preserve"> défaillance d'une partie du système qualité documenté du fournisseur par rapport à un besoin ; ou</w:t>
                            </w:r>
                          </w:p>
                          <w:p w14:paraId="562BD390" w14:textId="77777777" w:rsidR="00455A66" w:rsidRPr="006D37DB" w:rsidRDefault="00455A66" w:rsidP="00455A66">
                            <w:pPr>
                              <w:pStyle w:val="ListParagraph"/>
                              <w:numPr>
                                <w:ilvl w:val="0"/>
                                <w:numId w:val="1"/>
                              </w:numPr>
                              <w:rPr>
                                <w:rFonts w:cs="Arial"/>
                                <w:color w:val="FFFFFF" w:themeColor="background1"/>
                              </w:rPr>
                            </w:pPr>
                            <w:proofErr w:type="gramStart"/>
                            <w:r>
                              <w:rPr>
                                <w:color w:val="FFFFFF" w:themeColor="background1"/>
                              </w:rPr>
                              <w:t>un</w:t>
                            </w:r>
                            <w:proofErr w:type="gramEnd"/>
                            <w:r>
                              <w:rPr>
                                <w:color w:val="FFFFFF" w:themeColor="background1"/>
                              </w:rPr>
                              <w:t xml:space="preserve"> simple écart observé dans le suivi d'un élément du SMQ d'une 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5BD9F" id="AutoShape 5" o:spid="_x0000_s1031" style="position:absolute;left:0;text-align:left;margin-left:-5.55pt;margin-top:13.4pt;width:480.6pt;height:9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" fillcolor="#93073e" stroked="f">
                <v:textbox>
                  <w:txbxContent>
                    <w:p w14:paraId="6390305B" w14:textId="77777777" w:rsidR="00455A66" w:rsidRDefault="00455A66" w:rsidP="00455A66">
                      <w:pPr>
                        <w:rPr>
                          <w:rFonts w:cs="Arial"/>
                          <w:color w:val="FFFFFF" w:themeColor="background1"/>
                        </w:rPr>
                      </w:pPr>
                      <w:r>
                        <w:rPr>
                          <w:color w:val="FFFFFF" w:themeColor="background1"/>
                        </w:rPr>
                        <w:t xml:space="preserve">Toute </w:t>
                      </w:r>
                      <w:r>
                        <w:rPr>
                          <w:b/>
                          <w:color w:val="FFFFFF" w:themeColor="background1"/>
                        </w:rPr>
                        <w:t>non-conformité</w:t>
                      </w:r>
                      <w:r>
                        <w:rPr>
                          <w:color w:val="FFFFFF" w:themeColor="background1"/>
                        </w:rPr>
                        <w:t xml:space="preserve"> que le jugement et l'expérience </w:t>
                      </w:r>
                      <w:r>
                        <w:rPr>
                          <w:b/>
                          <w:color w:val="FFFFFF" w:themeColor="background1"/>
                        </w:rPr>
                        <w:t>indiquent ne pas être susceptible soit d'entraîner la défaillance du système</w:t>
                      </w:r>
                      <w:r>
                        <w:rPr>
                          <w:color w:val="FFFFFF" w:themeColor="background1"/>
                        </w:rPr>
                        <w:t xml:space="preserve"> de qualité, soit de </w:t>
                      </w:r>
                      <w:r>
                        <w:rPr>
                          <w:b/>
                          <w:color w:val="FFFFFF" w:themeColor="background1"/>
                        </w:rPr>
                        <w:t>réduire sensiblement sa capacité</w:t>
                      </w:r>
                      <w:r>
                        <w:rPr>
                          <w:color w:val="FFFFFF" w:themeColor="background1"/>
                        </w:rPr>
                        <w:t xml:space="preserve"> à garantir des processus et des produits contrôlés. Il peut s'agir de :</w:t>
                      </w:r>
                    </w:p>
                    <w:p w14:paraId="2D9C09AC" w14:textId="77777777" w:rsidR="00455A66" w:rsidRDefault="00455A66" w:rsidP="00455A66">
                      <w:pPr>
                        <w:pStyle w:val="ListParagraph"/>
                        <w:numPr>
                          <w:ilvl w:val="0"/>
                          <w:numId w:val="1"/>
                        </w:numPr>
                        <w:rPr>
                          <w:rFonts w:cs="Arial"/>
                          <w:color w:val="FFFFFF" w:themeColor="background1"/>
                        </w:rPr>
                      </w:pPr>
                      <w:r>
                        <w:rPr>
                          <w:color w:val="FFFFFF" w:themeColor="background1"/>
                        </w:rPr>
                        <w:t>une défaillance d'une partie du système qualité documenté du fournisseur par rapport à un besoin ; ou</w:t>
                      </w:r>
                    </w:p>
                    <w:p w14:paraId="562BD390" w14:textId="77777777" w:rsidR="00455A66" w:rsidRPr="006D37DB" w:rsidRDefault="00455A66" w:rsidP="00455A66">
                      <w:pPr>
                        <w:pStyle w:val="ListParagraph"/>
                        <w:numPr>
                          <w:ilvl w:val="0"/>
                          <w:numId w:val="1"/>
                        </w:numPr>
                        <w:rPr>
                          <w:rFonts w:cs="Arial"/>
                          <w:color w:val="FFFFFF" w:themeColor="background1"/>
                        </w:rPr>
                      </w:pPr>
                      <w:r>
                        <w:rPr>
                          <w:color w:val="FFFFFF" w:themeColor="background1"/>
                        </w:rPr>
                        <w:t>un simple écart observé dans le suivi d'un élément du SMQ d'une entreprise.</w:t>
                      </w:r>
                    </w:p>
                  </w:txbxContent>
                </v:textbox>
              </v:roundrect>
            </w:pict>
          </mc:Fallback>
        </mc:AlternateContent>
      </w:r>
    </w:p>
    <w:p w14:paraId="4757CA13" w14:textId="77777777" w:rsidR="00455A66" w:rsidRPr="00801847" w:rsidRDefault="00455A66" w:rsidP="00455A66">
      <w:pPr>
        <w:rPr>
          <w:rFonts w:cs="Arial"/>
          <w:b/>
          <w:sz w:val="24"/>
        </w:rPr>
      </w:pPr>
    </w:p>
    <w:p w14:paraId="0DF009CE" w14:textId="77777777" w:rsidR="00455A66" w:rsidRPr="00801847" w:rsidRDefault="00455A66" w:rsidP="00455A66">
      <w:pPr>
        <w:rPr>
          <w:rFonts w:cs="Arial"/>
          <w:b/>
          <w:sz w:val="24"/>
        </w:rPr>
      </w:pPr>
    </w:p>
    <w:p w14:paraId="4CB4E194" w14:textId="77777777" w:rsidR="00455A66" w:rsidRPr="00801847" w:rsidRDefault="00455A66" w:rsidP="00455A66">
      <w:pPr>
        <w:rPr>
          <w:rFonts w:cs="Arial"/>
          <w:b/>
          <w:sz w:val="24"/>
        </w:rPr>
      </w:pPr>
    </w:p>
    <w:p w14:paraId="523EB804" w14:textId="77777777" w:rsidR="00455A66" w:rsidRPr="00801847" w:rsidRDefault="00455A66" w:rsidP="00455A66">
      <w:pPr>
        <w:rPr>
          <w:rFonts w:cs="Arial"/>
          <w:b/>
          <w:sz w:val="24"/>
        </w:rPr>
      </w:pPr>
      <w:r>
        <w:rPr>
          <w:b/>
          <w:sz w:val="24"/>
        </w:rPr>
        <w:br/>
      </w:r>
      <w:r>
        <w:rPr>
          <w:b/>
          <w:sz w:val="24"/>
        </w:rPr>
        <w:br/>
      </w:r>
    </w:p>
    <w:p w14:paraId="4B2655B5"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13536" behindDoc="0" locked="0" layoutInCell="1" allowOverlap="1" wp14:anchorId="41565EA6" wp14:editId="2979CAB7">
                <wp:simplePos x="0" y="0"/>
                <wp:positionH relativeFrom="column">
                  <wp:posOffset>-77470</wp:posOffset>
                </wp:positionH>
                <wp:positionV relativeFrom="paragraph">
                  <wp:posOffset>183515</wp:posOffset>
                </wp:positionV>
                <wp:extent cx="6114415" cy="321310"/>
                <wp:effectExtent l="0" t="0" r="0" b="0"/>
                <wp:wrapNone/>
                <wp:docPr id="53" name="Rectangle 53"/>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C90035"/>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03179" w14:textId="77777777" w:rsidR="00455A66" w:rsidRPr="006B5B93" w:rsidRDefault="00455A66" w:rsidP="00455A66">
                            <w:pPr>
                              <w:jc w:val="left"/>
                              <w:rPr>
                                <w:b/>
                                <w:color w:val="FFFFFF" w:themeColor="background1"/>
                              </w:rPr>
                            </w:pPr>
                            <w:r>
                              <w:rPr>
                                <w:b/>
                                <w:color w:val="FFFFFF" w:themeColor="background1"/>
                              </w:rPr>
                              <w:t>Observations (OBS)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65EA6" id="Rectangle 53" o:spid="_x0000_s1032" style="position:absolute;left:0;text-align:left;margin-left:-6.1pt;margin-top:14.45pt;width:481.45pt;height:2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" fillcolor="#c90035" stroked="f" strokeweight="1pt">
                <v:fill color2="white [3212]" angle="90" focus="100%" type="gradient">
                  <o:fill v:ext="view" type="gradientUnscaled"/>
                </v:fill>
                <v:textbox>
                  <w:txbxContent>
                    <w:p w14:paraId="6A603179" w14:textId="77777777" w:rsidR="00455A66" w:rsidRPr="006B5B93" w:rsidRDefault="00455A66" w:rsidP="00455A66">
                      <w:pPr>
                        <w:jc w:val="left"/>
                        <w:rPr>
                          <w:b/>
                          <w:color w:val="FFFFFF" w:themeColor="background1"/>
                        </w:rPr>
                      </w:pPr>
                      <w:r>
                        <w:rPr>
                          <w:b/>
                          <w:color w:val="FFFFFF" w:themeColor="background1"/>
                        </w:rPr>
                        <w:t>Observations (OBS)</w:t>
                      </w:r>
                    </w:p>
                  </w:txbxContent>
                </v:textbox>
              </v:rect>
            </w:pict>
          </mc:Fallback>
        </mc:AlternateContent>
      </w:r>
    </w:p>
    <w:p w14:paraId="18B2DBF2" w14:textId="77777777" w:rsidR="00455A66" w:rsidRPr="00801847" w:rsidRDefault="00455A66" w:rsidP="00455A66">
      <w:pPr>
        <w:rPr>
          <w:rFonts w:cs="Arial"/>
          <w:b/>
          <w:sz w:val="24"/>
        </w:rPr>
      </w:pPr>
    </w:p>
    <w:p w14:paraId="20AC8891"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10464" behindDoc="0" locked="0" layoutInCell="1" allowOverlap="1" wp14:anchorId="4062A21A" wp14:editId="22F18E32">
                <wp:simplePos x="0" y="0"/>
                <wp:positionH relativeFrom="column">
                  <wp:posOffset>-70485</wp:posOffset>
                </wp:positionH>
                <wp:positionV relativeFrom="paragraph">
                  <wp:posOffset>149225</wp:posOffset>
                </wp:positionV>
                <wp:extent cx="6103620" cy="631190"/>
                <wp:effectExtent l="0" t="0" r="5080" b="381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631190"/>
                        </a:xfrm>
                        <a:prstGeom prst="roundRect">
                          <a:avLst>
                            <a:gd name="adj" fmla="val 0"/>
                          </a:avLst>
                        </a:prstGeom>
                        <a:solidFill>
                          <a:srgbClr val="C90035"/>
                        </a:solidFill>
                        <a:ln w="9525">
                          <a:noFill/>
                          <a:round/>
                          <a:headEnd/>
                          <a:tailEnd/>
                        </a:ln>
                      </wps:spPr>
                      <wps:txbx>
                        <w:txbxContent>
                          <w:p w14:paraId="0756D9F5" w14:textId="77777777" w:rsidR="00455A66" w:rsidRPr="006D37DB" w:rsidRDefault="00455A66" w:rsidP="00455A66">
                            <w:pPr>
                              <w:rPr>
                                <w:rFonts w:cs="Arial"/>
                                <w:color w:val="FFFFFF" w:themeColor="background1"/>
                              </w:rPr>
                            </w:pPr>
                            <w:r>
                              <w:rPr>
                                <w:color w:val="FFFFFF" w:themeColor="background1"/>
                              </w:rPr>
                              <w:t xml:space="preserve">Toutes les erreurs </w:t>
                            </w:r>
                            <w:r>
                              <w:rPr>
                                <w:b/>
                                <w:color w:val="FFFFFF" w:themeColor="background1"/>
                              </w:rPr>
                              <w:t>susceptibles de devenir des NC</w:t>
                            </w:r>
                            <w:r>
                              <w:rPr>
                                <w:color w:val="FFFFFF" w:themeColor="background1"/>
                              </w:rPr>
                              <w:t>, si elles ne sont pas traitées avant le prochain audit, sont marquées comme observations (OBS). Aucune réponse n'est exigée.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2A21A" id="AutoShape 7" o:spid="_x0000_s1033" style="position:absolute;left:0;text-align:left;margin-left:-5.55pt;margin-top:11.75pt;width:480.6pt;height:4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" fillcolor="#c90035" stroked="f">
                <v:textbox>
                  <w:txbxContent>
                    <w:p w14:paraId="0756D9F5" w14:textId="77777777" w:rsidR="00455A66" w:rsidRPr="006D37DB" w:rsidRDefault="00455A66" w:rsidP="00455A66">
                      <w:pPr>
                        <w:rPr>
                          <w:rFonts w:cs="Arial"/>
                          <w:color w:val="FFFFFF" w:themeColor="background1"/>
                        </w:rPr>
                      </w:pPr>
                      <w:r>
                        <w:rPr>
                          <w:color w:val="FFFFFF" w:themeColor="background1"/>
                        </w:rPr>
                        <w:t xml:space="preserve">Toutes les erreurs </w:t>
                      </w:r>
                      <w:r>
                        <w:rPr>
                          <w:b/>
                          <w:color w:val="FFFFFF" w:themeColor="background1"/>
                        </w:rPr>
                        <w:t>susceptibles de devenir des NC</w:t>
                      </w:r>
                      <w:r>
                        <w:rPr>
                          <w:color w:val="FFFFFF" w:themeColor="background1"/>
                        </w:rPr>
                        <w:t>, si elles ne sont pas traitées avant le prochain audit, sont marquées comme observations (OBS). Aucune réponse n'est exigée.</w:t>
                      </w:r>
                    </w:p>
                  </w:txbxContent>
                </v:textbox>
              </v:roundrect>
            </w:pict>
          </mc:Fallback>
        </mc:AlternateContent>
      </w:r>
    </w:p>
    <w:p w14:paraId="15FFD841" w14:textId="77777777" w:rsidR="00455A66" w:rsidRPr="00801847" w:rsidRDefault="00455A66" w:rsidP="00455A66">
      <w:pPr>
        <w:rPr>
          <w:rFonts w:cs="Arial"/>
          <w:b/>
          <w:sz w:val="24"/>
        </w:rPr>
      </w:pPr>
    </w:p>
    <w:p w14:paraId="1317E439" w14:textId="77777777" w:rsidR="00455A66" w:rsidRPr="00801847" w:rsidRDefault="00455A66" w:rsidP="00455A66">
      <w:pPr>
        <w:rPr>
          <w:rFonts w:cs="Arial"/>
          <w:b/>
          <w:sz w:val="24"/>
        </w:rPr>
      </w:pPr>
    </w:p>
    <w:p w14:paraId="169B1170" w14:textId="77777777" w:rsidR="00455A66" w:rsidRPr="00801847" w:rsidRDefault="00455A66" w:rsidP="00455A66">
      <w:pPr>
        <w:rPr>
          <w:rFonts w:cs="Arial"/>
          <w:b/>
          <w:sz w:val="24"/>
        </w:rPr>
      </w:pPr>
    </w:p>
    <w:p w14:paraId="55F8A80A"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14560" behindDoc="0" locked="0" layoutInCell="1" allowOverlap="1" wp14:anchorId="27E8EA55" wp14:editId="2D729460">
                <wp:simplePos x="0" y="0"/>
                <wp:positionH relativeFrom="column">
                  <wp:posOffset>-72390</wp:posOffset>
                </wp:positionH>
                <wp:positionV relativeFrom="paragraph">
                  <wp:posOffset>103505</wp:posOffset>
                </wp:positionV>
                <wp:extent cx="6114415" cy="321310"/>
                <wp:effectExtent l="0" t="0" r="0" b="0"/>
                <wp:wrapNone/>
                <wp:docPr id="54" name="Rectangle 54"/>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FF3827"/>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44E2B" w14:textId="77777777" w:rsidR="00455A66" w:rsidRPr="006B5B93" w:rsidRDefault="00455A66" w:rsidP="00455A66">
                            <w:pPr>
                              <w:jc w:val="left"/>
                              <w:rPr>
                                <w:b/>
                                <w:color w:val="FFFFFF" w:themeColor="background1"/>
                              </w:rPr>
                            </w:pPr>
                            <w:r>
                              <w:rPr>
                                <w:b/>
                                <w:color w:val="FFFFFF" w:themeColor="background1"/>
                              </w:rPr>
                              <w:t>Opportunités d'amélioration (OFI)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8EA55" id="Rectangle 54" o:spid="_x0000_s1034" style="position:absolute;left:0;text-align:left;margin-left:-5.7pt;margin-top:8.15pt;width:481.45pt;height:2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" fillcolor="#ff3827" stroked="f" strokeweight="1pt">
                <v:fill color2="white [3212]" angle="90" focus="100%" type="gradient">
                  <o:fill v:ext="view" type="gradientUnscaled"/>
                </v:fill>
                <v:textbox>
                  <w:txbxContent>
                    <w:p w14:paraId="29F44E2B" w14:textId="77777777" w:rsidR="00455A66" w:rsidRPr="006B5B93" w:rsidRDefault="00455A66" w:rsidP="00455A66">
                      <w:pPr>
                        <w:jc w:val="left"/>
                        <w:rPr>
                          <w:b/>
                          <w:color w:val="FFFFFF" w:themeColor="background1"/>
                        </w:rPr>
                      </w:pPr>
                      <w:r>
                        <w:rPr>
                          <w:b/>
                          <w:color w:val="FFFFFF" w:themeColor="background1"/>
                        </w:rPr>
                        <w:t>Opportunités d'amélioration (OFI)</w:t>
                      </w:r>
                    </w:p>
                  </w:txbxContent>
                </v:textbox>
              </v:rect>
            </w:pict>
          </mc:Fallback>
        </mc:AlternateContent>
      </w:r>
    </w:p>
    <w:p w14:paraId="3F5363DF" w14:textId="77777777" w:rsidR="00455A66" w:rsidRPr="00801847" w:rsidRDefault="00455A66" w:rsidP="00455A66">
      <w:pPr>
        <w:rPr>
          <w:rFonts w:cs="Arial"/>
          <w:b/>
          <w:sz w:val="24"/>
        </w:rPr>
      </w:pPr>
    </w:p>
    <w:p w14:paraId="7D2B2C7D" w14:textId="77777777" w:rsidR="00455A66" w:rsidRPr="00801847" w:rsidRDefault="00455A66" w:rsidP="00455A66">
      <w:pPr>
        <w:rPr>
          <w:rFonts w:cs="Arial"/>
          <w:b/>
          <w:sz w:val="24"/>
        </w:rPr>
      </w:pPr>
      <w:r>
        <w:rPr>
          <w:b/>
          <w:noProof/>
          <w:sz w:val="24"/>
          <w:lang w:val="en-US"/>
        </w:rPr>
        <mc:AlternateContent>
          <mc:Choice Requires="wps">
            <w:drawing>
              <wp:anchor distT="0" distB="0" distL="114300" distR="114300" simplePos="0" relativeHeight="251711488" behindDoc="0" locked="0" layoutInCell="1" allowOverlap="1" wp14:anchorId="1FB2E405" wp14:editId="2CE24FB0">
                <wp:simplePos x="0" y="0"/>
                <wp:positionH relativeFrom="column">
                  <wp:posOffset>-71755</wp:posOffset>
                </wp:positionH>
                <wp:positionV relativeFrom="paragraph">
                  <wp:posOffset>62865</wp:posOffset>
                </wp:positionV>
                <wp:extent cx="6103620" cy="805815"/>
                <wp:effectExtent l="0" t="0" r="508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805815"/>
                        </a:xfrm>
                        <a:prstGeom prst="roundRect">
                          <a:avLst>
                            <a:gd name="adj" fmla="val 0"/>
                          </a:avLst>
                        </a:prstGeom>
                        <a:solidFill>
                          <a:srgbClr val="FF3827"/>
                        </a:solidFill>
                        <a:ln w="9525">
                          <a:noFill/>
                          <a:round/>
                          <a:headEnd/>
                          <a:tailEnd/>
                        </a:ln>
                      </wps:spPr>
                      <wps:txbx>
                        <w:txbxContent>
                          <w:p w14:paraId="1C678A03" w14:textId="77777777" w:rsidR="00455A66" w:rsidRPr="00F217CF" w:rsidRDefault="00455A66" w:rsidP="00455A66">
                            <w:r>
                              <w:rPr>
                                <w:color w:val="FFFFFF" w:themeColor="background1"/>
                              </w:rPr>
                              <w:t xml:space="preserve">Si </w:t>
                            </w:r>
                            <w:r>
                              <w:rPr>
                                <w:b/>
                                <w:color w:val="FFFFFF" w:themeColor="background1"/>
                              </w:rPr>
                              <w:t>certains aspects</w:t>
                            </w:r>
                            <w:r>
                              <w:rPr>
                                <w:color w:val="FFFFFF" w:themeColor="background1"/>
                              </w:rPr>
                              <w:t xml:space="preserve"> qui sont généralement conformes aux exigences de la norme doivent être améliorés, ils sont considérés comme des opportunités d'amélioration (</w:t>
                            </w:r>
                            <w:r>
                              <w:rPr>
                                <w:i/>
                                <w:iCs/>
                                <w:color w:val="FFFFFF" w:themeColor="background1"/>
                              </w:rPr>
                              <w:t xml:space="preserve">OFI – </w:t>
                            </w:r>
                            <w:proofErr w:type="spellStart"/>
                            <w:r>
                              <w:rPr>
                                <w:i/>
                                <w:iCs/>
                                <w:color w:val="FFFFFF" w:themeColor="background1"/>
                              </w:rPr>
                              <w:t>Opportunities</w:t>
                            </w:r>
                            <w:proofErr w:type="spellEnd"/>
                            <w:r>
                              <w:rPr>
                                <w:i/>
                                <w:iCs/>
                                <w:color w:val="FFFFFF" w:themeColor="background1"/>
                              </w:rPr>
                              <w:t xml:space="preserve"> for </w:t>
                            </w:r>
                            <w:proofErr w:type="spellStart"/>
                            <w:r>
                              <w:rPr>
                                <w:i/>
                                <w:iCs/>
                                <w:color w:val="FFFFFF" w:themeColor="background1"/>
                              </w:rPr>
                              <w:t>Improvement</w:t>
                            </w:r>
                            <w:proofErr w:type="spellEnd"/>
                            <w:r>
                              <w:rPr>
                                <w:color w:val="FFFFFF" w:themeColor="background1"/>
                              </w:rPr>
                              <w:t>). Ces OFI contribuent à améliorer le système de management dans son ensemble ou les processus désignés. Aucune réponse n'est exigée.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2E405" id="AutoShape 9" o:spid="_x0000_s1035" style="position:absolute;left:0;text-align:left;margin-left:-5.65pt;margin-top:4.95pt;width:480.6pt;height:6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" fillcolor="#ff3827" stroked="f">
                <v:textbox>
                  <w:txbxContent>
                    <w:p w14:paraId="1C678A03" w14:textId="77777777" w:rsidR="00455A66" w:rsidRPr="00F217CF" w:rsidRDefault="00455A66" w:rsidP="00455A66">
                      <w:r>
                        <w:rPr>
                          <w:color w:val="FFFFFF" w:themeColor="background1"/>
                        </w:rPr>
                        <w:t xml:space="preserve">Si </w:t>
                      </w:r>
                      <w:r>
                        <w:rPr>
                          <w:b/>
                          <w:color w:val="FFFFFF" w:themeColor="background1"/>
                        </w:rPr>
                        <w:t>certains aspects</w:t>
                      </w:r>
                      <w:r>
                        <w:rPr>
                          <w:color w:val="FFFFFF" w:themeColor="background1"/>
                        </w:rPr>
                        <w:t xml:space="preserve"> qui sont généralement conformes aux exigences de la norme doivent être améliorés, ils sont considérés comme des opportunités d'amélioration (</w:t>
                      </w:r>
                      <w:r>
                        <w:rPr>
                          <w:i/>
                          <w:iCs/>
                          <w:color w:val="FFFFFF" w:themeColor="background1"/>
                        </w:rPr>
                        <w:t>OFI – Opportunities for Improvement</w:t>
                      </w:r>
                      <w:r>
                        <w:rPr>
                          <w:color w:val="FFFFFF" w:themeColor="background1"/>
                        </w:rPr>
                        <w:t>). Ces OFI contribuent à améliorer le système de management dans son ensemble ou les processus désignés. Aucune réponse n'est exigée.</w:t>
                      </w:r>
                    </w:p>
                  </w:txbxContent>
                </v:textbox>
              </v:roundrect>
            </w:pict>
          </mc:Fallback>
        </mc:AlternateContent>
      </w:r>
    </w:p>
    <w:p w14:paraId="7C56A660" w14:textId="77777777" w:rsidR="00455A66" w:rsidRPr="00801847" w:rsidRDefault="00455A66" w:rsidP="00455A66">
      <w:pPr>
        <w:rPr>
          <w:rFonts w:cs="Arial"/>
          <w:b/>
          <w:sz w:val="24"/>
        </w:rPr>
      </w:pPr>
    </w:p>
    <w:p w14:paraId="2339B187" w14:textId="77777777" w:rsidR="00455A66" w:rsidRPr="00801847" w:rsidRDefault="00455A66" w:rsidP="00455A66">
      <w:pPr>
        <w:rPr>
          <w:rFonts w:cs="Arial"/>
          <w:sz w:val="24"/>
        </w:rPr>
      </w:pPr>
    </w:p>
    <w:p w14:paraId="775C5D3C" w14:textId="77777777" w:rsidR="00455A66" w:rsidRPr="00801847" w:rsidRDefault="00455A66" w:rsidP="00455A66">
      <w:pPr>
        <w:rPr>
          <w:rFonts w:cs="Arial"/>
          <w:b/>
          <w:sz w:val="24"/>
        </w:rPr>
      </w:pPr>
    </w:p>
    <w:p w14:paraId="2B7A0916" w14:textId="363DC28C" w:rsidR="00CF0DA3" w:rsidRPr="00801847" w:rsidRDefault="00CF0DA3" w:rsidP="00A00BE7">
      <w:pPr>
        <w:rPr>
          <w:rFonts w:cs="Arial"/>
          <w:sz w:val="24"/>
        </w:rPr>
      </w:pPr>
    </w:p>
    <w:p w14:paraId="21107A7B" w14:textId="77777777" w:rsidR="002354EE" w:rsidRPr="00801847" w:rsidRDefault="002354EE" w:rsidP="00236667">
      <w:pPr>
        <w:pStyle w:val="Heading2"/>
      </w:pPr>
      <w:bookmarkStart w:id="29" w:name="_Toc444678738"/>
      <w:bookmarkStart w:id="30" w:name="_Toc23321333"/>
      <w:r>
        <w:lastRenderedPageBreak/>
        <w:t>Non-conformités majeures (voir aussi l’Annexe A)</w:t>
      </w:r>
      <w:bookmarkEnd w:id="29"/>
      <w:bookmarkEnd w:id="30"/>
    </w:p>
    <w:p w14:paraId="03089443" w14:textId="1FBF4BF7" w:rsidR="009B298D" w:rsidRPr="00801847" w:rsidRDefault="008332CA" w:rsidP="00610EC7">
      <w:pPr>
        <w:pStyle w:val="Subtitle"/>
      </w:pPr>
      <w:r>
        <w:t>Expliquez si des non-conformités majeures ont été détectées au cours de l'audit.</w:t>
      </w:r>
    </w:p>
    <w:p w14:paraId="3F9D3EF3" w14:textId="0E41DB7A" w:rsidR="003E452C" w:rsidRPr="00801847" w:rsidRDefault="003E452C" w:rsidP="00236667">
      <w:pPr>
        <w:pStyle w:val="Heading2"/>
      </w:pPr>
      <w:bookmarkStart w:id="31" w:name="_Toc444678739"/>
      <w:bookmarkStart w:id="32" w:name="_Toc23321334"/>
      <w:r>
        <w:t>Non-conformités mineures (voir aussi l'Annexe A)</w:t>
      </w:r>
      <w:bookmarkEnd w:id="31"/>
      <w:bookmarkEnd w:id="32"/>
    </w:p>
    <w:p w14:paraId="36C10544" w14:textId="4DF3DE65" w:rsidR="008332CA" w:rsidRPr="00801847" w:rsidRDefault="008332CA" w:rsidP="00610EC7">
      <w:pPr>
        <w:pStyle w:val="Subtitle"/>
      </w:pPr>
      <w:bookmarkStart w:id="33" w:name="_Toc444678740"/>
      <w:r>
        <w:t>Expliquez si des non-conformités mineures ont été détectées au cours de l'audit.</w:t>
      </w:r>
    </w:p>
    <w:p w14:paraId="12244D3A" w14:textId="615FCDB6" w:rsidR="009B298D" w:rsidRPr="00801847" w:rsidRDefault="002354EE" w:rsidP="00236667">
      <w:pPr>
        <w:pStyle w:val="Heading2"/>
      </w:pPr>
      <w:bookmarkStart w:id="34" w:name="_Toc23321335"/>
      <w:r>
        <w:t>Observations</w:t>
      </w:r>
      <w:bookmarkStart w:id="35" w:name="_Toc444678741"/>
      <w:bookmarkEnd w:id="33"/>
      <w:bookmarkEnd w:id="34"/>
    </w:p>
    <w:p w14:paraId="6CB0A425" w14:textId="2C771E74" w:rsidR="006E4A39" w:rsidRPr="00801847" w:rsidRDefault="00C37A5F" w:rsidP="00610EC7">
      <w:pPr>
        <w:pStyle w:val="Subtitle"/>
      </w:pPr>
      <w:r>
        <w:t xml:space="preserve">Énumérez toutes les observations ou problèmes notés qui pourraient devenir des non-conformités. </w:t>
      </w:r>
    </w:p>
    <w:p w14:paraId="3ECF36C4" w14:textId="0C43987F" w:rsidR="002354EE" w:rsidRPr="00801847" w:rsidRDefault="002354EE" w:rsidP="00236667">
      <w:pPr>
        <w:pStyle w:val="Heading2"/>
      </w:pPr>
      <w:bookmarkStart w:id="36" w:name="_Toc23321336"/>
      <w:r>
        <w:t>Opportunités d'amélioration</w:t>
      </w:r>
      <w:bookmarkEnd w:id="35"/>
      <w:bookmarkEnd w:id="36"/>
    </w:p>
    <w:p w14:paraId="63B1B563" w14:textId="3BBF245C" w:rsidR="00E45357" w:rsidRPr="00263C29" w:rsidRDefault="00910037" w:rsidP="008A6210">
      <w:pPr>
        <w:rPr>
          <w:rFonts w:cs="Arial"/>
          <w:b/>
          <w:i/>
          <w:color w:val="FF0000"/>
          <w:sz w:val="20"/>
        </w:rPr>
      </w:pPr>
      <w:r>
        <w:rPr>
          <w:i/>
          <w:sz w:val="20"/>
        </w:rPr>
        <w:t>Énumérez toutes les opportunités d'amélioration notées, sans recommandation précise de correction.</w:t>
      </w:r>
    </w:p>
    <w:p w14:paraId="3CF54BAF" w14:textId="2B126FB3" w:rsidR="002354EE" w:rsidRPr="002C32A6" w:rsidRDefault="002354EE" w:rsidP="00236667">
      <w:pPr>
        <w:pStyle w:val="Heading2"/>
      </w:pPr>
      <w:bookmarkStart w:id="37" w:name="_Toc444678743"/>
      <w:bookmarkStart w:id="38" w:name="_Toc23321337"/>
      <w:r>
        <w:t>Activités de suivi approuvées</w:t>
      </w:r>
      <w:bookmarkEnd w:id="37"/>
      <w:bookmarkEnd w:id="38"/>
    </w:p>
    <w:p w14:paraId="07EEC857" w14:textId="77777777" w:rsidR="00A9150B" w:rsidRPr="00801847" w:rsidRDefault="00A9150B" w:rsidP="00A9150B">
      <w:pPr>
        <w:pStyle w:val="Subtitle"/>
      </w:pPr>
      <w:bookmarkStart w:id="39" w:name="_Toc444678744"/>
      <w:r>
        <w:t>Les non-conformités décrites ici doivent être abordées par le biais du processus d’actions correctives de l'organisation, conformément aux exigences pertinentes de la norme d’audit, y compris les actions visant à analyser la cause de la non-conformité, à prévenir la récurrence et à compléter les registres tenus.</w:t>
      </w:r>
    </w:p>
    <w:p w14:paraId="6E88586A" w14:textId="77777777" w:rsidR="00A9150B" w:rsidRPr="00801847" w:rsidRDefault="00A9150B" w:rsidP="00A9150B">
      <w:pPr>
        <w:pStyle w:val="Subtitle"/>
      </w:pPr>
    </w:p>
    <w:p w14:paraId="7FB4DE27" w14:textId="7C39C644" w:rsidR="00A9150B" w:rsidRPr="00801847" w:rsidRDefault="00A9150B" w:rsidP="00A9150B">
      <w:pPr>
        <w:pStyle w:val="Subtitle"/>
      </w:pPr>
      <w:r>
        <w:t xml:space="preserve">Les actions correctives visant à corriger les non-conformités majeures identifiées doivent être mises en œuvre immédiatement et </w:t>
      </w:r>
      <w:r w:rsidR="00732B28">
        <w:t>MSECB</w:t>
      </w:r>
      <w:r>
        <w:t xml:space="preserve"> MS doit être avisée des actions prises dans les 30 jours. Pour confirmer les actions prises, évaluer leur efficacité et déterminer si la certification peut être accordée ou maintenue, un auditeur de </w:t>
      </w:r>
      <w:r w:rsidR="00732B28">
        <w:t>MSECB</w:t>
      </w:r>
      <w:r>
        <w:t xml:space="preserve"> MS effectuera une visite de suivi dans les 90 jours.</w:t>
      </w:r>
    </w:p>
    <w:p w14:paraId="58BB83EA" w14:textId="77777777" w:rsidR="00A9150B" w:rsidRPr="00801847" w:rsidRDefault="00A9150B" w:rsidP="00A9150B">
      <w:pPr>
        <w:pStyle w:val="Subtitle"/>
      </w:pPr>
    </w:p>
    <w:p w14:paraId="2CC08AB1" w14:textId="77777777" w:rsidR="00A9150B" w:rsidRPr="00801847" w:rsidRDefault="00A9150B" w:rsidP="00A9150B">
      <w:pPr>
        <w:pStyle w:val="Subtitle"/>
      </w:pPr>
      <w:r>
        <w:t>Les actions correctives visant à corriger les non-conformités mineures identifiées doivent être documentées dans un plan d'action et envoyées dans les 30 jours par le client à l'auditeur pour revue. Si les actions sont jugées satisfaisantes, elles feront l'objet d'un suivi lors du prochain audit prévu.</w:t>
      </w:r>
    </w:p>
    <w:p w14:paraId="7195643E" w14:textId="77777777" w:rsidR="00A9150B" w:rsidRPr="00801847" w:rsidRDefault="00A9150B" w:rsidP="00A9150B">
      <w:pPr>
        <w:pStyle w:val="Subtitle"/>
      </w:pPr>
    </w:p>
    <w:p w14:paraId="0B33845B" w14:textId="77777777" w:rsidR="00A9150B" w:rsidRPr="00801847" w:rsidRDefault="00A9150B" w:rsidP="00A9150B">
      <w:pPr>
        <w:pStyle w:val="Subtitle"/>
      </w:pPr>
      <w:r>
        <w:t xml:space="preserve">Les non-conformités doivent être traitées par le processus d’actions correctives du client, notamment par : </w:t>
      </w:r>
    </w:p>
    <w:p w14:paraId="526944D7" w14:textId="77777777" w:rsidR="00A9150B" w:rsidRPr="00801847" w:rsidRDefault="00A9150B" w:rsidP="00A9150B">
      <w:pPr>
        <w:pStyle w:val="Subtitle"/>
        <w:numPr>
          <w:ilvl w:val="0"/>
          <w:numId w:val="6"/>
        </w:numPr>
      </w:pPr>
      <w:r>
        <w:t xml:space="preserve">Les actions prises pour déterminer l'étendue et contenir la non-conformité spécifique. </w:t>
      </w:r>
    </w:p>
    <w:p w14:paraId="2B82C546" w14:textId="77777777" w:rsidR="00A9150B" w:rsidRPr="00801847" w:rsidRDefault="00A9150B" w:rsidP="00A9150B">
      <w:pPr>
        <w:pStyle w:val="Subtitle"/>
        <w:numPr>
          <w:ilvl w:val="0"/>
          <w:numId w:val="6"/>
        </w:numPr>
      </w:pPr>
      <w:r>
        <w:t>La cause fondamentale (résultats d'une enquête visant à déterminer la ou les causes les plus fondamentales de la non-conformité).</w:t>
      </w:r>
    </w:p>
    <w:p w14:paraId="52D6C7C0" w14:textId="77777777" w:rsidR="00A9150B" w:rsidRPr="00801847" w:rsidRDefault="00A9150B" w:rsidP="00A9150B">
      <w:pPr>
        <w:pStyle w:val="Subtitle"/>
        <w:numPr>
          <w:ilvl w:val="0"/>
          <w:numId w:val="6"/>
        </w:numPr>
      </w:pPr>
      <w:r>
        <w:t>Les actions prises pour corriger la non-conformité et, en réponse à la cause fondamentale, pour éliminer la récurrence de la non-conformité.</w:t>
      </w:r>
    </w:p>
    <w:p w14:paraId="14B9E8DE" w14:textId="4E6BE5CF" w:rsidR="00A9150B" w:rsidRPr="00801847" w:rsidRDefault="00A9150B" w:rsidP="00A9150B">
      <w:pPr>
        <w:pStyle w:val="Subtitle"/>
        <w:numPr>
          <w:ilvl w:val="0"/>
          <w:numId w:val="6"/>
        </w:numPr>
      </w:pPr>
      <w:r>
        <w:t xml:space="preserve">La réponse aux actions correctives doit être soumise à l'auditeur principal de </w:t>
      </w:r>
      <w:r w:rsidR="00732B28">
        <w:t>MSECB</w:t>
      </w:r>
      <w:r>
        <w:t xml:space="preserve"> MS.</w:t>
      </w:r>
    </w:p>
    <w:p w14:paraId="3B275781" w14:textId="77777777" w:rsidR="00A9150B" w:rsidRPr="00801847" w:rsidRDefault="00A9150B" w:rsidP="00A9150B">
      <w:pPr>
        <w:pStyle w:val="Subtitle"/>
        <w:numPr>
          <w:ilvl w:val="0"/>
          <w:numId w:val="6"/>
        </w:numPr>
      </w:pPr>
      <w:r>
        <w:t>Le client doit tenir des dossiers sur les actions correctives, y compris des preuves objectives, pendant au moins trois (3) ans.</w:t>
      </w:r>
    </w:p>
    <w:p w14:paraId="0040FE88" w14:textId="77777777" w:rsidR="00007D10" w:rsidRPr="00801847" w:rsidRDefault="00007D10" w:rsidP="00236667">
      <w:pPr>
        <w:pStyle w:val="Heading2"/>
      </w:pPr>
      <w:bookmarkStart w:id="40" w:name="_Toc23321338"/>
      <w:r>
        <w:t>Incertitude/obstacles qui pourraient avoir une incidence sur la fiabilité des conclusions d’audit</w:t>
      </w:r>
      <w:bookmarkEnd w:id="39"/>
      <w:bookmarkEnd w:id="40"/>
    </w:p>
    <w:p w14:paraId="58715F00" w14:textId="2C5A1C4D" w:rsidR="00007D10" w:rsidRPr="00801847" w:rsidRDefault="00060C63" w:rsidP="00610EC7">
      <w:pPr>
        <w:pStyle w:val="Subtitle"/>
      </w:pPr>
      <w:r>
        <w:t xml:space="preserve">Veuillez préciser. </w:t>
      </w:r>
    </w:p>
    <w:p w14:paraId="60AC90B1" w14:textId="211A5595" w:rsidR="00007D10" w:rsidRPr="00801847" w:rsidRDefault="00007D10" w:rsidP="00236667">
      <w:pPr>
        <w:pStyle w:val="Heading2"/>
      </w:pPr>
      <w:bookmarkStart w:id="41" w:name="_Toc444678745"/>
      <w:bookmarkStart w:id="42" w:name="_Toc23321339"/>
      <w:r>
        <w:t>Divergences d’opinions non résolues entre l'équipe d’audit et la société auditée</w:t>
      </w:r>
      <w:bookmarkEnd w:id="41"/>
      <w:bookmarkEnd w:id="42"/>
    </w:p>
    <w:p w14:paraId="5737B456" w14:textId="6E27C991" w:rsidR="00007D10" w:rsidRPr="00801847" w:rsidRDefault="00060C63" w:rsidP="00610EC7">
      <w:pPr>
        <w:pStyle w:val="Subtitle"/>
      </w:pPr>
      <w:r>
        <w:t xml:space="preserve">Veuillez préciser. </w:t>
      </w:r>
    </w:p>
    <w:p w14:paraId="2BDB9705" w14:textId="027117F6" w:rsidR="003E452C" w:rsidRPr="00801847" w:rsidRDefault="002354EE" w:rsidP="00900D32">
      <w:pPr>
        <w:pStyle w:val="Heading1"/>
      </w:pPr>
      <w:bookmarkStart w:id="43" w:name="_Toc444678746"/>
      <w:bookmarkStart w:id="44" w:name="_Toc23321340"/>
      <w:r>
        <w:lastRenderedPageBreak/>
        <w:t>Conclusions et recommandations d’audit</w:t>
      </w:r>
      <w:bookmarkEnd w:id="43"/>
      <w:bookmarkEnd w:id="44"/>
    </w:p>
    <w:p w14:paraId="223D57A9" w14:textId="77777777" w:rsidR="00D727E8" w:rsidRPr="00801847" w:rsidRDefault="002354EE" w:rsidP="00236667">
      <w:pPr>
        <w:pStyle w:val="Heading2"/>
      </w:pPr>
      <w:bookmarkStart w:id="45" w:name="_Toc444678747"/>
      <w:bookmarkStart w:id="46" w:name="_Toc23321341"/>
      <w:r>
        <w:t>Conformité et capacité du système de management</w:t>
      </w:r>
      <w:bookmarkEnd w:id="45"/>
      <w:bookmarkEnd w:id="46"/>
    </w:p>
    <w:p w14:paraId="0AA91521" w14:textId="73CEF86E" w:rsidR="00821CA2" w:rsidRPr="00801847" w:rsidRDefault="00821CA2" w:rsidP="00BD0DB2">
      <w:pPr>
        <w:rPr>
          <w:rFonts w:cs="Arial"/>
          <w:i/>
        </w:rPr>
      </w:pPr>
      <w:r>
        <w:rPr>
          <w:i/>
        </w:rPr>
        <w:t xml:space="preserve">[Veuillez décrire si le système de management a démontré sa conformité aux exigences de la norme d'audit et fourni une structure adéquate pour soutenir la mise en œuvre et la maintenance du système de management. </w:t>
      </w:r>
    </w:p>
    <w:p w14:paraId="139C4A10" w14:textId="77777777" w:rsidR="00821CA2" w:rsidRPr="00801847" w:rsidRDefault="00821CA2" w:rsidP="00821CA2">
      <w:pPr>
        <w:ind w:firstLine="720"/>
        <w:rPr>
          <w:rFonts w:cs="Arial"/>
          <w:i/>
        </w:rPr>
      </w:pPr>
      <w:r>
        <w:rPr>
          <w:i/>
        </w:rPr>
        <w:t xml:space="preserve">C'est-à-dire : </w:t>
      </w:r>
    </w:p>
    <w:p w14:paraId="6DD20EB1" w14:textId="77777777" w:rsidR="00821CA2" w:rsidRPr="00801847" w:rsidRDefault="00821CA2" w:rsidP="00821CA2">
      <w:pPr>
        <w:pStyle w:val="ListParagraph"/>
        <w:numPr>
          <w:ilvl w:val="0"/>
          <w:numId w:val="13"/>
        </w:numPr>
        <w:jc w:val="left"/>
        <w:rPr>
          <w:rFonts w:cs="Arial"/>
          <w:i/>
        </w:rPr>
      </w:pPr>
      <w:proofErr w:type="gramStart"/>
      <w:r>
        <w:rPr>
          <w:i/>
        </w:rPr>
        <w:t>preuve</w:t>
      </w:r>
      <w:proofErr w:type="gramEnd"/>
      <w:r>
        <w:rPr>
          <w:i/>
        </w:rPr>
        <w:t xml:space="preserve"> de la mise en œuvre et de la maintenance efficaces du SM</w:t>
      </w:r>
    </w:p>
    <w:p w14:paraId="2E8A9610" w14:textId="77777777" w:rsidR="00821CA2" w:rsidRPr="00801847" w:rsidRDefault="00821CA2" w:rsidP="00821CA2">
      <w:pPr>
        <w:pStyle w:val="ListParagraph"/>
        <w:numPr>
          <w:ilvl w:val="0"/>
          <w:numId w:val="13"/>
        </w:numPr>
        <w:jc w:val="left"/>
        <w:rPr>
          <w:rFonts w:cs="Arial"/>
          <w:i/>
        </w:rPr>
      </w:pPr>
      <w:proofErr w:type="gramStart"/>
      <w:r>
        <w:rPr>
          <w:i/>
        </w:rPr>
        <w:t>preuve</w:t>
      </w:r>
      <w:proofErr w:type="gramEnd"/>
      <w:r>
        <w:rPr>
          <w:i/>
        </w:rPr>
        <w:t xml:space="preserve"> de la définition et de la surveillance des objectifs et des objectifs de performance clés correspondants</w:t>
      </w:r>
    </w:p>
    <w:p w14:paraId="15AB9DBC" w14:textId="77777777" w:rsidR="00821CA2" w:rsidRPr="00801847" w:rsidRDefault="00821CA2" w:rsidP="00821CA2">
      <w:pPr>
        <w:pStyle w:val="ListParagraph"/>
        <w:numPr>
          <w:ilvl w:val="0"/>
          <w:numId w:val="13"/>
        </w:numPr>
        <w:jc w:val="left"/>
        <w:rPr>
          <w:rFonts w:cs="Arial"/>
          <w:i/>
        </w:rPr>
      </w:pPr>
      <w:proofErr w:type="gramStart"/>
      <w:r>
        <w:rPr>
          <w:i/>
        </w:rPr>
        <w:t>mise</w:t>
      </w:r>
      <w:proofErr w:type="gramEnd"/>
      <w:r>
        <w:rPr>
          <w:i/>
        </w:rPr>
        <w:t xml:space="preserve"> en œuvre du programme d'audit interne, etc.]</w:t>
      </w:r>
    </w:p>
    <w:p w14:paraId="05515D6A" w14:textId="4D7AFE0D" w:rsidR="002A2CED" w:rsidRPr="005F7FA8" w:rsidRDefault="002354EE" w:rsidP="00236667">
      <w:pPr>
        <w:pStyle w:val="Heading2"/>
      </w:pPr>
      <w:bookmarkStart w:id="47" w:name="_Toc23321342"/>
      <w:r>
        <w:t>Conclusions d’audit</w:t>
      </w:r>
      <w:bookmarkEnd w:id="47"/>
    </w:p>
    <w:tbl>
      <w:tblPr>
        <w:tblW w:w="5000" w:type="pct"/>
        <w:tblBorders>
          <w:top w:val="single" w:sz="2" w:space="0" w:color="CA2026"/>
          <w:left w:val="single" w:sz="2" w:space="0" w:color="CA2026"/>
          <w:bottom w:val="single" w:sz="2" w:space="0" w:color="CA2026"/>
          <w:right w:val="single" w:sz="2" w:space="0" w:color="CA2026"/>
          <w:insideH w:val="single" w:sz="6" w:space="0" w:color="CA2026"/>
          <w:insideV w:val="single" w:sz="6" w:space="0" w:color="CA2026"/>
        </w:tblBorders>
        <w:tblCellMar>
          <w:top w:w="113" w:type="dxa"/>
          <w:bottom w:w="113" w:type="dxa"/>
        </w:tblCellMar>
        <w:tblLook w:val="04A0" w:firstRow="1" w:lastRow="0" w:firstColumn="1" w:lastColumn="0" w:noHBand="0" w:noVBand="1"/>
      </w:tblPr>
      <w:tblGrid>
        <w:gridCol w:w="6869"/>
        <w:gridCol w:w="2145"/>
      </w:tblGrid>
      <w:tr w:rsidR="002A2CED" w:rsidRPr="00CC5A47" w14:paraId="5CE0D43E" w14:textId="77777777" w:rsidTr="00CC5A47">
        <w:trPr>
          <w:trHeight w:val="20"/>
        </w:trPr>
        <w:tc>
          <w:tcPr>
            <w:tcW w:w="3810" w:type="pct"/>
          </w:tcPr>
          <w:p w14:paraId="1D796FC5" w14:textId="77777777" w:rsidR="002A2CED" w:rsidRPr="00CC5A47" w:rsidRDefault="002A2CED" w:rsidP="002A2CED">
            <w:pPr>
              <w:tabs>
                <w:tab w:val="right" w:pos="10530"/>
              </w:tabs>
              <w:ind w:right="32"/>
              <w:jc w:val="left"/>
              <w:rPr>
                <w:rFonts w:eastAsia="Calibri" w:cs="Arial"/>
                <w:sz w:val="20"/>
              </w:rPr>
            </w:pPr>
            <w:r>
              <w:rPr>
                <w:sz w:val="20"/>
              </w:rPr>
              <w:t>Y a-t-il eu des écarts importants par rapport au plan d'audit ? (Si oui, veuillez préciser.)</w:t>
            </w:r>
          </w:p>
        </w:tc>
        <w:tc>
          <w:tcPr>
            <w:tcW w:w="1190" w:type="pct"/>
          </w:tcPr>
          <w:p w14:paraId="56C19E40" w14:textId="62571BB7" w:rsidR="002A2CED" w:rsidRPr="00EC2E6C" w:rsidRDefault="009A1FF9" w:rsidP="009A1FF9">
            <w:pPr>
              <w:ind w:right="32"/>
              <w:rPr>
                <w:rFonts w:eastAsia="Calibri" w:cs="Arial"/>
                <w:sz w:val="20"/>
              </w:rPr>
            </w:pPr>
            <w:r>
              <w:rPr>
                <w:sz w:val="20"/>
              </w:rPr>
              <w:t xml:space="preserve">Oui </w:t>
            </w:r>
            <w:sdt>
              <w:sdtPr>
                <w:rPr>
                  <w:rFonts w:eastAsia="Calibri" w:cs="Arial"/>
                  <w:sz w:val="20"/>
                </w:rPr>
                <w:id w:val="712465222"/>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r>
              <w:rPr>
                <w:sz w:val="20"/>
              </w:rPr>
              <w:t xml:space="preserve">   Non </w:t>
            </w:r>
            <w:sdt>
              <w:sdtPr>
                <w:rPr>
                  <w:rFonts w:eastAsia="Calibri" w:cs="Arial"/>
                  <w:sz w:val="20"/>
                </w:rPr>
                <w:id w:val="686025412"/>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p>
        </w:tc>
      </w:tr>
      <w:tr w:rsidR="002A2CED" w:rsidRPr="00CC5A47" w14:paraId="2D3C7F59" w14:textId="77777777" w:rsidTr="00CC5A47">
        <w:trPr>
          <w:trHeight w:val="20"/>
        </w:trPr>
        <w:tc>
          <w:tcPr>
            <w:tcW w:w="3810" w:type="pct"/>
          </w:tcPr>
          <w:p w14:paraId="383B23F1" w14:textId="79123663" w:rsidR="002A2CED" w:rsidRPr="00CC5A47" w:rsidRDefault="002A2CED" w:rsidP="00E900D5">
            <w:pPr>
              <w:tabs>
                <w:tab w:val="right" w:pos="10530"/>
              </w:tabs>
              <w:ind w:right="32"/>
              <w:jc w:val="left"/>
              <w:rPr>
                <w:rFonts w:eastAsia="Calibri" w:cs="Arial"/>
                <w:sz w:val="20"/>
              </w:rPr>
            </w:pPr>
            <w:r>
              <w:rPr>
                <w:sz w:val="20"/>
              </w:rPr>
              <w:t>Y a-t-il des problèmes importants qui ont une incidence sur le programme d’audit ? (Si oui, veuillez préciser.)</w:t>
            </w:r>
          </w:p>
        </w:tc>
        <w:tc>
          <w:tcPr>
            <w:tcW w:w="1190" w:type="pct"/>
          </w:tcPr>
          <w:p w14:paraId="4FDEB116" w14:textId="293163AA" w:rsidR="002A2CED" w:rsidRPr="00EC2E6C" w:rsidRDefault="009A1FF9" w:rsidP="009A1FF9">
            <w:pPr>
              <w:ind w:right="32"/>
              <w:rPr>
                <w:rFonts w:eastAsia="Calibri" w:cs="Arial"/>
                <w:sz w:val="20"/>
              </w:rPr>
            </w:pPr>
            <w:r>
              <w:rPr>
                <w:sz w:val="20"/>
              </w:rPr>
              <w:t xml:space="preserve">Oui </w:t>
            </w:r>
            <w:sdt>
              <w:sdtPr>
                <w:rPr>
                  <w:rFonts w:eastAsia="Calibri" w:cs="Arial"/>
                  <w:sz w:val="20"/>
                </w:rPr>
                <w:id w:val="-1339685363"/>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r>
              <w:rPr>
                <w:sz w:val="20"/>
              </w:rPr>
              <w:t xml:space="preserve">  Non </w:t>
            </w:r>
            <w:sdt>
              <w:sdtPr>
                <w:rPr>
                  <w:rFonts w:eastAsia="Calibri" w:cs="Arial"/>
                  <w:sz w:val="20"/>
                </w:rPr>
                <w:id w:val="496467244"/>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p>
        </w:tc>
      </w:tr>
      <w:tr w:rsidR="002A2CED" w:rsidRPr="00CC5A47" w14:paraId="3A69339F" w14:textId="77777777" w:rsidTr="00CC5A47">
        <w:trPr>
          <w:trHeight w:val="20"/>
        </w:trPr>
        <w:tc>
          <w:tcPr>
            <w:tcW w:w="3810" w:type="pct"/>
          </w:tcPr>
          <w:p w14:paraId="04EE3175" w14:textId="77777777" w:rsidR="002A2CED" w:rsidRPr="00CC5A47" w:rsidRDefault="002A2CED" w:rsidP="002A2CED">
            <w:pPr>
              <w:tabs>
                <w:tab w:val="right" w:pos="10530"/>
              </w:tabs>
              <w:ind w:right="32"/>
              <w:jc w:val="left"/>
              <w:rPr>
                <w:rFonts w:eastAsia="Calibri" w:cs="Arial"/>
                <w:sz w:val="20"/>
              </w:rPr>
            </w:pPr>
            <w:r>
              <w:rPr>
                <w:sz w:val="20"/>
              </w:rPr>
              <w:t>Y a-t-il eu des changements importants qui ont affecté le SM depuis le dernier audit ? (Si oui, veuillez énumérer les changements importants.)</w:t>
            </w:r>
          </w:p>
        </w:tc>
        <w:tc>
          <w:tcPr>
            <w:tcW w:w="1190" w:type="pct"/>
          </w:tcPr>
          <w:p w14:paraId="40EC0ADA" w14:textId="5A20F9D9" w:rsidR="002A2CED" w:rsidRPr="00EC2E6C" w:rsidRDefault="009A1FF9" w:rsidP="009A1FF9">
            <w:pPr>
              <w:ind w:right="32"/>
              <w:rPr>
                <w:rFonts w:eastAsia="Calibri" w:cs="Arial"/>
                <w:sz w:val="20"/>
              </w:rPr>
            </w:pPr>
            <w:r>
              <w:rPr>
                <w:sz w:val="20"/>
              </w:rPr>
              <w:t xml:space="preserve">Oui </w:t>
            </w:r>
            <w:sdt>
              <w:sdtPr>
                <w:rPr>
                  <w:rFonts w:eastAsia="Calibri" w:cs="Arial"/>
                  <w:sz w:val="20"/>
                </w:rPr>
                <w:id w:val="1712913620"/>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r>
              <w:rPr>
                <w:sz w:val="20"/>
              </w:rPr>
              <w:t xml:space="preserve"> Non </w:t>
            </w:r>
            <w:sdt>
              <w:sdtPr>
                <w:rPr>
                  <w:rFonts w:eastAsia="Calibri" w:cs="Arial"/>
                  <w:sz w:val="20"/>
                </w:rPr>
                <w:id w:val="-488171272"/>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r>
              <w:rPr>
                <w:sz w:val="20"/>
              </w:rPr>
              <w:t xml:space="preserve"> N/A </w:t>
            </w:r>
            <w:sdt>
              <w:sdtPr>
                <w:rPr>
                  <w:rFonts w:eastAsia="Calibri" w:cs="Arial"/>
                  <w:sz w:val="20"/>
                </w:rPr>
                <w:id w:val="2124334094"/>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p>
        </w:tc>
      </w:tr>
      <w:tr w:rsidR="002A2CED" w:rsidRPr="00CC5A47" w14:paraId="6339A8EA" w14:textId="77777777" w:rsidTr="00CC5A47">
        <w:trPr>
          <w:trHeight w:val="20"/>
        </w:trPr>
        <w:tc>
          <w:tcPr>
            <w:tcW w:w="3810" w:type="pct"/>
          </w:tcPr>
          <w:p w14:paraId="70EE4036" w14:textId="77777777" w:rsidR="002A2CED" w:rsidRPr="00CC5A47" w:rsidRDefault="002A2CED" w:rsidP="002A2CED">
            <w:pPr>
              <w:tabs>
                <w:tab w:val="right" w:pos="10530"/>
              </w:tabs>
              <w:ind w:right="32"/>
              <w:jc w:val="left"/>
              <w:rPr>
                <w:rFonts w:eastAsia="Calibri" w:cs="Arial"/>
                <w:sz w:val="20"/>
              </w:rPr>
            </w:pPr>
            <w:r>
              <w:rPr>
                <w:sz w:val="20"/>
              </w:rPr>
              <w:t>Y a-t-il des problèmes non résolus ayant une incidence sur le système de management depuis le dernier audit ? (Si oui, veuillez énumérer les problèmes non résolus.)</w:t>
            </w:r>
          </w:p>
        </w:tc>
        <w:tc>
          <w:tcPr>
            <w:tcW w:w="1190" w:type="pct"/>
          </w:tcPr>
          <w:p w14:paraId="7F225591" w14:textId="0C73CE96" w:rsidR="002A2CED" w:rsidRPr="00EC2E6C" w:rsidRDefault="009A1FF9" w:rsidP="009A1FF9">
            <w:pPr>
              <w:ind w:right="32"/>
              <w:rPr>
                <w:rFonts w:eastAsia="Calibri" w:cs="Arial"/>
                <w:sz w:val="20"/>
              </w:rPr>
            </w:pPr>
            <w:r>
              <w:rPr>
                <w:sz w:val="20"/>
              </w:rPr>
              <w:t xml:space="preserve">Oui </w:t>
            </w:r>
            <w:sdt>
              <w:sdtPr>
                <w:rPr>
                  <w:rFonts w:eastAsia="Calibri" w:cs="Arial"/>
                  <w:sz w:val="20"/>
                </w:rPr>
                <w:id w:val="-758750738"/>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r>
              <w:rPr>
                <w:sz w:val="20"/>
              </w:rPr>
              <w:t xml:space="preserve"> Non </w:t>
            </w:r>
            <w:sdt>
              <w:sdtPr>
                <w:rPr>
                  <w:rFonts w:eastAsia="Calibri" w:cs="Arial"/>
                  <w:sz w:val="20"/>
                </w:rPr>
                <w:id w:val="1677374308"/>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r>
              <w:rPr>
                <w:sz w:val="20"/>
              </w:rPr>
              <w:t xml:space="preserve"> N/A </w:t>
            </w:r>
            <w:sdt>
              <w:sdtPr>
                <w:rPr>
                  <w:rFonts w:eastAsia="Calibri" w:cs="Arial"/>
                  <w:sz w:val="20"/>
                </w:rPr>
                <w:id w:val="-743575682"/>
                <w14:checkbox>
                  <w14:checked w14:val="0"/>
                  <w14:checkedState w14:val="2612" w14:font="MS Gothic"/>
                  <w14:uncheckedState w14:val="2610" w14:font="MS Gothic"/>
                </w14:checkbox>
              </w:sdtPr>
              <w:sdtContent>
                <w:r>
                  <w:rPr>
                    <w:rFonts w:ascii="MS Gothic" w:eastAsia="MS Gothic" w:hAnsi="MS Gothic" w:cs="Arial" w:hint="eastAsia"/>
                    <w:sz w:val="20"/>
                    <w:lang w:eastAsia="en-CA"/>
                  </w:rPr>
                  <w:t>☐</w:t>
                </w:r>
              </w:sdtContent>
            </w:sdt>
          </w:p>
        </w:tc>
      </w:tr>
      <w:tr w:rsidR="002A2CED" w:rsidRPr="00CC5A47" w14:paraId="7AACFC2A" w14:textId="77777777" w:rsidTr="00CC5A47">
        <w:trPr>
          <w:trHeight w:val="20"/>
        </w:trPr>
        <w:tc>
          <w:tcPr>
            <w:tcW w:w="3810" w:type="pct"/>
          </w:tcPr>
          <w:p w14:paraId="361201FC" w14:textId="5791EADB" w:rsidR="002A2CED" w:rsidRPr="00CC5A47" w:rsidRDefault="002A2CED" w:rsidP="00E900D5">
            <w:pPr>
              <w:tabs>
                <w:tab w:val="right" w:pos="10530"/>
              </w:tabs>
              <w:ind w:right="32"/>
              <w:jc w:val="left"/>
              <w:rPr>
                <w:rFonts w:eastAsia="Calibri" w:cs="Arial"/>
                <w:sz w:val="20"/>
              </w:rPr>
            </w:pPr>
            <w:r>
              <w:rPr>
                <w:sz w:val="20"/>
              </w:rPr>
              <w:t>La vérification de l'efficacité des actions correctives prises à l'égard des non-conformités relevées antérieurement a été effectuée et est satisfaisante. (Veuillez inscrire tout commentaire au besoin.)</w:t>
            </w:r>
          </w:p>
        </w:tc>
        <w:tc>
          <w:tcPr>
            <w:tcW w:w="1190" w:type="pct"/>
          </w:tcPr>
          <w:p w14:paraId="6BE2E661" w14:textId="5F938CA3" w:rsidR="002A2CED" w:rsidRPr="00EC2E6C" w:rsidRDefault="002A2CED" w:rsidP="009A1FF9">
            <w:pPr>
              <w:ind w:right="32"/>
              <w:rPr>
                <w:rFonts w:eastAsia="Calibri" w:cs="Arial"/>
                <w:sz w:val="20"/>
              </w:rPr>
            </w:pPr>
            <w:r>
              <w:rPr>
                <w:sz w:val="20"/>
              </w:rPr>
              <w:t xml:space="preserve">Oui </w:t>
            </w:r>
            <w:sdt>
              <w:sdtPr>
                <w:rPr>
                  <w:rFonts w:eastAsia="Calibri" w:cs="Arial"/>
                  <w:sz w:val="20"/>
                </w:rPr>
                <w:id w:val="-1149040963"/>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r>
              <w:rPr>
                <w:sz w:val="20"/>
              </w:rPr>
              <w:t xml:space="preserve"> Non </w:t>
            </w:r>
            <w:sdt>
              <w:sdtPr>
                <w:rPr>
                  <w:rFonts w:eastAsia="Calibri" w:cs="Arial"/>
                  <w:sz w:val="20"/>
                </w:rPr>
                <w:id w:val="-244956015"/>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r>
              <w:rPr>
                <w:sz w:val="20"/>
              </w:rPr>
              <w:t xml:space="preserve"> N/A </w:t>
            </w:r>
            <w:sdt>
              <w:sdtPr>
                <w:rPr>
                  <w:rFonts w:eastAsia="Calibri" w:cs="Arial"/>
                  <w:sz w:val="20"/>
                </w:rPr>
                <w:id w:val="-1960182986"/>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p>
        </w:tc>
      </w:tr>
      <w:tr w:rsidR="002A2CED" w:rsidRPr="00CC5A47" w14:paraId="51C938C3" w14:textId="77777777" w:rsidTr="00CC5A47">
        <w:trPr>
          <w:trHeight w:val="20"/>
        </w:trPr>
        <w:tc>
          <w:tcPr>
            <w:tcW w:w="3810" w:type="pct"/>
          </w:tcPr>
          <w:p w14:paraId="5952CADF" w14:textId="77777777" w:rsidR="002A2CED" w:rsidRPr="00CC5A47" w:rsidRDefault="002A2CED" w:rsidP="002A2CED">
            <w:pPr>
              <w:tabs>
                <w:tab w:val="right" w:pos="10530"/>
              </w:tabs>
              <w:ind w:right="32"/>
              <w:jc w:val="left"/>
              <w:rPr>
                <w:rFonts w:eastAsia="Calibri" w:cs="Arial"/>
                <w:sz w:val="20"/>
              </w:rPr>
            </w:pPr>
            <w:r>
              <w:rPr>
                <w:sz w:val="20"/>
              </w:rPr>
              <w:t>Le système de management est conçu pour atteindre les objectifs stratégiques de l'organisation.</w:t>
            </w:r>
          </w:p>
        </w:tc>
        <w:tc>
          <w:tcPr>
            <w:tcW w:w="1190" w:type="pct"/>
          </w:tcPr>
          <w:p w14:paraId="583DB157" w14:textId="738678AB" w:rsidR="002A2CED" w:rsidRPr="00EC2E6C" w:rsidRDefault="002A2CED" w:rsidP="009A1FF9">
            <w:pPr>
              <w:jc w:val="left"/>
              <w:rPr>
                <w:rFonts w:eastAsia="Calibri" w:cs="Arial"/>
                <w:sz w:val="20"/>
              </w:rPr>
            </w:pPr>
            <w:r>
              <w:rPr>
                <w:sz w:val="20"/>
              </w:rPr>
              <w:t xml:space="preserve">Oui </w:t>
            </w:r>
            <w:sdt>
              <w:sdtPr>
                <w:rPr>
                  <w:rFonts w:eastAsia="Calibri" w:cs="Arial"/>
                  <w:sz w:val="20"/>
                </w:rPr>
                <w:id w:val="-1938050463"/>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r>
              <w:rPr>
                <w:sz w:val="20"/>
              </w:rPr>
              <w:t xml:space="preserve">   Non </w:t>
            </w:r>
            <w:sdt>
              <w:sdtPr>
                <w:rPr>
                  <w:rFonts w:eastAsia="Calibri" w:cs="Arial"/>
                  <w:sz w:val="20"/>
                </w:rPr>
                <w:id w:val="1501392968"/>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p>
        </w:tc>
      </w:tr>
      <w:tr w:rsidR="002A2CED" w:rsidRPr="00CC5A47" w14:paraId="51010455" w14:textId="77777777" w:rsidTr="00CC5A47">
        <w:trPr>
          <w:trHeight w:val="20"/>
        </w:trPr>
        <w:tc>
          <w:tcPr>
            <w:tcW w:w="3810" w:type="pct"/>
          </w:tcPr>
          <w:p w14:paraId="2F9368BB" w14:textId="77777777" w:rsidR="002A2CED" w:rsidRPr="00CC5A47" w:rsidRDefault="002A2CED" w:rsidP="002A2CED">
            <w:pPr>
              <w:tabs>
                <w:tab w:val="right" w:pos="10530"/>
              </w:tabs>
              <w:ind w:right="32"/>
              <w:jc w:val="left"/>
              <w:rPr>
                <w:rFonts w:eastAsia="Calibri" w:cs="Arial"/>
                <w:sz w:val="20"/>
              </w:rPr>
            </w:pPr>
            <w:r>
              <w:rPr>
                <w:sz w:val="20"/>
              </w:rPr>
              <w:t>Le système de management est conçu pour répondre aux exigences légales, réglementaires et contractuelles.</w:t>
            </w:r>
          </w:p>
        </w:tc>
        <w:tc>
          <w:tcPr>
            <w:tcW w:w="1190" w:type="pct"/>
          </w:tcPr>
          <w:p w14:paraId="4525AA3F" w14:textId="63898BC6" w:rsidR="002A2CED" w:rsidRPr="00EC2E6C" w:rsidRDefault="002A2CED" w:rsidP="009A1FF9">
            <w:pPr>
              <w:jc w:val="left"/>
              <w:rPr>
                <w:rFonts w:eastAsia="Calibri" w:cs="Arial"/>
                <w:sz w:val="20"/>
              </w:rPr>
            </w:pPr>
            <w:r>
              <w:rPr>
                <w:sz w:val="20"/>
              </w:rPr>
              <w:t xml:space="preserve">Oui </w:t>
            </w:r>
            <w:sdt>
              <w:sdtPr>
                <w:rPr>
                  <w:rFonts w:eastAsia="Calibri" w:cs="Arial"/>
                  <w:sz w:val="20"/>
                </w:rPr>
                <w:id w:val="-1069410590"/>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r>
              <w:rPr>
                <w:sz w:val="20"/>
              </w:rPr>
              <w:t xml:space="preserve">   Non </w:t>
            </w:r>
            <w:sdt>
              <w:sdtPr>
                <w:rPr>
                  <w:rFonts w:eastAsia="Calibri" w:cs="Arial"/>
                  <w:sz w:val="20"/>
                </w:rPr>
                <w:id w:val="2041314190"/>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p>
        </w:tc>
      </w:tr>
      <w:tr w:rsidR="002A2CED" w:rsidRPr="00CC5A47" w14:paraId="010EB487" w14:textId="77777777" w:rsidTr="00CC5A47">
        <w:trPr>
          <w:trHeight w:val="20"/>
        </w:trPr>
        <w:tc>
          <w:tcPr>
            <w:tcW w:w="3810" w:type="pct"/>
          </w:tcPr>
          <w:p w14:paraId="2F101BBA" w14:textId="77777777" w:rsidR="002A2CED" w:rsidRPr="00CC5A47" w:rsidRDefault="002A2CED" w:rsidP="002A2CED">
            <w:pPr>
              <w:tabs>
                <w:tab w:val="right" w:pos="10530"/>
              </w:tabs>
              <w:ind w:right="32"/>
              <w:jc w:val="left"/>
              <w:rPr>
                <w:rFonts w:eastAsia="Calibri" w:cs="Arial"/>
                <w:sz w:val="20"/>
              </w:rPr>
            </w:pPr>
            <w:r>
              <w:rPr>
                <w:sz w:val="20"/>
              </w:rPr>
              <w:t>Les processus d'audit interne et de revue de direction sont en place et adéquats.</w:t>
            </w:r>
          </w:p>
        </w:tc>
        <w:tc>
          <w:tcPr>
            <w:tcW w:w="1190" w:type="pct"/>
          </w:tcPr>
          <w:p w14:paraId="18048929" w14:textId="1C742DD9" w:rsidR="002A2CED" w:rsidRPr="00EC2E6C" w:rsidRDefault="002A2CED" w:rsidP="009A1FF9">
            <w:pPr>
              <w:jc w:val="left"/>
              <w:rPr>
                <w:rFonts w:eastAsia="Calibri" w:cs="Arial"/>
                <w:sz w:val="20"/>
              </w:rPr>
            </w:pPr>
            <w:r>
              <w:rPr>
                <w:sz w:val="20"/>
              </w:rPr>
              <w:t xml:space="preserve">Oui </w:t>
            </w:r>
            <w:sdt>
              <w:sdtPr>
                <w:rPr>
                  <w:rFonts w:eastAsia="Calibri" w:cs="Arial"/>
                  <w:sz w:val="20"/>
                </w:rPr>
                <w:id w:val="19210580"/>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r>
              <w:rPr>
                <w:sz w:val="20"/>
              </w:rPr>
              <w:t xml:space="preserve">   Non </w:t>
            </w:r>
            <w:sdt>
              <w:sdtPr>
                <w:rPr>
                  <w:rFonts w:eastAsia="Calibri" w:cs="Arial"/>
                  <w:sz w:val="20"/>
                </w:rPr>
                <w:id w:val="1786617314"/>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p>
        </w:tc>
      </w:tr>
      <w:tr w:rsidR="002A2CED" w:rsidRPr="00CC5A47" w14:paraId="6AD2609C" w14:textId="77777777" w:rsidTr="00CC5A47">
        <w:trPr>
          <w:trHeight w:val="20"/>
        </w:trPr>
        <w:tc>
          <w:tcPr>
            <w:tcW w:w="3810" w:type="pct"/>
          </w:tcPr>
          <w:p w14:paraId="2C304F39" w14:textId="77777777" w:rsidR="002A2CED" w:rsidRPr="00CC5A47" w:rsidRDefault="002A2CED" w:rsidP="002A2CED">
            <w:pPr>
              <w:tabs>
                <w:tab w:val="right" w:pos="10530"/>
              </w:tabs>
              <w:ind w:right="32"/>
              <w:jc w:val="left"/>
              <w:rPr>
                <w:rFonts w:eastAsia="Calibri" w:cs="Arial"/>
                <w:sz w:val="20"/>
              </w:rPr>
            </w:pPr>
            <w:r>
              <w:rPr>
                <w:sz w:val="20"/>
              </w:rPr>
              <w:t>L'audit a permis d'atteindre les objectifs énoncés.</w:t>
            </w:r>
          </w:p>
        </w:tc>
        <w:tc>
          <w:tcPr>
            <w:tcW w:w="1190" w:type="pct"/>
          </w:tcPr>
          <w:p w14:paraId="545C0FAE" w14:textId="7D6618C6" w:rsidR="002A2CED" w:rsidRPr="00EC2E6C" w:rsidRDefault="002A2CED" w:rsidP="009A1FF9">
            <w:pPr>
              <w:jc w:val="left"/>
              <w:rPr>
                <w:rFonts w:eastAsia="Calibri" w:cs="Arial"/>
                <w:sz w:val="20"/>
              </w:rPr>
            </w:pPr>
            <w:r>
              <w:rPr>
                <w:sz w:val="20"/>
              </w:rPr>
              <w:t xml:space="preserve">Oui </w:t>
            </w:r>
            <w:sdt>
              <w:sdtPr>
                <w:rPr>
                  <w:rFonts w:eastAsia="Calibri" w:cs="Arial"/>
                  <w:sz w:val="20"/>
                </w:rPr>
                <w:id w:val="-1704546827"/>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r>
              <w:rPr>
                <w:sz w:val="20"/>
              </w:rPr>
              <w:t xml:space="preserve">   Non </w:t>
            </w:r>
            <w:sdt>
              <w:sdtPr>
                <w:rPr>
                  <w:rFonts w:eastAsia="Calibri" w:cs="Arial"/>
                  <w:sz w:val="20"/>
                </w:rPr>
                <w:id w:val="-105975358"/>
                <w14:checkbox>
                  <w14:checked w14:val="0"/>
                  <w14:checkedState w14:val="2612" w14:font="MS Gothic"/>
                  <w14:uncheckedState w14:val="2610" w14:font="MS Gothic"/>
                </w14:checkbox>
              </w:sdtPr>
              <w:sdtContent>
                <w:r w:rsidR="009A1FF9">
                  <w:rPr>
                    <w:rFonts w:ascii="MS Gothic" w:eastAsia="MS Gothic" w:hAnsi="MS Gothic" w:cs="Arial" w:hint="eastAsia"/>
                    <w:sz w:val="20"/>
                    <w:lang w:eastAsia="en-CA"/>
                  </w:rPr>
                  <w:t>☐</w:t>
                </w:r>
              </w:sdtContent>
            </w:sdt>
          </w:p>
        </w:tc>
      </w:tr>
    </w:tbl>
    <w:p w14:paraId="33D34C46" w14:textId="51283A95" w:rsidR="00D727E8" w:rsidRPr="00801847" w:rsidRDefault="002354EE" w:rsidP="00236667">
      <w:pPr>
        <w:pStyle w:val="Heading2"/>
      </w:pPr>
      <w:bookmarkStart w:id="48" w:name="_Toc23321343"/>
      <w:r>
        <w:t>Recommandation</w:t>
      </w:r>
      <w:bookmarkEnd w:id="48"/>
    </w:p>
    <w:p w14:paraId="19DE984F" w14:textId="77777777" w:rsidR="00D07F17" w:rsidRPr="00801847" w:rsidRDefault="00D07F17" w:rsidP="00DB7263">
      <w:pPr>
        <w:rPr>
          <w:rFonts w:cs="Arial"/>
          <w:i/>
        </w:rPr>
      </w:pPr>
      <w:r>
        <w:rPr>
          <w:i/>
        </w:rPr>
        <w:t>Recommandation de l'auditeur principal :</w:t>
      </w:r>
    </w:p>
    <w:p w14:paraId="69E9F5B5" w14:textId="77777777" w:rsidR="006234C3" w:rsidRPr="00801847" w:rsidRDefault="006234C3" w:rsidP="00D07F17">
      <w:pPr>
        <w:ind w:firstLine="720"/>
        <w:rPr>
          <w:rFonts w:cs="Arial"/>
          <w:i/>
        </w:rPr>
      </w:pPr>
    </w:p>
    <w:p w14:paraId="0B85D210" w14:textId="47D648C8" w:rsidR="00D07F17" w:rsidRPr="00801847" w:rsidRDefault="00D07F17" w:rsidP="00DB7263">
      <w:pPr>
        <w:rPr>
          <w:rFonts w:cs="Arial"/>
        </w:rPr>
      </w:pPr>
      <w:r>
        <w:rPr>
          <w:i/>
        </w:rPr>
        <w:t>[Veuillez recommander s'il convient de certifier ou non le système de management de l'organisation auditée.]</w:t>
      </w:r>
    </w:p>
    <w:p w14:paraId="4D1134A7" w14:textId="67C7585F" w:rsidR="001252A4" w:rsidRPr="00801847" w:rsidRDefault="007320D1">
      <w:pPr>
        <w:rPr>
          <w:rFonts w:cs="Arial"/>
          <w:sz w:val="24"/>
        </w:rPr>
      </w:pPr>
      <w:r>
        <w:rPr>
          <w:noProof/>
          <w:sz w:val="24"/>
          <w:lang w:val="en-US"/>
        </w:rPr>
        <w:drawing>
          <wp:anchor distT="0" distB="0" distL="114300" distR="114300" simplePos="0" relativeHeight="251645952" behindDoc="1" locked="0" layoutInCell="1" allowOverlap="1" wp14:anchorId="03D5172F" wp14:editId="539152A9">
            <wp:simplePos x="0" y="0"/>
            <wp:positionH relativeFrom="column">
              <wp:posOffset>-914400</wp:posOffset>
            </wp:positionH>
            <wp:positionV relativeFrom="paragraph">
              <wp:posOffset>4334873</wp:posOffset>
            </wp:positionV>
            <wp:extent cx="7565196" cy="4431589"/>
            <wp:effectExtent l="0" t="0" r="0" b="7620"/>
            <wp:wrapNone/>
            <wp:docPr id="21" name="Picture 21" descr="C:\Users\PECB-DT006\AppData\Local\Microsoft\Windows\INetCache\Content.Word\shutterstock_189080594-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CB-DT006\AppData\Local\Microsoft\Windows\INetCache\Content.Word\shutterstock_189080594-r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5196" cy="44315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46976" behindDoc="0" locked="0" layoutInCell="1" allowOverlap="1" wp14:anchorId="371D553D" wp14:editId="136E0EF1">
                <wp:simplePos x="0" y="0"/>
                <wp:positionH relativeFrom="column">
                  <wp:posOffset>-915035</wp:posOffset>
                </wp:positionH>
                <wp:positionV relativeFrom="paragraph">
                  <wp:posOffset>4331154</wp:posOffset>
                </wp:positionV>
                <wp:extent cx="7637780" cy="1032510"/>
                <wp:effectExtent l="0" t="0" r="1270" b="0"/>
                <wp:wrapNone/>
                <wp:docPr id="22" name="Rectangle 22"/>
                <wp:cNvGraphicFramePr/>
                <a:graphic xmlns:a="http://schemas.openxmlformats.org/drawingml/2006/main">
                  <a:graphicData uri="http://schemas.microsoft.com/office/word/2010/wordprocessingShape">
                    <wps:wsp>
                      <wps:cNvSpPr/>
                      <wps:spPr>
                        <a:xfrm>
                          <a:off x="0" y="0"/>
                          <a:ext cx="7637780" cy="1032510"/>
                        </a:xfrm>
                        <a:prstGeom prst="rect">
                          <a:avLst/>
                        </a:prstGeom>
                        <a:gradFill flip="none" rotWithShape="1">
                          <a:gsLst>
                            <a:gs pos="0">
                              <a:schemeClr val="bg1">
                                <a:alpha val="0"/>
                              </a:schemeClr>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5DC09" id="Rectangle 22" o:spid="_x0000_s1026" style="position:absolute;margin-left:-72.05pt;margin-top:341.05pt;width:601.4pt;height:8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" fillcolor="white [3212]" stroked="f" strokeweight="1pt">
                <v:fill opacity="0" color2="white [3212]" rotate="t" angle="180" focus="100%" type="gradient"/>
              </v:rect>
            </w:pict>
          </mc:Fallback>
        </mc:AlternateContent>
      </w:r>
      <w:r>
        <w:br w:type="page"/>
      </w:r>
    </w:p>
    <w:p w14:paraId="281DC735" w14:textId="77777777" w:rsidR="003F4943" w:rsidRPr="00801847" w:rsidRDefault="003F4943" w:rsidP="00900D32">
      <w:pPr>
        <w:pStyle w:val="Heading1"/>
      </w:pPr>
      <w:bookmarkStart w:id="49" w:name="_Toc444678750"/>
      <w:bookmarkStart w:id="50" w:name="_Toc23321344"/>
      <w:r>
        <w:lastRenderedPageBreak/>
        <w:t>Annexe A : Rapport de non-conformité</w:t>
      </w:r>
      <w:bookmarkEnd w:id="49"/>
      <w:bookmarkEnd w:id="50"/>
    </w:p>
    <w:p w14:paraId="1A61FAA7" w14:textId="77777777" w:rsidR="000D665B" w:rsidRPr="000D665B" w:rsidRDefault="00373927" w:rsidP="00236667">
      <w:pPr>
        <w:pStyle w:val="Heading2"/>
        <w:rPr>
          <w:sz w:val="20"/>
        </w:rPr>
      </w:pPr>
      <w:bookmarkStart w:id="51" w:name="_Toc23321345"/>
      <w:bookmarkStart w:id="52" w:name="_Toc444678751"/>
      <w:r>
        <w:t>Rapport de non-conformité</w:t>
      </w:r>
      <w:bookmarkEnd w:id="51"/>
      <w:r>
        <w:t xml:space="preserve"> </w:t>
      </w:r>
      <w:bookmarkEnd w:id="52"/>
    </w:p>
    <w:p w14:paraId="2F683280" w14:textId="26F9322F" w:rsidR="00610EC7" w:rsidRDefault="00610EC7" w:rsidP="00610EC7">
      <w:pPr>
        <w:pStyle w:val="Subtitle"/>
      </w:pPr>
      <w:r>
        <w:t>Note : Si plus d'une non-conformité a été détectée, veuillez ajouter d'autres rapports de NC.</w:t>
      </w:r>
    </w:p>
    <w:p w14:paraId="4106F789" w14:textId="77777777" w:rsidR="00610EC7" w:rsidRPr="00610EC7" w:rsidRDefault="00610EC7" w:rsidP="00610EC7">
      <w:pPr>
        <w:pStyle w:val="Subtitle"/>
      </w:pPr>
    </w:p>
    <w:tbl>
      <w:tblPr>
        <w:tblW w:w="4975" w:type="pct"/>
        <w:jc w:val="center"/>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shd w:val="clear" w:color="auto" w:fill="B3B3B3"/>
        <w:tblLook w:val="01E0" w:firstRow="1" w:lastRow="1" w:firstColumn="1" w:lastColumn="1" w:noHBand="0" w:noVBand="0"/>
      </w:tblPr>
      <w:tblGrid>
        <w:gridCol w:w="6"/>
        <w:gridCol w:w="471"/>
        <w:gridCol w:w="1505"/>
        <w:gridCol w:w="905"/>
        <w:gridCol w:w="1580"/>
        <w:gridCol w:w="481"/>
        <w:gridCol w:w="1610"/>
        <w:gridCol w:w="157"/>
        <w:gridCol w:w="55"/>
        <w:gridCol w:w="2166"/>
        <w:gridCol w:w="9"/>
      </w:tblGrid>
      <w:tr w:rsidR="00373927" w:rsidRPr="002143CE" w14:paraId="6628E970" w14:textId="77777777" w:rsidTr="00455A66">
        <w:trPr>
          <w:gridAfter w:val="1"/>
          <w:wAfter w:w="5" w:type="pct"/>
          <w:jc w:val="center"/>
        </w:trPr>
        <w:tc>
          <w:tcPr>
            <w:tcW w:w="4995" w:type="pct"/>
            <w:gridSpan w:val="10"/>
            <w:tcBorders>
              <w:top w:val="single" w:sz="12" w:space="0" w:color="CA2026"/>
              <w:left w:val="single" w:sz="12" w:space="0" w:color="A11E29"/>
              <w:bottom w:val="single" w:sz="12" w:space="0" w:color="CA2026"/>
              <w:right w:val="single" w:sz="12" w:space="0" w:color="A11E29"/>
            </w:tcBorders>
            <w:shd w:val="clear" w:color="auto" w:fill="A11E29"/>
            <w:vAlign w:val="center"/>
          </w:tcPr>
          <w:p w14:paraId="782CB501" w14:textId="77777777" w:rsidR="00373927" w:rsidRPr="002143CE" w:rsidRDefault="00373927" w:rsidP="001E1F21">
            <w:pPr>
              <w:tabs>
                <w:tab w:val="left" w:pos="3660"/>
              </w:tabs>
              <w:jc w:val="center"/>
              <w:rPr>
                <w:rFonts w:cs="Arial"/>
                <w:b/>
                <w:color w:val="C00000"/>
              </w:rPr>
            </w:pPr>
            <w:r>
              <w:rPr>
                <w:b/>
                <w:color w:val="FFFFFF" w:themeColor="background1"/>
                <w:sz w:val="32"/>
              </w:rPr>
              <w:t>RAPPORT DE NON-CONFORMITÉ</w:t>
            </w:r>
          </w:p>
        </w:tc>
      </w:tr>
      <w:tr w:rsidR="00BD0DB2" w:rsidRPr="002143CE" w14:paraId="42D35AE7" w14:textId="77777777" w:rsidTr="00455A66">
        <w:tblPrEx>
          <w:jc w:val="left"/>
          <w:shd w:val="clear" w:color="auto" w:fill="auto"/>
        </w:tblPrEx>
        <w:trPr>
          <w:gridBefore w:val="1"/>
          <w:wBefore w:w="3" w:type="pct"/>
          <w:trHeight w:val="341"/>
        </w:trPr>
        <w:tc>
          <w:tcPr>
            <w:tcW w:w="263" w:type="pct"/>
            <w:vMerge w:val="restart"/>
            <w:tcBorders>
              <w:top w:val="single" w:sz="12" w:space="0" w:color="A11E29"/>
              <w:bottom w:val="nil"/>
            </w:tcBorders>
            <w:shd w:val="clear" w:color="auto" w:fill="A11E29"/>
            <w:textDirection w:val="btLr"/>
            <w:vAlign w:val="center"/>
          </w:tcPr>
          <w:p w14:paraId="4A90541D" w14:textId="74E969A8" w:rsidR="00373927" w:rsidRPr="002143CE" w:rsidRDefault="002A2CED" w:rsidP="0058080C">
            <w:pPr>
              <w:ind w:left="113" w:right="113"/>
              <w:jc w:val="center"/>
              <w:rPr>
                <w:rFonts w:cs="Arial"/>
                <w:b/>
                <w:noProof/>
                <w:color w:val="FFFFFF" w:themeColor="background1"/>
                <w:sz w:val="18"/>
                <w:szCs w:val="18"/>
              </w:rPr>
            </w:pPr>
            <w:r>
              <w:rPr>
                <w:b/>
                <w:color w:val="FFFFFF" w:themeColor="background1"/>
                <w:sz w:val="18"/>
                <w:szCs w:val="18"/>
              </w:rPr>
              <w:t>À REMPLIR PAR L’AUDITEUR</w:t>
            </w:r>
          </w:p>
        </w:tc>
        <w:tc>
          <w:tcPr>
            <w:tcW w:w="841" w:type="pct"/>
            <w:tcBorders>
              <w:top w:val="single" w:sz="12" w:space="0" w:color="A11E29"/>
              <w:bottom w:val="single" w:sz="2" w:space="0" w:color="CA2026"/>
            </w:tcBorders>
            <w:shd w:val="clear" w:color="C00000" w:fill="auto"/>
            <w:vAlign w:val="center"/>
          </w:tcPr>
          <w:p w14:paraId="1DF7C1FE" w14:textId="77777777" w:rsidR="00373927" w:rsidRPr="002143CE" w:rsidRDefault="00373927" w:rsidP="001E1F21">
            <w:pPr>
              <w:jc w:val="center"/>
              <w:rPr>
                <w:rFonts w:cs="Arial"/>
                <w:b/>
                <w:noProof/>
                <w:sz w:val="18"/>
                <w:szCs w:val="18"/>
              </w:rPr>
            </w:pPr>
            <w:r>
              <w:rPr>
                <w:b/>
                <w:sz w:val="18"/>
                <w:szCs w:val="18"/>
              </w:rPr>
              <w:t>DATE</w:t>
            </w:r>
          </w:p>
        </w:tc>
        <w:tc>
          <w:tcPr>
            <w:tcW w:w="2677" w:type="pct"/>
            <w:gridSpan w:val="6"/>
            <w:tcBorders>
              <w:top w:val="single" w:sz="12" w:space="0" w:color="A11E29"/>
            </w:tcBorders>
            <w:shd w:val="clear" w:color="C00000" w:fill="auto"/>
            <w:vAlign w:val="center"/>
          </w:tcPr>
          <w:p w14:paraId="44D9DE80" w14:textId="77777777" w:rsidR="00373927" w:rsidRPr="002143CE" w:rsidRDefault="00373927" w:rsidP="001E1F21">
            <w:pPr>
              <w:jc w:val="center"/>
              <w:rPr>
                <w:rFonts w:cs="Arial"/>
                <w:b/>
                <w:noProof/>
                <w:sz w:val="18"/>
                <w:szCs w:val="18"/>
              </w:rPr>
            </w:pPr>
            <w:r>
              <w:rPr>
                <w:b/>
                <w:sz w:val="18"/>
                <w:szCs w:val="18"/>
              </w:rPr>
              <w:t>ORGANISATION</w:t>
            </w:r>
          </w:p>
        </w:tc>
        <w:tc>
          <w:tcPr>
            <w:tcW w:w="1215" w:type="pct"/>
            <w:gridSpan w:val="2"/>
            <w:tcBorders>
              <w:bottom w:val="single" w:sz="2" w:space="0" w:color="CA2026"/>
            </w:tcBorders>
            <w:shd w:val="clear" w:color="C00000" w:fill="auto"/>
            <w:vAlign w:val="center"/>
          </w:tcPr>
          <w:p w14:paraId="7539BB4C" w14:textId="77777777" w:rsidR="00373927" w:rsidRPr="002143CE" w:rsidRDefault="00373927" w:rsidP="001E1F21">
            <w:pPr>
              <w:jc w:val="center"/>
              <w:rPr>
                <w:rFonts w:cs="Arial"/>
                <w:b/>
                <w:noProof/>
                <w:sz w:val="18"/>
                <w:szCs w:val="18"/>
              </w:rPr>
            </w:pPr>
            <w:r>
              <w:rPr>
                <w:b/>
                <w:sz w:val="18"/>
                <w:szCs w:val="18"/>
              </w:rPr>
              <w:t>No DE NC</w:t>
            </w:r>
          </w:p>
        </w:tc>
      </w:tr>
      <w:tr w:rsidR="00BD0DB2" w:rsidRPr="002143CE" w14:paraId="16F570D6" w14:textId="77777777" w:rsidTr="00455A66">
        <w:tblPrEx>
          <w:jc w:val="left"/>
          <w:shd w:val="clear" w:color="auto" w:fill="auto"/>
        </w:tblPrEx>
        <w:trPr>
          <w:gridBefore w:val="1"/>
          <w:wBefore w:w="3" w:type="pct"/>
          <w:trHeight w:val="332"/>
        </w:trPr>
        <w:tc>
          <w:tcPr>
            <w:tcW w:w="263" w:type="pct"/>
            <w:vMerge/>
            <w:tcBorders>
              <w:top w:val="single" w:sz="18" w:space="0" w:color="CA2026"/>
              <w:bottom w:val="nil"/>
            </w:tcBorders>
            <w:shd w:val="clear" w:color="auto" w:fill="A11E29"/>
          </w:tcPr>
          <w:p w14:paraId="41533958" w14:textId="77777777" w:rsidR="00373927" w:rsidRPr="002143CE" w:rsidRDefault="00373927" w:rsidP="001E1F21">
            <w:pPr>
              <w:jc w:val="center"/>
              <w:rPr>
                <w:rFonts w:cs="Arial"/>
                <w:noProof/>
                <w:color w:val="FFFFFF" w:themeColor="background1"/>
                <w:sz w:val="18"/>
                <w:szCs w:val="18"/>
              </w:rPr>
            </w:pPr>
          </w:p>
        </w:tc>
        <w:tc>
          <w:tcPr>
            <w:tcW w:w="841" w:type="pct"/>
            <w:vMerge w:val="restart"/>
            <w:tcBorders>
              <w:bottom w:val="single" w:sz="18" w:space="0" w:color="CA2026"/>
            </w:tcBorders>
            <w:shd w:val="clear" w:color="auto" w:fill="auto"/>
            <w:vAlign w:val="center"/>
          </w:tcPr>
          <w:p w14:paraId="30CBAE40" w14:textId="3E2DAD7C" w:rsidR="00373927" w:rsidRPr="002143CE" w:rsidRDefault="00373927" w:rsidP="001E1F21">
            <w:pPr>
              <w:rPr>
                <w:rFonts w:cs="Arial"/>
                <w:noProof/>
                <w:sz w:val="18"/>
                <w:szCs w:val="18"/>
              </w:rPr>
            </w:pPr>
          </w:p>
        </w:tc>
        <w:tc>
          <w:tcPr>
            <w:tcW w:w="2677" w:type="pct"/>
            <w:gridSpan w:val="6"/>
            <w:tcBorders>
              <w:bottom w:val="single" w:sz="2" w:space="0" w:color="CA2026"/>
            </w:tcBorders>
            <w:shd w:val="clear" w:color="auto" w:fill="auto"/>
            <w:vAlign w:val="center"/>
          </w:tcPr>
          <w:p w14:paraId="10E89975" w14:textId="79654423" w:rsidR="00373927" w:rsidRPr="002143CE" w:rsidRDefault="00373927" w:rsidP="001E1F21">
            <w:pPr>
              <w:jc w:val="center"/>
              <w:rPr>
                <w:rFonts w:cs="Arial"/>
                <w:noProof/>
                <w:sz w:val="18"/>
                <w:szCs w:val="18"/>
              </w:rPr>
            </w:pPr>
          </w:p>
        </w:tc>
        <w:tc>
          <w:tcPr>
            <w:tcW w:w="1215" w:type="pct"/>
            <w:gridSpan w:val="2"/>
            <w:vMerge w:val="restart"/>
            <w:tcBorders>
              <w:bottom w:val="single" w:sz="18" w:space="0" w:color="CA2026"/>
            </w:tcBorders>
            <w:shd w:val="clear" w:color="auto" w:fill="auto"/>
            <w:vAlign w:val="center"/>
          </w:tcPr>
          <w:p w14:paraId="4653C691" w14:textId="3CF3E79A" w:rsidR="00373927" w:rsidRPr="002143CE" w:rsidRDefault="00373927" w:rsidP="001E1F21">
            <w:pPr>
              <w:jc w:val="center"/>
              <w:rPr>
                <w:rFonts w:cs="Arial"/>
                <w:noProof/>
                <w:sz w:val="18"/>
                <w:szCs w:val="18"/>
              </w:rPr>
            </w:pPr>
          </w:p>
        </w:tc>
      </w:tr>
      <w:tr w:rsidR="00BD0DB2" w:rsidRPr="002143CE" w14:paraId="65F10B49" w14:textId="77777777" w:rsidTr="00455A66">
        <w:tblPrEx>
          <w:jc w:val="left"/>
          <w:shd w:val="clear" w:color="auto" w:fill="auto"/>
        </w:tblPrEx>
        <w:trPr>
          <w:gridBefore w:val="1"/>
          <w:wBefore w:w="3" w:type="pct"/>
          <w:trHeight w:val="407"/>
        </w:trPr>
        <w:tc>
          <w:tcPr>
            <w:tcW w:w="263" w:type="pct"/>
            <w:vMerge/>
            <w:tcBorders>
              <w:top w:val="single" w:sz="18" w:space="0" w:color="CA2026"/>
              <w:bottom w:val="nil"/>
            </w:tcBorders>
            <w:shd w:val="clear" w:color="auto" w:fill="A11E29"/>
          </w:tcPr>
          <w:p w14:paraId="60F67225" w14:textId="77777777" w:rsidR="00373927" w:rsidRPr="002143CE" w:rsidRDefault="00373927" w:rsidP="001E1F21">
            <w:pPr>
              <w:jc w:val="center"/>
              <w:rPr>
                <w:rFonts w:cs="Arial"/>
                <w:noProof/>
                <w:color w:val="FFFFFF" w:themeColor="background1"/>
                <w:sz w:val="18"/>
                <w:szCs w:val="18"/>
              </w:rPr>
            </w:pPr>
          </w:p>
        </w:tc>
        <w:tc>
          <w:tcPr>
            <w:tcW w:w="841" w:type="pct"/>
            <w:vMerge/>
            <w:tcBorders>
              <w:bottom w:val="single" w:sz="12" w:space="0" w:color="A11E29"/>
            </w:tcBorders>
            <w:shd w:val="clear" w:color="auto" w:fill="auto"/>
            <w:vAlign w:val="center"/>
          </w:tcPr>
          <w:p w14:paraId="6985DC51" w14:textId="77777777" w:rsidR="00373927" w:rsidRPr="002143CE" w:rsidRDefault="00373927" w:rsidP="001E1F21">
            <w:pPr>
              <w:jc w:val="center"/>
              <w:rPr>
                <w:rFonts w:cs="Arial"/>
                <w:noProof/>
                <w:sz w:val="18"/>
                <w:szCs w:val="18"/>
              </w:rPr>
            </w:pPr>
          </w:p>
        </w:tc>
        <w:tc>
          <w:tcPr>
            <w:tcW w:w="2677" w:type="pct"/>
            <w:gridSpan w:val="6"/>
            <w:tcBorders>
              <w:bottom w:val="single" w:sz="12" w:space="0" w:color="A11E29"/>
            </w:tcBorders>
            <w:shd w:val="clear" w:color="auto" w:fill="auto"/>
            <w:vAlign w:val="center"/>
          </w:tcPr>
          <w:p w14:paraId="4F61F853" w14:textId="21EF78B1" w:rsidR="00373927" w:rsidRPr="002143CE" w:rsidRDefault="00373927" w:rsidP="00504C9B">
            <w:pPr>
              <w:jc w:val="center"/>
              <w:rPr>
                <w:rFonts w:cs="Arial"/>
                <w:b/>
                <w:noProof/>
                <w:sz w:val="18"/>
                <w:szCs w:val="18"/>
              </w:rPr>
            </w:pPr>
            <w:r>
              <w:rPr>
                <w:b/>
                <w:sz w:val="18"/>
                <w:szCs w:val="18"/>
              </w:rPr>
              <w:t xml:space="preserve">NORME : </w:t>
            </w:r>
            <w:r>
              <w:rPr>
                <w:sz w:val="18"/>
                <w:szCs w:val="18"/>
              </w:rPr>
              <w:t>ISO</w:t>
            </w:r>
            <w:r w:rsidR="006E598D">
              <w:rPr>
                <w:sz w:val="18"/>
                <w:szCs w:val="18"/>
              </w:rPr>
              <w:t xml:space="preserve"> </w:t>
            </w:r>
            <w:proofErr w:type="gramStart"/>
            <w:r>
              <w:rPr>
                <w:sz w:val="18"/>
                <w:szCs w:val="18"/>
              </w:rPr>
              <w:t>2</w:t>
            </w:r>
            <w:r w:rsidR="006E598D">
              <w:rPr>
                <w:sz w:val="18"/>
                <w:szCs w:val="18"/>
              </w:rPr>
              <w:t>23</w:t>
            </w:r>
            <w:r>
              <w:rPr>
                <w:sz w:val="18"/>
                <w:szCs w:val="18"/>
              </w:rPr>
              <w:t>01:</w:t>
            </w:r>
            <w:proofErr w:type="gramEnd"/>
            <w:r>
              <w:rPr>
                <w:sz w:val="18"/>
                <w:szCs w:val="18"/>
              </w:rPr>
              <w:t>201</w:t>
            </w:r>
            <w:r w:rsidR="006E598D">
              <w:rPr>
                <w:sz w:val="18"/>
                <w:szCs w:val="18"/>
              </w:rPr>
              <w:t>9</w:t>
            </w:r>
          </w:p>
        </w:tc>
        <w:tc>
          <w:tcPr>
            <w:tcW w:w="1215" w:type="pct"/>
            <w:gridSpan w:val="2"/>
            <w:vMerge/>
            <w:tcBorders>
              <w:bottom w:val="single" w:sz="12" w:space="0" w:color="A11E29"/>
            </w:tcBorders>
            <w:shd w:val="clear" w:color="auto" w:fill="auto"/>
            <w:vAlign w:val="center"/>
          </w:tcPr>
          <w:p w14:paraId="7C806D61" w14:textId="77777777" w:rsidR="00373927" w:rsidRPr="002143CE" w:rsidRDefault="00373927" w:rsidP="001E1F21">
            <w:pPr>
              <w:jc w:val="center"/>
              <w:rPr>
                <w:rFonts w:cs="Arial"/>
                <w:noProof/>
                <w:sz w:val="18"/>
                <w:szCs w:val="18"/>
              </w:rPr>
            </w:pPr>
          </w:p>
        </w:tc>
      </w:tr>
      <w:tr w:rsidR="00BD0DB2" w:rsidRPr="002143CE" w14:paraId="04274F15" w14:textId="77777777" w:rsidTr="00455A66">
        <w:tblPrEx>
          <w:jc w:val="left"/>
          <w:shd w:val="clear" w:color="auto" w:fill="auto"/>
        </w:tblPrEx>
        <w:trPr>
          <w:gridBefore w:val="1"/>
          <w:wBefore w:w="3" w:type="pct"/>
          <w:trHeight w:val="418"/>
        </w:trPr>
        <w:tc>
          <w:tcPr>
            <w:tcW w:w="263" w:type="pct"/>
            <w:vMerge/>
            <w:tcBorders>
              <w:top w:val="single" w:sz="18" w:space="0" w:color="CA2026"/>
              <w:bottom w:val="nil"/>
            </w:tcBorders>
            <w:shd w:val="clear" w:color="auto" w:fill="A11E29"/>
          </w:tcPr>
          <w:p w14:paraId="6B4AE2D5" w14:textId="77777777" w:rsidR="00373927" w:rsidRPr="002143CE" w:rsidRDefault="00373927" w:rsidP="001E1F21">
            <w:pPr>
              <w:jc w:val="center"/>
              <w:rPr>
                <w:rFonts w:cs="Arial"/>
                <w:noProof/>
                <w:color w:val="FFFFFF" w:themeColor="background1"/>
                <w:sz w:val="18"/>
                <w:szCs w:val="18"/>
              </w:rPr>
            </w:pPr>
          </w:p>
        </w:tc>
        <w:tc>
          <w:tcPr>
            <w:tcW w:w="2230" w:type="pct"/>
            <w:gridSpan w:val="3"/>
            <w:tcBorders>
              <w:top w:val="single" w:sz="12" w:space="0" w:color="A11E29"/>
            </w:tcBorders>
            <w:shd w:val="clear" w:color="C00000" w:fill="auto"/>
            <w:vAlign w:val="center"/>
          </w:tcPr>
          <w:p w14:paraId="32ECF420" w14:textId="77777777" w:rsidR="00373927" w:rsidRPr="002143CE" w:rsidRDefault="00373927" w:rsidP="00DB7263">
            <w:pPr>
              <w:jc w:val="right"/>
              <w:rPr>
                <w:rFonts w:cs="Arial"/>
                <w:b/>
                <w:noProof/>
                <w:sz w:val="18"/>
                <w:szCs w:val="18"/>
              </w:rPr>
            </w:pPr>
            <w:r>
              <w:rPr>
                <w:b/>
                <w:sz w:val="18"/>
                <w:szCs w:val="18"/>
              </w:rPr>
              <w:t>NON-CONFORMITÉ OBSERVÉE DANS LE PROCESSUS/DOMAINE</w:t>
            </w:r>
          </w:p>
        </w:tc>
        <w:tc>
          <w:tcPr>
            <w:tcW w:w="2504" w:type="pct"/>
            <w:gridSpan w:val="6"/>
            <w:tcBorders>
              <w:top w:val="single" w:sz="12" w:space="0" w:color="A11E29"/>
            </w:tcBorders>
            <w:shd w:val="clear" w:color="auto" w:fill="auto"/>
            <w:vAlign w:val="center"/>
          </w:tcPr>
          <w:p w14:paraId="475E3515" w14:textId="19772DEA" w:rsidR="00373927" w:rsidRPr="002143CE" w:rsidRDefault="00373927" w:rsidP="001E1F21">
            <w:pPr>
              <w:rPr>
                <w:rFonts w:cs="Arial"/>
                <w:noProof/>
                <w:sz w:val="18"/>
                <w:szCs w:val="18"/>
              </w:rPr>
            </w:pPr>
          </w:p>
        </w:tc>
      </w:tr>
      <w:tr w:rsidR="00BD0DB2" w:rsidRPr="002143CE" w14:paraId="57303215" w14:textId="77777777" w:rsidTr="00455A66">
        <w:tblPrEx>
          <w:jc w:val="left"/>
          <w:shd w:val="clear" w:color="auto" w:fill="auto"/>
        </w:tblPrEx>
        <w:trPr>
          <w:gridBefore w:val="1"/>
          <w:wBefore w:w="3" w:type="pct"/>
          <w:trHeight w:val="513"/>
        </w:trPr>
        <w:tc>
          <w:tcPr>
            <w:tcW w:w="263" w:type="pct"/>
            <w:vMerge/>
            <w:tcBorders>
              <w:top w:val="single" w:sz="18" w:space="0" w:color="CA2026"/>
              <w:bottom w:val="nil"/>
            </w:tcBorders>
            <w:shd w:val="clear" w:color="auto" w:fill="A11E29"/>
          </w:tcPr>
          <w:p w14:paraId="7311940B" w14:textId="77777777" w:rsidR="00373927" w:rsidRPr="002143CE" w:rsidRDefault="00373927" w:rsidP="001E1F21">
            <w:pPr>
              <w:jc w:val="center"/>
              <w:rPr>
                <w:rFonts w:cs="Arial"/>
                <w:noProof/>
                <w:color w:val="FFFFFF" w:themeColor="background1"/>
                <w:sz w:val="18"/>
                <w:szCs w:val="18"/>
              </w:rPr>
            </w:pPr>
          </w:p>
        </w:tc>
        <w:tc>
          <w:tcPr>
            <w:tcW w:w="3518" w:type="pct"/>
            <w:gridSpan w:val="7"/>
            <w:shd w:val="clear" w:color="auto" w:fill="auto"/>
          </w:tcPr>
          <w:p w14:paraId="04696BC7" w14:textId="29F630F8" w:rsidR="00373927" w:rsidRPr="002143CE" w:rsidRDefault="00373927" w:rsidP="001E1F21">
            <w:pPr>
              <w:rPr>
                <w:rFonts w:cs="Arial"/>
                <w:b/>
                <w:noProof/>
                <w:sz w:val="18"/>
                <w:szCs w:val="18"/>
              </w:rPr>
            </w:pPr>
            <w:r>
              <w:rPr>
                <w:b/>
                <w:sz w:val="18"/>
                <w:szCs w:val="18"/>
              </w:rPr>
              <w:t xml:space="preserve">EXIGENCE DE LA NORME : </w:t>
            </w:r>
          </w:p>
          <w:p w14:paraId="5B58557B" w14:textId="6EB00622" w:rsidR="00373927" w:rsidRPr="002143CE" w:rsidRDefault="00373927" w:rsidP="00FC14D6">
            <w:pPr>
              <w:pStyle w:val="Default"/>
              <w:ind w:left="0"/>
              <w:rPr>
                <w:rFonts w:ascii="Arial" w:hAnsi="Arial" w:cs="Arial"/>
                <w:noProof/>
                <w:sz w:val="18"/>
                <w:szCs w:val="18"/>
              </w:rPr>
            </w:pPr>
          </w:p>
        </w:tc>
        <w:tc>
          <w:tcPr>
            <w:tcW w:w="1215" w:type="pct"/>
            <w:gridSpan w:val="2"/>
            <w:shd w:val="clear" w:color="auto" w:fill="auto"/>
          </w:tcPr>
          <w:p w14:paraId="66D4459E" w14:textId="69FFC6B9" w:rsidR="00373927" w:rsidRPr="002143CE" w:rsidRDefault="00373927" w:rsidP="001E1F21">
            <w:pPr>
              <w:rPr>
                <w:rFonts w:cs="Arial"/>
                <w:b/>
                <w:noProof/>
                <w:sz w:val="18"/>
                <w:szCs w:val="18"/>
              </w:rPr>
            </w:pPr>
            <w:r>
              <w:rPr>
                <w:b/>
                <w:sz w:val="18"/>
                <w:szCs w:val="18"/>
              </w:rPr>
              <w:t xml:space="preserve">ARTICLE : </w:t>
            </w:r>
          </w:p>
          <w:p w14:paraId="787FBADA" w14:textId="23F7A635" w:rsidR="00373927" w:rsidRPr="002143CE" w:rsidRDefault="00373927" w:rsidP="001E1F21">
            <w:pPr>
              <w:rPr>
                <w:rFonts w:cs="Arial"/>
                <w:noProof/>
                <w:sz w:val="18"/>
                <w:szCs w:val="18"/>
              </w:rPr>
            </w:pPr>
          </w:p>
        </w:tc>
      </w:tr>
      <w:tr w:rsidR="00BD0DB2" w:rsidRPr="002143CE" w14:paraId="2B24D020" w14:textId="77777777" w:rsidTr="00455A66">
        <w:tblPrEx>
          <w:jc w:val="left"/>
          <w:shd w:val="clear" w:color="auto" w:fill="auto"/>
        </w:tblPrEx>
        <w:trPr>
          <w:gridBefore w:val="1"/>
          <w:wBefore w:w="3" w:type="pct"/>
          <w:trHeight w:val="346"/>
        </w:trPr>
        <w:tc>
          <w:tcPr>
            <w:tcW w:w="263" w:type="pct"/>
            <w:vMerge/>
            <w:tcBorders>
              <w:top w:val="single" w:sz="18" w:space="0" w:color="CA2026"/>
              <w:bottom w:val="nil"/>
            </w:tcBorders>
            <w:shd w:val="clear" w:color="auto" w:fill="A11E29"/>
          </w:tcPr>
          <w:p w14:paraId="6EFE3741" w14:textId="77777777" w:rsidR="00373927" w:rsidRPr="002143CE" w:rsidRDefault="00373927" w:rsidP="001E1F21">
            <w:pPr>
              <w:jc w:val="center"/>
              <w:rPr>
                <w:rFonts w:cs="Arial"/>
                <w:noProof/>
                <w:color w:val="FFFFFF" w:themeColor="background1"/>
                <w:sz w:val="18"/>
                <w:szCs w:val="18"/>
              </w:rPr>
            </w:pPr>
          </w:p>
        </w:tc>
        <w:tc>
          <w:tcPr>
            <w:tcW w:w="4733" w:type="pct"/>
            <w:gridSpan w:val="9"/>
            <w:shd w:val="clear" w:color="auto" w:fill="auto"/>
            <w:vAlign w:val="center"/>
          </w:tcPr>
          <w:p w14:paraId="299A9A79" w14:textId="77777777" w:rsidR="00373927" w:rsidRPr="002143CE" w:rsidRDefault="00373927" w:rsidP="001E1F21">
            <w:pPr>
              <w:rPr>
                <w:rFonts w:cs="Arial"/>
                <w:b/>
                <w:noProof/>
                <w:sz w:val="18"/>
                <w:szCs w:val="18"/>
              </w:rPr>
            </w:pPr>
            <w:r>
              <w:rPr>
                <w:b/>
                <w:sz w:val="18"/>
                <w:szCs w:val="18"/>
              </w:rPr>
              <w:t>NON CONFORMITÉ – DESCRIPTION DES PREUVES OBJECTIVES</w:t>
            </w:r>
          </w:p>
        </w:tc>
      </w:tr>
      <w:tr w:rsidR="00BD0DB2" w:rsidRPr="002143CE" w14:paraId="7CC53049" w14:textId="77777777" w:rsidTr="00455A66">
        <w:tblPrEx>
          <w:jc w:val="left"/>
          <w:shd w:val="clear" w:color="auto" w:fill="auto"/>
        </w:tblPrEx>
        <w:trPr>
          <w:gridBefore w:val="1"/>
          <w:wBefore w:w="3" w:type="pct"/>
          <w:trHeight w:val="541"/>
        </w:trPr>
        <w:tc>
          <w:tcPr>
            <w:tcW w:w="263" w:type="pct"/>
            <w:vMerge/>
            <w:tcBorders>
              <w:top w:val="single" w:sz="18" w:space="0" w:color="CA2026"/>
              <w:bottom w:val="nil"/>
            </w:tcBorders>
            <w:shd w:val="clear" w:color="auto" w:fill="A11E29"/>
          </w:tcPr>
          <w:p w14:paraId="3E512FFF" w14:textId="77777777" w:rsidR="00373927" w:rsidRPr="002143CE" w:rsidRDefault="00373927" w:rsidP="001E1F21">
            <w:pPr>
              <w:jc w:val="center"/>
              <w:rPr>
                <w:rFonts w:cs="Arial"/>
                <w:noProof/>
                <w:color w:val="FFFFFF" w:themeColor="background1"/>
                <w:sz w:val="18"/>
                <w:szCs w:val="18"/>
              </w:rPr>
            </w:pPr>
          </w:p>
        </w:tc>
        <w:tc>
          <w:tcPr>
            <w:tcW w:w="4733" w:type="pct"/>
            <w:gridSpan w:val="9"/>
            <w:shd w:val="clear" w:color="auto" w:fill="auto"/>
          </w:tcPr>
          <w:p w14:paraId="4BAB1158" w14:textId="71E8401B" w:rsidR="00373927" w:rsidRPr="002143CE" w:rsidRDefault="00373927" w:rsidP="001E1F21">
            <w:pPr>
              <w:rPr>
                <w:rFonts w:cs="Arial"/>
                <w:noProof/>
                <w:sz w:val="18"/>
                <w:szCs w:val="18"/>
              </w:rPr>
            </w:pPr>
          </w:p>
        </w:tc>
      </w:tr>
      <w:tr w:rsidR="00BD0DB2" w:rsidRPr="002143CE" w14:paraId="37BC1C64" w14:textId="77777777" w:rsidTr="00455A66">
        <w:tblPrEx>
          <w:jc w:val="left"/>
          <w:shd w:val="clear" w:color="auto" w:fill="auto"/>
        </w:tblPrEx>
        <w:trPr>
          <w:gridBefore w:val="1"/>
          <w:wBefore w:w="3" w:type="pct"/>
          <w:trHeight w:val="403"/>
        </w:trPr>
        <w:tc>
          <w:tcPr>
            <w:tcW w:w="263" w:type="pct"/>
            <w:vMerge/>
            <w:tcBorders>
              <w:top w:val="single" w:sz="18" w:space="0" w:color="CA2026"/>
              <w:bottom w:val="nil"/>
            </w:tcBorders>
            <w:shd w:val="clear" w:color="auto" w:fill="A11E29"/>
          </w:tcPr>
          <w:p w14:paraId="33DA6020" w14:textId="77777777" w:rsidR="00373927" w:rsidRPr="002143CE" w:rsidRDefault="00373927" w:rsidP="001E1F21">
            <w:pPr>
              <w:jc w:val="center"/>
              <w:rPr>
                <w:rFonts w:cs="Arial"/>
                <w:noProof/>
                <w:color w:val="FFFFFF" w:themeColor="background1"/>
                <w:sz w:val="18"/>
                <w:szCs w:val="18"/>
              </w:rPr>
            </w:pPr>
          </w:p>
        </w:tc>
        <w:tc>
          <w:tcPr>
            <w:tcW w:w="1347" w:type="pct"/>
            <w:gridSpan w:val="2"/>
            <w:shd w:val="clear" w:color="auto" w:fill="auto"/>
            <w:vAlign w:val="center"/>
          </w:tcPr>
          <w:p w14:paraId="5BA66BFD" w14:textId="77777777" w:rsidR="00373927" w:rsidRPr="002143CE" w:rsidRDefault="00373927" w:rsidP="001E1F21">
            <w:pPr>
              <w:jc w:val="center"/>
              <w:rPr>
                <w:rFonts w:cs="Arial"/>
                <w:b/>
                <w:noProof/>
                <w:sz w:val="18"/>
                <w:szCs w:val="18"/>
              </w:rPr>
            </w:pPr>
            <w:r>
              <w:rPr>
                <w:b/>
                <w:sz w:val="18"/>
                <w:szCs w:val="18"/>
              </w:rPr>
              <w:t>CATÉGORIE (Majeure/ Mineure)</w:t>
            </w:r>
          </w:p>
        </w:tc>
        <w:tc>
          <w:tcPr>
            <w:tcW w:w="1152" w:type="pct"/>
            <w:gridSpan w:val="2"/>
            <w:tcBorders>
              <w:bottom w:val="single" w:sz="2" w:space="0" w:color="CA2026"/>
            </w:tcBorders>
            <w:shd w:val="clear" w:color="auto" w:fill="auto"/>
            <w:vAlign w:val="center"/>
          </w:tcPr>
          <w:p w14:paraId="1A89A3E0" w14:textId="58002F43" w:rsidR="00373927" w:rsidRPr="002143CE" w:rsidRDefault="00373927" w:rsidP="00194A04">
            <w:pPr>
              <w:jc w:val="center"/>
              <w:rPr>
                <w:rFonts w:cs="Arial"/>
                <w:b/>
                <w:noProof/>
                <w:sz w:val="18"/>
                <w:szCs w:val="18"/>
              </w:rPr>
            </w:pPr>
            <w:r>
              <w:rPr>
                <w:b/>
                <w:sz w:val="18"/>
                <w:szCs w:val="18"/>
              </w:rPr>
              <w:t>AUDITEUR PRINCIPAL</w:t>
            </w:r>
          </w:p>
        </w:tc>
        <w:tc>
          <w:tcPr>
            <w:tcW w:w="988" w:type="pct"/>
            <w:gridSpan w:val="2"/>
            <w:tcBorders>
              <w:bottom w:val="single" w:sz="2" w:space="0" w:color="CA2026"/>
            </w:tcBorders>
            <w:shd w:val="clear" w:color="auto" w:fill="auto"/>
            <w:vAlign w:val="center"/>
          </w:tcPr>
          <w:p w14:paraId="2D608F7C" w14:textId="4D62AE08" w:rsidR="00373927" w:rsidRPr="002143CE" w:rsidRDefault="00194A04" w:rsidP="00194A04">
            <w:pPr>
              <w:jc w:val="center"/>
              <w:rPr>
                <w:rFonts w:cs="Arial"/>
                <w:b/>
                <w:noProof/>
                <w:sz w:val="18"/>
                <w:szCs w:val="18"/>
              </w:rPr>
            </w:pPr>
            <w:r>
              <w:rPr>
                <w:b/>
                <w:sz w:val="18"/>
                <w:szCs w:val="18"/>
              </w:rPr>
              <w:t>AUDITEUR</w:t>
            </w:r>
          </w:p>
        </w:tc>
        <w:tc>
          <w:tcPr>
            <w:tcW w:w="1247" w:type="pct"/>
            <w:gridSpan w:val="3"/>
            <w:tcBorders>
              <w:bottom w:val="single" w:sz="2" w:space="0" w:color="CA2026"/>
            </w:tcBorders>
            <w:shd w:val="clear" w:color="auto" w:fill="auto"/>
            <w:vAlign w:val="center"/>
          </w:tcPr>
          <w:p w14:paraId="6C6D49FB" w14:textId="77777777" w:rsidR="00373927" w:rsidRPr="002143CE" w:rsidRDefault="00373927" w:rsidP="001E1F21">
            <w:pPr>
              <w:jc w:val="center"/>
              <w:rPr>
                <w:rFonts w:cs="Arial"/>
                <w:b/>
                <w:noProof/>
                <w:sz w:val="18"/>
                <w:szCs w:val="18"/>
              </w:rPr>
            </w:pPr>
            <w:r>
              <w:rPr>
                <w:b/>
                <w:sz w:val="18"/>
                <w:szCs w:val="18"/>
              </w:rPr>
              <w:t>REPRÉSENTANT PROCESSUS MÉTIERS</w:t>
            </w:r>
          </w:p>
        </w:tc>
      </w:tr>
      <w:tr w:rsidR="00BD0DB2" w:rsidRPr="002143CE" w14:paraId="0C7C0A78" w14:textId="77777777" w:rsidTr="00455A66">
        <w:tblPrEx>
          <w:jc w:val="left"/>
          <w:shd w:val="clear" w:color="auto" w:fill="auto"/>
        </w:tblPrEx>
        <w:trPr>
          <w:gridBefore w:val="1"/>
          <w:wBefore w:w="3" w:type="pct"/>
          <w:trHeight w:val="234"/>
        </w:trPr>
        <w:tc>
          <w:tcPr>
            <w:tcW w:w="263" w:type="pct"/>
            <w:vMerge/>
            <w:tcBorders>
              <w:top w:val="single" w:sz="18" w:space="0" w:color="CA2026"/>
              <w:bottom w:val="nil"/>
            </w:tcBorders>
            <w:shd w:val="clear" w:color="auto" w:fill="A11E29"/>
          </w:tcPr>
          <w:p w14:paraId="469A0C0F" w14:textId="77777777" w:rsidR="00373927" w:rsidRPr="002143CE" w:rsidRDefault="00373927" w:rsidP="001E1F21">
            <w:pPr>
              <w:jc w:val="center"/>
              <w:rPr>
                <w:rFonts w:cs="Arial"/>
                <w:noProof/>
                <w:color w:val="FFFFFF" w:themeColor="background1"/>
                <w:sz w:val="18"/>
                <w:szCs w:val="18"/>
              </w:rPr>
            </w:pPr>
          </w:p>
        </w:tc>
        <w:tc>
          <w:tcPr>
            <w:tcW w:w="1347" w:type="pct"/>
            <w:gridSpan w:val="2"/>
            <w:shd w:val="clear" w:color="auto" w:fill="auto"/>
            <w:vAlign w:val="center"/>
          </w:tcPr>
          <w:p w14:paraId="1ECD6C39" w14:textId="75F05274" w:rsidR="00373927" w:rsidRPr="002143CE" w:rsidRDefault="00373927" w:rsidP="001E1F21">
            <w:pPr>
              <w:jc w:val="center"/>
              <w:rPr>
                <w:rFonts w:cs="Arial"/>
                <w:noProof/>
                <w:sz w:val="18"/>
                <w:szCs w:val="18"/>
              </w:rPr>
            </w:pPr>
          </w:p>
        </w:tc>
        <w:tc>
          <w:tcPr>
            <w:tcW w:w="1152" w:type="pct"/>
            <w:gridSpan w:val="2"/>
            <w:vMerge w:val="restart"/>
            <w:tcBorders>
              <w:bottom w:val="single" w:sz="18" w:space="0" w:color="CA2026"/>
            </w:tcBorders>
            <w:shd w:val="clear" w:color="auto" w:fill="auto"/>
            <w:vAlign w:val="center"/>
          </w:tcPr>
          <w:p w14:paraId="49BD9934" w14:textId="2885E4C6" w:rsidR="00373927" w:rsidRPr="002143CE" w:rsidRDefault="00373927" w:rsidP="001E1F21">
            <w:pPr>
              <w:jc w:val="center"/>
              <w:rPr>
                <w:rFonts w:cs="Arial"/>
                <w:noProof/>
                <w:sz w:val="18"/>
                <w:szCs w:val="18"/>
              </w:rPr>
            </w:pPr>
          </w:p>
        </w:tc>
        <w:tc>
          <w:tcPr>
            <w:tcW w:w="988" w:type="pct"/>
            <w:gridSpan w:val="2"/>
            <w:vMerge w:val="restart"/>
            <w:tcBorders>
              <w:bottom w:val="single" w:sz="18" w:space="0" w:color="CA2026"/>
            </w:tcBorders>
            <w:shd w:val="clear" w:color="auto" w:fill="auto"/>
            <w:vAlign w:val="center"/>
          </w:tcPr>
          <w:p w14:paraId="09AB3935" w14:textId="33A64ADC" w:rsidR="00373927" w:rsidRPr="002143CE" w:rsidRDefault="00373927" w:rsidP="001E1F21">
            <w:pPr>
              <w:jc w:val="center"/>
              <w:rPr>
                <w:rFonts w:cs="Arial"/>
                <w:noProof/>
                <w:sz w:val="18"/>
                <w:szCs w:val="18"/>
              </w:rPr>
            </w:pPr>
          </w:p>
        </w:tc>
        <w:tc>
          <w:tcPr>
            <w:tcW w:w="1247" w:type="pct"/>
            <w:gridSpan w:val="3"/>
            <w:vMerge w:val="restart"/>
            <w:tcBorders>
              <w:bottom w:val="single" w:sz="18" w:space="0" w:color="CA2026"/>
            </w:tcBorders>
            <w:shd w:val="clear" w:color="auto" w:fill="auto"/>
            <w:vAlign w:val="center"/>
          </w:tcPr>
          <w:p w14:paraId="08BE6D84" w14:textId="0D92A5FA" w:rsidR="00373927" w:rsidRPr="002143CE" w:rsidRDefault="00373927" w:rsidP="00B84B9F">
            <w:pPr>
              <w:rPr>
                <w:rFonts w:cs="Arial"/>
                <w:noProof/>
                <w:sz w:val="18"/>
                <w:szCs w:val="18"/>
              </w:rPr>
            </w:pPr>
          </w:p>
        </w:tc>
      </w:tr>
      <w:tr w:rsidR="00BD0DB2" w:rsidRPr="002143CE" w14:paraId="07E89273" w14:textId="77777777" w:rsidTr="00455A66">
        <w:tblPrEx>
          <w:jc w:val="left"/>
          <w:shd w:val="clear" w:color="auto" w:fill="auto"/>
        </w:tblPrEx>
        <w:trPr>
          <w:gridBefore w:val="1"/>
          <w:wBefore w:w="3" w:type="pct"/>
          <w:trHeight w:val="288"/>
        </w:trPr>
        <w:tc>
          <w:tcPr>
            <w:tcW w:w="263" w:type="pct"/>
            <w:vMerge/>
            <w:tcBorders>
              <w:top w:val="single" w:sz="18" w:space="0" w:color="CA2026"/>
              <w:bottom w:val="nil"/>
            </w:tcBorders>
            <w:shd w:val="clear" w:color="auto" w:fill="A11E29"/>
          </w:tcPr>
          <w:p w14:paraId="0DAA42D6" w14:textId="77777777" w:rsidR="00373927" w:rsidRPr="002143CE" w:rsidRDefault="00373927" w:rsidP="001E1F21">
            <w:pPr>
              <w:jc w:val="center"/>
              <w:rPr>
                <w:rFonts w:cs="Arial"/>
                <w:noProof/>
                <w:color w:val="FFFFFF" w:themeColor="background1"/>
                <w:sz w:val="18"/>
                <w:szCs w:val="18"/>
              </w:rPr>
            </w:pPr>
          </w:p>
        </w:tc>
        <w:tc>
          <w:tcPr>
            <w:tcW w:w="1347" w:type="pct"/>
            <w:gridSpan w:val="2"/>
            <w:tcBorders>
              <w:bottom w:val="single" w:sz="2" w:space="0" w:color="CA2026"/>
            </w:tcBorders>
            <w:shd w:val="clear" w:color="auto" w:fill="auto"/>
            <w:vAlign w:val="center"/>
          </w:tcPr>
          <w:p w14:paraId="57D2C9C8" w14:textId="77777777" w:rsidR="00373927" w:rsidRPr="002143CE" w:rsidRDefault="00373927" w:rsidP="001E1F21">
            <w:pPr>
              <w:jc w:val="center"/>
              <w:rPr>
                <w:rFonts w:cs="Arial"/>
                <w:b/>
                <w:noProof/>
                <w:sz w:val="18"/>
                <w:szCs w:val="18"/>
              </w:rPr>
            </w:pPr>
            <w:r>
              <w:rPr>
                <w:b/>
                <w:sz w:val="18"/>
                <w:szCs w:val="18"/>
              </w:rPr>
              <w:t>À REMPLIR AVANT</w:t>
            </w:r>
          </w:p>
        </w:tc>
        <w:tc>
          <w:tcPr>
            <w:tcW w:w="1152" w:type="pct"/>
            <w:gridSpan w:val="2"/>
            <w:vMerge/>
            <w:tcBorders>
              <w:bottom w:val="single" w:sz="18" w:space="0" w:color="CA2026"/>
            </w:tcBorders>
            <w:shd w:val="clear" w:color="auto" w:fill="auto"/>
            <w:vAlign w:val="center"/>
          </w:tcPr>
          <w:p w14:paraId="4C93E6C8" w14:textId="77777777" w:rsidR="00373927" w:rsidRPr="002143CE" w:rsidRDefault="00373927" w:rsidP="001E1F21">
            <w:pPr>
              <w:jc w:val="center"/>
              <w:rPr>
                <w:rFonts w:cs="Arial"/>
                <w:noProof/>
                <w:sz w:val="18"/>
                <w:szCs w:val="18"/>
              </w:rPr>
            </w:pPr>
          </w:p>
        </w:tc>
        <w:tc>
          <w:tcPr>
            <w:tcW w:w="988" w:type="pct"/>
            <w:gridSpan w:val="2"/>
            <w:vMerge/>
            <w:tcBorders>
              <w:bottom w:val="single" w:sz="18" w:space="0" w:color="CA2026"/>
            </w:tcBorders>
            <w:shd w:val="clear" w:color="auto" w:fill="auto"/>
            <w:vAlign w:val="center"/>
          </w:tcPr>
          <w:p w14:paraId="61095A6D" w14:textId="77777777" w:rsidR="00373927" w:rsidRPr="002143CE" w:rsidRDefault="00373927" w:rsidP="001E1F21">
            <w:pPr>
              <w:jc w:val="center"/>
              <w:rPr>
                <w:rFonts w:cs="Arial"/>
                <w:noProof/>
                <w:sz w:val="18"/>
                <w:szCs w:val="18"/>
              </w:rPr>
            </w:pPr>
          </w:p>
        </w:tc>
        <w:tc>
          <w:tcPr>
            <w:tcW w:w="1247" w:type="pct"/>
            <w:gridSpan w:val="3"/>
            <w:vMerge/>
            <w:tcBorders>
              <w:bottom w:val="single" w:sz="18" w:space="0" w:color="CA2026"/>
            </w:tcBorders>
            <w:shd w:val="clear" w:color="auto" w:fill="auto"/>
            <w:vAlign w:val="center"/>
          </w:tcPr>
          <w:p w14:paraId="3EDEE449" w14:textId="77777777" w:rsidR="00373927" w:rsidRPr="002143CE" w:rsidRDefault="00373927" w:rsidP="001E1F21">
            <w:pPr>
              <w:jc w:val="center"/>
              <w:rPr>
                <w:rFonts w:cs="Arial"/>
                <w:noProof/>
                <w:sz w:val="18"/>
                <w:szCs w:val="18"/>
              </w:rPr>
            </w:pPr>
          </w:p>
        </w:tc>
      </w:tr>
      <w:tr w:rsidR="00BD0DB2" w:rsidRPr="002143CE" w14:paraId="4AED68AE" w14:textId="77777777" w:rsidTr="00455A66">
        <w:tblPrEx>
          <w:jc w:val="left"/>
          <w:shd w:val="clear" w:color="auto" w:fill="auto"/>
        </w:tblPrEx>
        <w:trPr>
          <w:gridBefore w:val="1"/>
          <w:wBefore w:w="3" w:type="pct"/>
          <w:trHeight w:val="410"/>
        </w:trPr>
        <w:tc>
          <w:tcPr>
            <w:tcW w:w="263" w:type="pct"/>
            <w:vMerge/>
            <w:tcBorders>
              <w:top w:val="single" w:sz="18" w:space="0" w:color="CA2026"/>
              <w:bottom w:val="single" w:sz="18" w:space="0" w:color="FFFFFF" w:themeColor="background1"/>
            </w:tcBorders>
            <w:shd w:val="clear" w:color="auto" w:fill="A11E29"/>
          </w:tcPr>
          <w:p w14:paraId="0046F5A9" w14:textId="77777777" w:rsidR="00373927" w:rsidRPr="002143CE" w:rsidRDefault="00373927" w:rsidP="001E1F21">
            <w:pPr>
              <w:jc w:val="center"/>
              <w:rPr>
                <w:rFonts w:cs="Arial"/>
                <w:noProof/>
                <w:color w:val="FFFFFF" w:themeColor="background1"/>
                <w:sz w:val="18"/>
                <w:szCs w:val="18"/>
              </w:rPr>
            </w:pPr>
          </w:p>
        </w:tc>
        <w:tc>
          <w:tcPr>
            <w:tcW w:w="1347" w:type="pct"/>
            <w:gridSpan w:val="2"/>
            <w:tcBorders>
              <w:bottom w:val="single" w:sz="12" w:space="0" w:color="A11E29"/>
            </w:tcBorders>
            <w:shd w:val="clear" w:color="auto" w:fill="auto"/>
            <w:vAlign w:val="center"/>
          </w:tcPr>
          <w:p w14:paraId="3D4B0A7E" w14:textId="1F9815B8" w:rsidR="00373927" w:rsidRPr="002143CE" w:rsidRDefault="00373927" w:rsidP="001E1F21">
            <w:pPr>
              <w:jc w:val="center"/>
              <w:rPr>
                <w:rFonts w:cs="Arial"/>
                <w:noProof/>
                <w:sz w:val="18"/>
                <w:szCs w:val="18"/>
              </w:rPr>
            </w:pPr>
          </w:p>
        </w:tc>
        <w:tc>
          <w:tcPr>
            <w:tcW w:w="1152" w:type="pct"/>
            <w:gridSpan w:val="2"/>
            <w:vMerge/>
            <w:tcBorders>
              <w:bottom w:val="single" w:sz="12" w:space="0" w:color="A11E29"/>
            </w:tcBorders>
            <w:shd w:val="clear" w:color="auto" w:fill="auto"/>
            <w:vAlign w:val="center"/>
          </w:tcPr>
          <w:p w14:paraId="02DE632A" w14:textId="77777777" w:rsidR="00373927" w:rsidRPr="002143CE" w:rsidRDefault="00373927" w:rsidP="001E1F21">
            <w:pPr>
              <w:jc w:val="center"/>
              <w:rPr>
                <w:rFonts w:cs="Arial"/>
                <w:noProof/>
                <w:sz w:val="18"/>
                <w:szCs w:val="18"/>
              </w:rPr>
            </w:pPr>
          </w:p>
        </w:tc>
        <w:tc>
          <w:tcPr>
            <w:tcW w:w="988" w:type="pct"/>
            <w:gridSpan w:val="2"/>
            <w:vMerge/>
            <w:tcBorders>
              <w:bottom w:val="single" w:sz="12" w:space="0" w:color="A11E29"/>
            </w:tcBorders>
            <w:shd w:val="clear" w:color="auto" w:fill="auto"/>
            <w:vAlign w:val="center"/>
          </w:tcPr>
          <w:p w14:paraId="288EE686" w14:textId="77777777" w:rsidR="00373927" w:rsidRPr="002143CE" w:rsidRDefault="00373927" w:rsidP="001E1F21">
            <w:pPr>
              <w:jc w:val="center"/>
              <w:rPr>
                <w:rFonts w:cs="Arial"/>
                <w:noProof/>
                <w:sz w:val="18"/>
                <w:szCs w:val="18"/>
              </w:rPr>
            </w:pPr>
          </w:p>
        </w:tc>
        <w:tc>
          <w:tcPr>
            <w:tcW w:w="1247" w:type="pct"/>
            <w:gridSpan w:val="3"/>
            <w:vMerge/>
            <w:tcBorders>
              <w:bottom w:val="single" w:sz="12" w:space="0" w:color="A11E29"/>
            </w:tcBorders>
            <w:shd w:val="clear" w:color="auto" w:fill="auto"/>
            <w:vAlign w:val="center"/>
          </w:tcPr>
          <w:p w14:paraId="0D2E793A" w14:textId="77777777" w:rsidR="00373927" w:rsidRPr="002143CE" w:rsidRDefault="00373927" w:rsidP="001E1F21">
            <w:pPr>
              <w:jc w:val="center"/>
              <w:rPr>
                <w:rFonts w:cs="Arial"/>
                <w:noProof/>
                <w:sz w:val="18"/>
                <w:szCs w:val="18"/>
              </w:rPr>
            </w:pPr>
          </w:p>
        </w:tc>
      </w:tr>
      <w:tr w:rsidR="00BD0DB2" w:rsidRPr="002143CE" w14:paraId="3360A44B" w14:textId="77777777" w:rsidTr="00455A66">
        <w:tblPrEx>
          <w:jc w:val="left"/>
          <w:shd w:val="clear" w:color="auto" w:fill="auto"/>
        </w:tblPrEx>
        <w:trPr>
          <w:gridBefore w:val="1"/>
          <w:wBefore w:w="3" w:type="pct"/>
          <w:trHeight w:val="270"/>
        </w:trPr>
        <w:tc>
          <w:tcPr>
            <w:tcW w:w="263" w:type="pct"/>
            <w:vMerge w:val="restart"/>
            <w:tcBorders>
              <w:top w:val="single" w:sz="18" w:space="0" w:color="FFFFFF" w:themeColor="background1"/>
              <w:bottom w:val="single" w:sz="18" w:space="0" w:color="CA2026"/>
            </w:tcBorders>
            <w:shd w:val="clear" w:color="auto" w:fill="A11E29"/>
            <w:textDirection w:val="btLr"/>
            <w:vAlign w:val="center"/>
          </w:tcPr>
          <w:p w14:paraId="10D5C769" w14:textId="77777777" w:rsidR="00373927" w:rsidRPr="002143CE" w:rsidRDefault="00373927" w:rsidP="001E1F21">
            <w:pPr>
              <w:ind w:left="113" w:right="113"/>
              <w:jc w:val="center"/>
              <w:rPr>
                <w:rFonts w:cs="Arial"/>
                <w:b/>
                <w:noProof/>
                <w:color w:val="FFFFFF" w:themeColor="background1"/>
                <w:sz w:val="18"/>
                <w:szCs w:val="18"/>
              </w:rPr>
            </w:pPr>
            <w:r>
              <w:rPr>
                <w:b/>
                <w:color w:val="FFFFFF" w:themeColor="background1"/>
                <w:sz w:val="18"/>
                <w:szCs w:val="18"/>
              </w:rPr>
              <w:t>À REMPLIR PAR L’ORGANISATION</w:t>
            </w:r>
          </w:p>
        </w:tc>
        <w:tc>
          <w:tcPr>
            <w:tcW w:w="4733" w:type="pct"/>
            <w:gridSpan w:val="9"/>
            <w:tcBorders>
              <w:top w:val="single" w:sz="12" w:space="0" w:color="A11E29"/>
            </w:tcBorders>
            <w:shd w:val="clear" w:color="auto" w:fill="auto"/>
            <w:vAlign w:val="center"/>
          </w:tcPr>
          <w:p w14:paraId="744FC5B5" w14:textId="77777777" w:rsidR="00373927" w:rsidRPr="002143CE" w:rsidRDefault="00373927" w:rsidP="001E1F21">
            <w:pPr>
              <w:rPr>
                <w:rFonts w:cs="Arial"/>
                <w:b/>
                <w:noProof/>
                <w:sz w:val="18"/>
                <w:szCs w:val="18"/>
              </w:rPr>
            </w:pPr>
            <w:r>
              <w:rPr>
                <w:b/>
                <w:sz w:val="18"/>
                <w:szCs w:val="18"/>
              </w:rPr>
              <w:t>ANALYSE DES CAUSES (Ce qui a échoué dans le système, permettant à cette NC de se produire)</w:t>
            </w:r>
          </w:p>
        </w:tc>
      </w:tr>
      <w:tr w:rsidR="00BD0DB2" w:rsidRPr="002143CE" w14:paraId="666AF9E6" w14:textId="77777777" w:rsidTr="00455A66">
        <w:tblPrEx>
          <w:jc w:val="left"/>
          <w:shd w:val="clear" w:color="auto" w:fill="auto"/>
        </w:tblPrEx>
        <w:trPr>
          <w:gridBefore w:val="1"/>
          <w:wBefore w:w="3" w:type="pct"/>
          <w:trHeight w:val="500"/>
        </w:trPr>
        <w:tc>
          <w:tcPr>
            <w:tcW w:w="263" w:type="pct"/>
            <w:vMerge/>
            <w:tcBorders>
              <w:bottom w:val="single" w:sz="18" w:space="0" w:color="CA2026"/>
            </w:tcBorders>
            <w:shd w:val="clear" w:color="auto" w:fill="A11E29"/>
          </w:tcPr>
          <w:p w14:paraId="1D8BAEAF" w14:textId="77777777" w:rsidR="00373927" w:rsidRPr="002143CE" w:rsidRDefault="00373927" w:rsidP="001E1F21">
            <w:pPr>
              <w:jc w:val="center"/>
              <w:rPr>
                <w:rFonts w:cs="Arial"/>
                <w:b/>
                <w:noProof/>
                <w:color w:val="FFFFFF" w:themeColor="background1"/>
                <w:sz w:val="18"/>
                <w:szCs w:val="18"/>
              </w:rPr>
            </w:pPr>
          </w:p>
        </w:tc>
        <w:tc>
          <w:tcPr>
            <w:tcW w:w="4733" w:type="pct"/>
            <w:gridSpan w:val="9"/>
            <w:shd w:val="clear" w:color="auto" w:fill="auto"/>
          </w:tcPr>
          <w:p w14:paraId="12B93676" w14:textId="5DBB3C73" w:rsidR="00373927" w:rsidRPr="002143CE" w:rsidRDefault="00373927" w:rsidP="001E1F21">
            <w:pPr>
              <w:rPr>
                <w:rFonts w:cs="Arial"/>
                <w:noProof/>
                <w:sz w:val="18"/>
                <w:szCs w:val="18"/>
              </w:rPr>
            </w:pPr>
          </w:p>
        </w:tc>
      </w:tr>
      <w:tr w:rsidR="00BD0DB2" w:rsidRPr="002143CE" w14:paraId="3B6E0BE2" w14:textId="77777777" w:rsidTr="00455A66">
        <w:tblPrEx>
          <w:jc w:val="left"/>
          <w:shd w:val="clear" w:color="auto" w:fill="auto"/>
        </w:tblPrEx>
        <w:trPr>
          <w:gridBefore w:val="1"/>
          <w:wBefore w:w="3" w:type="pct"/>
          <w:trHeight w:val="269"/>
        </w:trPr>
        <w:tc>
          <w:tcPr>
            <w:tcW w:w="263" w:type="pct"/>
            <w:vMerge/>
            <w:tcBorders>
              <w:bottom w:val="single" w:sz="18" w:space="0" w:color="CA2026"/>
            </w:tcBorders>
            <w:shd w:val="clear" w:color="auto" w:fill="A11E29"/>
          </w:tcPr>
          <w:p w14:paraId="3101CCC4" w14:textId="77777777" w:rsidR="00373927" w:rsidRPr="002143CE" w:rsidRDefault="00373927" w:rsidP="001E1F21">
            <w:pPr>
              <w:jc w:val="center"/>
              <w:rPr>
                <w:rFonts w:cs="Arial"/>
                <w:b/>
                <w:noProof/>
                <w:color w:val="FFFFFF" w:themeColor="background1"/>
                <w:sz w:val="18"/>
                <w:szCs w:val="18"/>
              </w:rPr>
            </w:pPr>
          </w:p>
        </w:tc>
        <w:tc>
          <w:tcPr>
            <w:tcW w:w="4733" w:type="pct"/>
            <w:gridSpan w:val="9"/>
            <w:shd w:val="clear" w:color="auto" w:fill="auto"/>
            <w:vAlign w:val="center"/>
          </w:tcPr>
          <w:p w14:paraId="2D19375F" w14:textId="77777777" w:rsidR="00373927" w:rsidRPr="002143CE" w:rsidRDefault="00373927" w:rsidP="001E1F21">
            <w:pPr>
              <w:rPr>
                <w:rFonts w:cs="Arial"/>
                <w:b/>
                <w:noProof/>
                <w:sz w:val="18"/>
                <w:szCs w:val="18"/>
              </w:rPr>
            </w:pPr>
            <w:r>
              <w:rPr>
                <w:b/>
                <w:sz w:val="18"/>
                <w:szCs w:val="18"/>
              </w:rPr>
              <w:t>CORRECTION ET ACTION CORRECTIVE (Ce qui est fait pour résoudre ce problème et empêcher qu'il ne se reproduise)</w:t>
            </w:r>
          </w:p>
        </w:tc>
      </w:tr>
      <w:tr w:rsidR="00BD0DB2" w:rsidRPr="002143CE" w14:paraId="37030928" w14:textId="77777777" w:rsidTr="00455A66">
        <w:tblPrEx>
          <w:jc w:val="left"/>
          <w:shd w:val="clear" w:color="auto" w:fill="auto"/>
        </w:tblPrEx>
        <w:trPr>
          <w:gridBefore w:val="1"/>
          <w:wBefore w:w="3" w:type="pct"/>
          <w:trHeight w:val="1548"/>
        </w:trPr>
        <w:tc>
          <w:tcPr>
            <w:tcW w:w="263" w:type="pct"/>
            <w:vMerge/>
            <w:tcBorders>
              <w:bottom w:val="single" w:sz="18" w:space="0" w:color="CA2026"/>
            </w:tcBorders>
            <w:shd w:val="clear" w:color="auto" w:fill="A11E29"/>
          </w:tcPr>
          <w:p w14:paraId="07CAA4D0" w14:textId="77777777" w:rsidR="00373927" w:rsidRPr="002143CE" w:rsidRDefault="00373927" w:rsidP="001E1F21">
            <w:pPr>
              <w:jc w:val="center"/>
              <w:rPr>
                <w:rFonts w:cs="Arial"/>
                <w:b/>
                <w:noProof/>
                <w:color w:val="FFFFFF" w:themeColor="background1"/>
                <w:sz w:val="18"/>
                <w:szCs w:val="18"/>
              </w:rPr>
            </w:pPr>
          </w:p>
        </w:tc>
        <w:tc>
          <w:tcPr>
            <w:tcW w:w="4733" w:type="pct"/>
            <w:gridSpan w:val="9"/>
            <w:shd w:val="clear" w:color="auto" w:fill="auto"/>
            <w:vAlign w:val="center"/>
          </w:tcPr>
          <w:p w14:paraId="04216C86" w14:textId="730AF5EB" w:rsidR="00373927" w:rsidRPr="002143CE" w:rsidRDefault="00373927" w:rsidP="001E1F21">
            <w:pPr>
              <w:jc w:val="left"/>
              <w:rPr>
                <w:rFonts w:cs="Arial"/>
                <w:noProof/>
                <w:sz w:val="18"/>
                <w:szCs w:val="18"/>
              </w:rPr>
            </w:pPr>
            <w:r>
              <w:rPr>
                <w:sz w:val="18"/>
                <w:szCs w:val="18"/>
              </w:rPr>
              <w:t xml:space="preserve">CORRECTION : </w:t>
            </w:r>
          </w:p>
          <w:p w14:paraId="06893907" w14:textId="77777777" w:rsidR="00194A04" w:rsidRPr="002143CE" w:rsidRDefault="00194A04" w:rsidP="001E1F21">
            <w:pPr>
              <w:jc w:val="left"/>
              <w:rPr>
                <w:rFonts w:cs="Arial"/>
                <w:noProof/>
                <w:sz w:val="18"/>
                <w:szCs w:val="18"/>
              </w:rPr>
            </w:pPr>
          </w:p>
          <w:p w14:paraId="114D038F" w14:textId="77777777" w:rsidR="00373927" w:rsidRPr="002143CE" w:rsidRDefault="00373927" w:rsidP="001E1F21">
            <w:pPr>
              <w:jc w:val="left"/>
              <w:rPr>
                <w:rFonts w:cs="Arial"/>
                <w:noProof/>
                <w:sz w:val="18"/>
                <w:szCs w:val="18"/>
              </w:rPr>
            </w:pPr>
          </w:p>
          <w:p w14:paraId="70ACDA81" w14:textId="77777777" w:rsidR="00373927" w:rsidRPr="002143CE" w:rsidRDefault="00373927" w:rsidP="00194A04">
            <w:pPr>
              <w:jc w:val="left"/>
              <w:rPr>
                <w:rFonts w:cs="Arial"/>
                <w:noProof/>
                <w:sz w:val="18"/>
                <w:szCs w:val="18"/>
              </w:rPr>
            </w:pPr>
            <w:r>
              <w:rPr>
                <w:sz w:val="18"/>
                <w:szCs w:val="18"/>
              </w:rPr>
              <w:t xml:space="preserve">ACTION CORRECTIVE : </w:t>
            </w:r>
          </w:p>
          <w:p w14:paraId="528E453D" w14:textId="595D705F" w:rsidR="00194A04" w:rsidRPr="002143CE" w:rsidRDefault="00194A04" w:rsidP="00194A04">
            <w:pPr>
              <w:jc w:val="left"/>
              <w:rPr>
                <w:rFonts w:cs="Arial"/>
                <w:noProof/>
                <w:sz w:val="18"/>
                <w:szCs w:val="18"/>
              </w:rPr>
            </w:pPr>
          </w:p>
        </w:tc>
      </w:tr>
      <w:tr w:rsidR="00BD0DB2" w:rsidRPr="002143CE" w14:paraId="2D0C754E" w14:textId="77777777" w:rsidTr="00455A66">
        <w:tblPrEx>
          <w:jc w:val="left"/>
          <w:shd w:val="clear" w:color="auto" w:fill="auto"/>
        </w:tblPrEx>
        <w:trPr>
          <w:gridBefore w:val="1"/>
          <w:wBefore w:w="3" w:type="pct"/>
          <w:trHeight w:val="409"/>
        </w:trPr>
        <w:tc>
          <w:tcPr>
            <w:tcW w:w="263" w:type="pct"/>
            <w:vMerge/>
            <w:tcBorders>
              <w:bottom w:val="single" w:sz="18" w:space="0" w:color="CA2026"/>
            </w:tcBorders>
            <w:shd w:val="clear" w:color="auto" w:fill="A11E29"/>
          </w:tcPr>
          <w:p w14:paraId="0A830EC3" w14:textId="77777777" w:rsidR="00373927" w:rsidRPr="002143CE" w:rsidRDefault="00373927" w:rsidP="001E1F21">
            <w:pPr>
              <w:jc w:val="center"/>
              <w:rPr>
                <w:rFonts w:cs="Arial"/>
                <w:b/>
                <w:noProof/>
                <w:color w:val="FFFFFF" w:themeColor="background1"/>
                <w:sz w:val="18"/>
                <w:szCs w:val="18"/>
              </w:rPr>
            </w:pPr>
          </w:p>
        </w:tc>
        <w:tc>
          <w:tcPr>
            <w:tcW w:w="1347" w:type="pct"/>
            <w:gridSpan w:val="2"/>
            <w:vMerge w:val="restart"/>
            <w:tcBorders>
              <w:bottom w:val="single" w:sz="18" w:space="0" w:color="CA2026"/>
            </w:tcBorders>
            <w:shd w:val="clear" w:color="auto" w:fill="auto"/>
            <w:vAlign w:val="center"/>
          </w:tcPr>
          <w:p w14:paraId="60DA1067" w14:textId="77777777" w:rsidR="00373927" w:rsidRPr="002143CE" w:rsidRDefault="00373927" w:rsidP="00DB7263">
            <w:pPr>
              <w:jc w:val="right"/>
              <w:rPr>
                <w:rFonts w:cs="Arial"/>
                <w:b/>
                <w:noProof/>
                <w:sz w:val="18"/>
                <w:szCs w:val="18"/>
              </w:rPr>
            </w:pPr>
            <w:r>
              <w:rPr>
                <w:b/>
                <w:sz w:val="18"/>
                <w:szCs w:val="18"/>
              </w:rPr>
              <w:t>VÉRIFICATION DES ACTIONS CORRECTIVES</w:t>
            </w:r>
          </w:p>
        </w:tc>
        <w:tc>
          <w:tcPr>
            <w:tcW w:w="1152" w:type="pct"/>
            <w:gridSpan w:val="2"/>
            <w:tcBorders>
              <w:bottom w:val="single" w:sz="2" w:space="0" w:color="CA2026"/>
            </w:tcBorders>
            <w:shd w:val="clear" w:color="auto" w:fill="auto"/>
            <w:vAlign w:val="center"/>
          </w:tcPr>
          <w:p w14:paraId="28B416C9" w14:textId="77777777" w:rsidR="00373927" w:rsidRPr="002143CE" w:rsidRDefault="00373927" w:rsidP="00DB7263">
            <w:pPr>
              <w:jc w:val="right"/>
              <w:rPr>
                <w:rFonts w:cs="Arial"/>
                <w:b/>
                <w:noProof/>
                <w:sz w:val="18"/>
                <w:szCs w:val="18"/>
              </w:rPr>
            </w:pPr>
            <w:r>
              <w:rPr>
                <w:b/>
                <w:sz w:val="18"/>
                <w:szCs w:val="18"/>
              </w:rPr>
              <w:t>DATE DE FINALISATION</w:t>
            </w:r>
          </w:p>
        </w:tc>
        <w:tc>
          <w:tcPr>
            <w:tcW w:w="2235" w:type="pct"/>
            <w:gridSpan w:val="5"/>
            <w:tcBorders>
              <w:bottom w:val="single" w:sz="2" w:space="0" w:color="CA2026"/>
            </w:tcBorders>
            <w:shd w:val="clear" w:color="auto" w:fill="auto"/>
            <w:vAlign w:val="center"/>
          </w:tcPr>
          <w:p w14:paraId="1FDAEEEB" w14:textId="32477994" w:rsidR="00373927" w:rsidRPr="002143CE" w:rsidRDefault="00373927" w:rsidP="001E1F21">
            <w:pPr>
              <w:jc w:val="center"/>
              <w:rPr>
                <w:rFonts w:cs="Arial"/>
                <w:noProof/>
                <w:sz w:val="18"/>
                <w:szCs w:val="18"/>
              </w:rPr>
            </w:pPr>
          </w:p>
        </w:tc>
      </w:tr>
      <w:tr w:rsidR="00BD0DB2" w:rsidRPr="002143CE" w14:paraId="4A7F333A" w14:textId="77777777" w:rsidTr="00455A66">
        <w:tblPrEx>
          <w:jc w:val="left"/>
          <w:shd w:val="clear" w:color="auto" w:fill="auto"/>
        </w:tblPrEx>
        <w:trPr>
          <w:gridBefore w:val="1"/>
          <w:wBefore w:w="3" w:type="pct"/>
          <w:trHeight w:val="44"/>
        </w:trPr>
        <w:tc>
          <w:tcPr>
            <w:tcW w:w="263" w:type="pct"/>
            <w:vMerge/>
            <w:tcBorders>
              <w:bottom w:val="single" w:sz="18" w:space="0" w:color="FFFFFF" w:themeColor="background1"/>
            </w:tcBorders>
            <w:shd w:val="clear" w:color="auto" w:fill="A11E29"/>
          </w:tcPr>
          <w:p w14:paraId="51FCF332" w14:textId="77777777" w:rsidR="00373927" w:rsidRPr="002143CE" w:rsidRDefault="00373927" w:rsidP="001E1F21">
            <w:pPr>
              <w:jc w:val="center"/>
              <w:rPr>
                <w:rFonts w:cs="Arial"/>
                <w:b/>
                <w:noProof/>
                <w:color w:val="FFFFFF" w:themeColor="background1"/>
                <w:sz w:val="18"/>
                <w:szCs w:val="18"/>
              </w:rPr>
            </w:pPr>
          </w:p>
        </w:tc>
        <w:tc>
          <w:tcPr>
            <w:tcW w:w="1347" w:type="pct"/>
            <w:gridSpan w:val="2"/>
            <w:vMerge/>
            <w:tcBorders>
              <w:bottom w:val="single" w:sz="12" w:space="0" w:color="A11E29"/>
            </w:tcBorders>
            <w:shd w:val="clear" w:color="auto" w:fill="auto"/>
            <w:vAlign w:val="center"/>
          </w:tcPr>
          <w:p w14:paraId="700AB867" w14:textId="77777777" w:rsidR="00373927" w:rsidRPr="002143CE" w:rsidRDefault="00373927" w:rsidP="001E1F21">
            <w:pPr>
              <w:rPr>
                <w:rFonts w:cs="Arial"/>
                <w:b/>
                <w:noProof/>
                <w:sz w:val="18"/>
                <w:szCs w:val="18"/>
              </w:rPr>
            </w:pPr>
          </w:p>
        </w:tc>
        <w:tc>
          <w:tcPr>
            <w:tcW w:w="1152" w:type="pct"/>
            <w:gridSpan w:val="2"/>
            <w:tcBorders>
              <w:bottom w:val="single" w:sz="12" w:space="0" w:color="A11E29"/>
            </w:tcBorders>
            <w:shd w:val="clear" w:color="auto" w:fill="auto"/>
            <w:vAlign w:val="center"/>
          </w:tcPr>
          <w:p w14:paraId="66512F31" w14:textId="77777777" w:rsidR="00373927" w:rsidRPr="002143CE" w:rsidRDefault="00373927" w:rsidP="00DB7263">
            <w:pPr>
              <w:jc w:val="right"/>
              <w:rPr>
                <w:rFonts w:cs="Arial"/>
                <w:b/>
                <w:noProof/>
                <w:sz w:val="18"/>
                <w:szCs w:val="18"/>
              </w:rPr>
            </w:pPr>
            <w:r>
              <w:rPr>
                <w:b/>
                <w:sz w:val="18"/>
                <w:szCs w:val="18"/>
              </w:rPr>
              <w:t>REPRÉSENTANT DE L'ORGANISATION</w:t>
            </w:r>
          </w:p>
        </w:tc>
        <w:tc>
          <w:tcPr>
            <w:tcW w:w="2235" w:type="pct"/>
            <w:gridSpan w:val="5"/>
            <w:tcBorders>
              <w:bottom w:val="single" w:sz="12" w:space="0" w:color="A11E29"/>
            </w:tcBorders>
            <w:shd w:val="clear" w:color="auto" w:fill="auto"/>
            <w:vAlign w:val="center"/>
          </w:tcPr>
          <w:p w14:paraId="538C5AAB" w14:textId="7B100033" w:rsidR="00373927" w:rsidRPr="002143CE" w:rsidRDefault="00373927" w:rsidP="001E1F21">
            <w:pPr>
              <w:jc w:val="center"/>
              <w:rPr>
                <w:rFonts w:cs="Arial"/>
                <w:noProof/>
                <w:sz w:val="18"/>
                <w:szCs w:val="18"/>
              </w:rPr>
            </w:pPr>
          </w:p>
        </w:tc>
      </w:tr>
      <w:tr w:rsidR="00BD0DB2" w:rsidRPr="002143CE" w14:paraId="47A10240" w14:textId="77777777" w:rsidTr="00455A66">
        <w:tblPrEx>
          <w:jc w:val="left"/>
          <w:shd w:val="clear" w:color="auto" w:fill="auto"/>
        </w:tblPrEx>
        <w:trPr>
          <w:gridBefore w:val="1"/>
          <w:wBefore w:w="3" w:type="pct"/>
          <w:trHeight w:val="407"/>
        </w:trPr>
        <w:tc>
          <w:tcPr>
            <w:tcW w:w="263" w:type="pct"/>
            <w:vMerge w:val="restart"/>
            <w:tcBorders>
              <w:top w:val="single" w:sz="18" w:space="0" w:color="FFFFFF" w:themeColor="background1"/>
              <w:bottom w:val="single" w:sz="18" w:space="0" w:color="CA2026"/>
            </w:tcBorders>
            <w:shd w:val="clear" w:color="auto" w:fill="A11E29"/>
            <w:textDirection w:val="btLr"/>
            <w:vAlign w:val="center"/>
          </w:tcPr>
          <w:p w14:paraId="0CDD217F" w14:textId="170BBDBD" w:rsidR="00373927" w:rsidRPr="002143CE" w:rsidRDefault="00CC1157" w:rsidP="0058080C">
            <w:pPr>
              <w:ind w:left="113" w:right="113"/>
              <w:jc w:val="center"/>
              <w:rPr>
                <w:rFonts w:cs="Arial"/>
                <w:b/>
                <w:noProof/>
                <w:color w:val="FFFFFF" w:themeColor="background1"/>
                <w:sz w:val="18"/>
                <w:szCs w:val="18"/>
              </w:rPr>
            </w:pPr>
            <w:r>
              <w:rPr>
                <w:b/>
                <w:color w:val="FFFFFF" w:themeColor="background1"/>
                <w:sz w:val="18"/>
                <w:szCs w:val="18"/>
              </w:rPr>
              <w:t xml:space="preserve">À REMPLIR PAR L’AUDITEUR </w:t>
            </w:r>
          </w:p>
        </w:tc>
        <w:tc>
          <w:tcPr>
            <w:tcW w:w="1347" w:type="pct"/>
            <w:gridSpan w:val="2"/>
            <w:vMerge w:val="restart"/>
            <w:tcBorders>
              <w:top w:val="single" w:sz="12" w:space="0" w:color="A11E29"/>
            </w:tcBorders>
            <w:shd w:val="clear" w:color="auto" w:fill="auto"/>
            <w:vAlign w:val="center"/>
          </w:tcPr>
          <w:p w14:paraId="1A5ACE6B" w14:textId="77777777" w:rsidR="00373927" w:rsidRPr="002143CE" w:rsidRDefault="00373927" w:rsidP="00DB7263">
            <w:pPr>
              <w:jc w:val="right"/>
              <w:rPr>
                <w:rFonts w:cs="Arial"/>
                <w:b/>
                <w:noProof/>
                <w:sz w:val="18"/>
                <w:szCs w:val="18"/>
              </w:rPr>
            </w:pPr>
            <w:r>
              <w:rPr>
                <w:b/>
                <w:sz w:val="18"/>
                <w:szCs w:val="18"/>
              </w:rPr>
              <w:t>VÉRIFICATION DES CORRECTIONS/ACTIONS CORRECTIVES</w:t>
            </w:r>
          </w:p>
        </w:tc>
        <w:tc>
          <w:tcPr>
            <w:tcW w:w="1152" w:type="pct"/>
            <w:gridSpan w:val="2"/>
            <w:tcBorders>
              <w:top w:val="single" w:sz="12" w:space="0" w:color="A11E29"/>
            </w:tcBorders>
            <w:shd w:val="clear" w:color="auto" w:fill="auto"/>
            <w:vAlign w:val="center"/>
          </w:tcPr>
          <w:p w14:paraId="28ADAB13" w14:textId="77777777" w:rsidR="00373927" w:rsidRPr="002143CE" w:rsidRDefault="00373927" w:rsidP="001E1F21">
            <w:pPr>
              <w:jc w:val="center"/>
              <w:rPr>
                <w:rFonts w:cs="Arial"/>
                <w:b/>
                <w:noProof/>
                <w:sz w:val="18"/>
                <w:szCs w:val="18"/>
              </w:rPr>
            </w:pPr>
            <w:r>
              <w:rPr>
                <w:b/>
                <w:sz w:val="18"/>
                <w:szCs w:val="18"/>
              </w:rPr>
              <w:t>DATE</w:t>
            </w:r>
          </w:p>
        </w:tc>
        <w:tc>
          <w:tcPr>
            <w:tcW w:w="900" w:type="pct"/>
            <w:tcBorders>
              <w:top w:val="single" w:sz="12" w:space="0" w:color="A11E29"/>
            </w:tcBorders>
            <w:shd w:val="clear" w:color="auto" w:fill="auto"/>
            <w:vAlign w:val="center"/>
          </w:tcPr>
          <w:p w14:paraId="2988C754" w14:textId="77777777" w:rsidR="00373927" w:rsidRPr="002143CE" w:rsidRDefault="00373927" w:rsidP="001E1F21">
            <w:pPr>
              <w:jc w:val="center"/>
              <w:rPr>
                <w:rFonts w:cs="Arial"/>
                <w:b/>
                <w:noProof/>
                <w:sz w:val="18"/>
                <w:szCs w:val="18"/>
              </w:rPr>
            </w:pPr>
            <w:r>
              <w:rPr>
                <w:b/>
                <w:sz w:val="18"/>
                <w:szCs w:val="18"/>
              </w:rPr>
              <w:t>STATUT</w:t>
            </w:r>
          </w:p>
        </w:tc>
        <w:tc>
          <w:tcPr>
            <w:tcW w:w="1335" w:type="pct"/>
            <w:gridSpan w:val="4"/>
            <w:tcBorders>
              <w:top w:val="single" w:sz="12" w:space="0" w:color="A11E29"/>
            </w:tcBorders>
            <w:shd w:val="clear" w:color="auto" w:fill="auto"/>
            <w:vAlign w:val="center"/>
          </w:tcPr>
          <w:p w14:paraId="7F53A9AB" w14:textId="474771D8" w:rsidR="00373927" w:rsidRPr="002143CE" w:rsidRDefault="00373927" w:rsidP="000E1C63">
            <w:pPr>
              <w:jc w:val="center"/>
              <w:rPr>
                <w:rFonts w:cs="Arial"/>
                <w:b/>
                <w:noProof/>
                <w:sz w:val="18"/>
                <w:szCs w:val="18"/>
              </w:rPr>
            </w:pPr>
            <w:r>
              <w:rPr>
                <w:b/>
                <w:sz w:val="18"/>
                <w:szCs w:val="18"/>
              </w:rPr>
              <w:t>AUDITEUR PRINCIPAL</w:t>
            </w:r>
          </w:p>
        </w:tc>
      </w:tr>
      <w:tr w:rsidR="00BD0DB2" w:rsidRPr="002143CE" w14:paraId="4178BCE8" w14:textId="77777777" w:rsidTr="00455A66">
        <w:tblPrEx>
          <w:jc w:val="left"/>
          <w:shd w:val="clear" w:color="auto" w:fill="auto"/>
        </w:tblPrEx>
        <w:trPr>
          <w:gridBefore w:val="1"/>
          <w:wBefore w:w="3" w:type="pct"/>
          <w:trHeight w:val="426"/>
        </w:trPr>
        <w:tc>
          <w:tcPr>
            <w:tcW w:w="263" w:type="pct"/>
            <w:vMerge/>
            <w:tcBorders>
              <w:bottom w:val="single" w:sz="18" w:space="0" w:color="CA2026"/>
            </w:tcBorders>
            <w:shd w:val="clear" w:color="auto" w:fill="A11E29"/>
          </w:tcPr>
          <w:p w14:paraId="06E03848" w14:textId="77777777" w:rsidR="00373927" w:rsidRPr="002143CE" w:rsidRDefault="00373927" w:rsidP="001E1F21">
            <w:pPr>
              <w:jc w:val="center"/>
              <w:rPr>
                <w:rFonts w:cs="Arial"/>
                <w:noProof/>
              </w:rPr>
            </w:pPr>
          </w:p>
        </w:tc>
        <w:tc>
          <w:tcPr>
            <w:tcW w:w="1347" w:type="pct"/>
            <w:gridSpan w:val="2"/>
            <w:vMerge/>
            <w:tcBorders>
              <w:bottom w:val="single" w:sz="2" w:space="0" w:color="CA2026"/>
            </w:tcBorders>
            <w:shd w:val="clear" w:color="auto" w:fill="auto"/>
          </w:tcPr>
          <w:p w14:paraId="62DBCC44" w14:textId="77777777" w:rsidR="00373927" w:rsidRPr="002143CE" w:rsidRDefault="00373927" w:rsidP="001E1F21">
            <w:pPr>
              <w:jc w:val="center"/>
              <w:rPr>
                <w:rFonts w:cs="Arial"/>
                <w:noProof/>
                <w:sz w:val="18"/>
                <w:szCs w:val="18"/>
              </w:rPr>
            </w:pPr>
          </w:p>
        </w:tc>
        <w:tc>
          <w:tcPr>
            <w:tcW w:w="1152" w:type="pct"/>
            <w:gridSpan w:val="2"/>
            <w:tcBorders>
              <w:bottom w:val="single" w:sz="2" w:space="0" w:color="CA2026"/>
            </w:tcBorders>
            <w:shd w:val="clear" w:color="auto" w:fill="auto"/>
            <w:vAlign w:val="center"/>
          </w:tcPr>
          <w:p w14:paraId="253829B1" w14:textId="2FE491C6" w:rsidR="00373927" w:rsidRPr="002143CE" w:rsidRDefault="00373927" w:rsidP="001E1F21">
            <w:pPr>
              <w:jc w:val="center"/>
              <w:rPr>
                <w:rFonts w:cs="Arial"/>
                <w:noProof/>
                <w:sz w:val="18"/>
                <w:szCs w:val="18"/>
              </w:rPr>
            </w:pPr>
          </w:p>
        </w:tc>
        <w:tc>
          <w:tcPr>
            <w:tcW w:w="900" w:type="pct"/>
            <w:tcBorders>
              <w:bottom w:val="single" w:sz="2" w:space="0" w:color="CA2026"/>
            </w:tcBorders>
            <w:shd w:val="clear" w:color="auto" w:fill="auto"/>
            <w:vAlign w:val="center"/>
          </w:tcPr>
          <w:p w14:paraId="76A42EBC" w14:textId="6EB92C53" w:rsidR="00373927" w:rsidRPr="002143CE" w:rsidRDefault="00373927" w:rsidP="001E1F21">
            <w:pPr>
              <w:jc w:val="center"/>
              <w:rPr>
                <w:rFonts w:cs="Arial"/>
                <w:noProof/>
                <w:sz w:val="18"/>
                <w:szCs w:val="18"/>
              </w:rPr>
            </w:pPr>
          </w:p>
        </w:tc>
        <w:tc>
          <w:tcPr>
            <w:tcW w:w="1335" w:type="pct"/>
            <w:gridSpan w:val="4"/>
            <w:tcBorders>
              <w:bottom w:val="single" w:sz="2" w:space="0" w:color="CA2026"/>
            </w:tcBorders>
            <w:shd w:val="clear" w:color="auto" w:fill="auto"/>
            <w:vAlign w:val="center"/>
          </w:tcPr>
          <w:p w14:paraId="13A1CE6C" w14:textId="50E64C5C" w:rsidR="00373927" w:rsidRPr="002143CE" w:rsidRDefault="00373927" w:rsidP="001E1F21">
            <w:pPr>
              <w:jc w:val="center"/>
              <w:rPr>
                <w:rFonts w:cs="Arial"/>
                <w:noProof/>
                <w:sz w:val="18"/>
                <w:szCs w:val="18"/>
              </w:rPr>
            </w:pPr>
          </w:p>
        </w:tc>
      </w:tr>
      <w:tr w:rsidR="00BD0DB2" w:rsidRPr="00801847" w14:paraId="1B2371F3" w14:textId="77777777" w:rsidTr="00455A66">
        <w:tblPrEx>
          <w:jc w:val="left"/>
          <w:shd w:val="clear" w:color="auto" w:fill="auto"/>
        </w:tblPrEx>
        <w:trPr>
          <w:gridBefore w:val="1"/>
          <w:wBefore w:w="3" w:type="pct"/>
          <w:trHeight w:val="1254"/>
        </w:trPr>
        <w:tc>
          <w:tcPr>
            <w:tcW w:w="263" w:type="pct"/>
            <w:vMerge/>
            <w:tcBorders>
              <w:bottom w:val="single" w:sz="12" w:space="0" w:color="A11E29"/>
            </w:tcBorders>
            <w:shd w:val="clear" w:color="auto" w:fill="A11E29"/>
          </w:tcPr>
          <w:p w14:paraId="4FF3E88C" w14:textId="77777777" w:rsidR="00373927" w:rsidRPr="002143CE" w:rsidRDefault="00373927" w:rsidP="001E1F21">
            <w:pPr>
              <w:jc w:val="center"/>
              <w:rPr>
                <w:rFonts w:cs="Arial"/>
                <w:noProof/>
              </w:rPr>
            </w:pPr>
          </w:p>
        </w:tc>
        <w:tc>
          <w:tcPr>
            <w:tcW w:w="1347" w:type="pct"/>
            <w:gridSpan w:val="2"/>
            <w:tcBorders>
              <w:bottom w:val="single" w:sz="12" w:space="0" w:color="A11E29"/>
            </w:tcBorders>
            <w:shd w:val="clear" w:color="auto" w:fill="auto"/>
            <w:vAlign w:val="center"/>
          </w:tcPr>
          <w:p w14:paraId="5B2D1BA6" w14:textId="77777777" w:rsidR="00373927" w:rsidRPr="00801847" w:rsidRDefault="00373927" w:rsidP="00DB7263">
            <w:pPr>
              <w:jc w:val="right"/>
              <w:rPr>
                <w:rFonts w:cs="Arial"/>
                <w:b/>
                <w:noProof/>
                <w:sz w:val="18"/>
                <w:szCs w:val="18"/>
              </w:rPr>
            </w:pPr>
            <w:r>
              <w:rPr>
                <w:b/>
                <w:sz w:val="18"/>
                <w:szCs w:val="18"/>
              </w:rPr>
              <w:t>COMMENTAIRES DE L'AUDITEUR (incluant les preuves vérifiées pour accepter les actions correctives)</w:t>
            </w:r>
          </w:p>
        </w:tc>
        <w:tc>
          <w:tcPr>
            <w:tcW w:w="3387" w:type="pct"/>
            <w:gridSpan w:val="7"/>
            <w:tcBorders>
              <w:bottom w:val="single" w:sz="12" w:space="0" w:color="A11E29"/>
            </w:tcBorders>
            <w:shd w:val="clear" w:color="auto" w:fill="auto"/>
            <w:vAlign w:val="center"/>
          </w:tcPr>
          <w:p w14:paraId="6C8A9282" w14:textId="2E0C47F4" w:rsidR="00373927" w:rsidRPr="00801847" w:rsidRDefault="00373927" w:rsidP="001E1F21">
            <w:pPr>
              <w:rPr>
                <w:rFonts w:cs="Arial"/>
                <w:noProof/>
                <w:sz w:val="18"/>
                <w:szCs w:val="18"/>
              </w:rPr>
            </w:pPr>
          </w:p>
        </w:tc>
      </w:tr>
    </w:tbl>
    <w:p w14:paraId="45E56EB7" w14:textId="0D47CEAA" w:rsidR="007E1EED" w:rsidRDefault="0032195B" w:rsidP="00900D32">
      <w:pPr>
        <w:pStyle w:val="Heading1"/>
      </w:pPr>
      <w:bookmarkStart w:id="53" w:name="_Toc23321346"/>
      <w:r>
        <w:lastRenderedPageBreak/>
        <w:t>Annexe B : Informations sur la certification</w:t>
      </w:r>
      <w:bookmarkEnd w:id="53"/>
    </w:p>
    <w:tbl>
      <w:tblPr>
        <w:tblStyle w:val="TableGrid1"/>
        <w:tblW w:w="0" w:type="auto"/>
        <w:tblLook w:val="04A0" w:firstRow="1" w:lastRow="0" w:firstColumn="1" w:lastColumn="0" w:noHBand="0" w:noVBand="1"/>
      </w:tblPr>
      <w:tblGrid>
        <w:gridCol w:w="3050"/>
        <w:gridCol w:w="2762"/>
        <w:gridCol w:w="3188"/>
      </w:tblGrid>
      <w:tr w:rsidR="007E1EED" w:rsidRPr="007E1EED" w14:paraId="60817038" w14:textId="77777777" w:rsidTr="002143CE">
        <w:tc>
          <w:tcPr>
            <w:tcW w:w="9236" w:type="dxa"/>
            <w:gridSpan w:val="3"/>
            <w:tcBorders>
              <w:top w:val="single" w:sz="12" w:space="0" w:color="CA2026"/>
              <w:left w:val="single" w:sz="4" w:space="0" w:color="CA2026"/>
              <w:bottom w:val="single" w:sz="4" w:space="0" w:color="CA2026"/>
              <w:right w:val="single" w:sz="12" w:space="0" w:color="CA2026"/>
            </w:tcBorders>
            <w:shd w:val="clear" w:color="auto" w:fill="A11E29"/>
            <w:vAlign w:val="center"/>
          </w:tcPr>
          <w:p w14:paraId="249AC4ED" w14:textId="16D00077" w:rsidR="007E1EED" w:rsidRPr="007E1EED" w:rsidRDefault="007E1EED" w:rsidP="007E1EED">
            <w:pPr>
              <w:rPr>
                <w:rFonts w:eastAsia="Calibri" w:cs="Arial"/>
                <w:b/>
                <w:szCs w:val="22"/>
              </w:rPr>
            </w:pPr>
            <w:r>
              <w:rPr>
                <w:b/>
                <w:color w:val="FFFFFF"/>
                <w:sz w:val="24"/>
                <w:szCs w:val="22"/>
              </w:rPr>
              <w:t>INFORMATIONS GÉNÉRALES</w:t>
            </w:r>
          </w:p>
        </w:tc>
      </w:tr>
      <w:tr w:rsidR="007E1EED" w:rsidRPr="007E1EED" w14:paraId="2F639A0B" w14:textId="77777777" w:rsidTr="00026ECD">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60BAF00E" w14:textId="77777777" w:rsidR="007E1EED" w:rsidRPr="007E1EED" w:rsidRDefault="007E1EED" w:rsidP="007E1EED">
            <w:pPr>
              <w:rPr>
                <w:rFonts w:eastAsia="Calibri" w:cs="Arial"/>
                <w:sz w:val="18"/>
                <w:szCs w:val="18"/>
              </w:rPr>
            </w:pPr>
            <w:r>
              <w:rPr>
                <w:b/>
                <w:sz w:val="18"/>
                <w:szCs w:val="18"/>
              </w:rPr>
              <w:t>Nombre de certificats</w:t>
            </w:r>
            <w:r>
              <w:rPr>
                <w:sz w:val="18"/>
                <w:szCs w:val="18"/>
              </w:rPr>
              <w:t xml:space="preserve"> (copie papier)</w:t>
            </w:r>
          </w:p>
        </w:tc>
        <w:tc>
          <w:tcPr>
            <w:tcW w:w="6134" w:type="dxa"/>
            <w:gridSpan w:val="2"/>
            <w:tcBorders>
              <w:top w:val="single" w:sz="4" w:space="0" w:color="CA2026"/>
              <w:left w:val="single" w:sz="4" w:space="0" w:color="A11E29"/>
              <w:bottom w:val="single" w:sz="4" w:space="0" w:color="CA2026"/>
              <w:right w:val="single" w:sz="12" w:space="0" w:color="A11E29"/>
            </w:tcBorders>
            <w:shd w:val="clear" w:color="auto" w:fill="FFFFFF" w:themeFill="background1"/>
            <w:vAlign w:val="center"/>
          </w:tcPr>
          <w:p w14:paraId="7E982F82" w14:textId="77777777" w:rsidR="007E1EED" w:rsidRPr="007E1EED" w:rsidRDefault="007E1EED" w:rsidP="007E1EED">
            <w:pPr>
              <w:rPr>
                <w:rFonts w:ascii="Calibri" w:eastAsia="Calibri" w:hAnsi="Calibri" w:cs="Calibri"/>
                <w:sz w:val="20"/>
              </w:rPr>
            </w:pPr>
          </w:p>
        </w:tc>
      </w:tr>
      <w:tr w:rsidR="007E1EED" w:rsidRPr="007E1EED" w14:paraId="370C3EB3" w14:textId="77777777" w:rsidTr="00026ECD">
        <w:trPr>
          <w:trHeight w:val="346"/>
        </w:trPr>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1B196F97" w14:textId="77777777" w:rsidR="007E1EED" w:rsidRPr="00026ECD" w:rsidRDefault="007E1EED" w:rsidP="007E1EED">
            <w:pPr>
              <w:rPr>
                <w:rFonts w:eastAsia="Calibri" w:cs="Arial"/>
                <w:b/>
                <w:sz w:val="18"/>
                <w:szCs w:val="18"/>
              </w:rPr>
            </w:pPr>
            <w:r>
              <w:rPr>
                <w:b/>
                <w:sz w:val="18"/>
                <w:szCs w:val="18"/>
              </w:rPr>
              <w:t>Langues</w:t>
            </w:r>
          </w:p>
        </w:tc>
        <w:tc>
          <w:tcPr>
            <w:tcW w:w="2847" w:type="dxa"/>
            <w:tcBorders>
              <w:top w:val="single" w:sz="4" w:space="0" w:color="CA2026"/>
              <w:left w:val="single" w:sz="4" w:space="0" w:color="A11E29"/>
              <w:bottom w:val="single" w:sz="4" w:space="0" w:color="CA2026"/>
              <w:right w:val="single" w:sz="4" w:space="0" w:color="CA2026"/>
            </w:tcBorders>
            <w:shd w:val="clear" w:color="auto" w:fill="FFFFFF" w:themeFill="background1"/>
            <w:vAlign w:val="center"/>
          </w:tcPr>
          <w:p w14:paraId="39DAB44B" w14:textId="4CFB910E" w:rsidR="007E1EED" w:rsidRPr="00026ECD" w:rsidRDefault="00000000" w:rsidP="007E1EED">
            <w:pPr>
              <w:rPr>
                <w:rFonts w:eastAsia="Calibri" w:cs="Arial"/>
                <w:sz w:val="18"/>
                <w:szCs w:val="18"/>
              </w:rPr>
            </w:pPr>
            <w:sdt>
              <w:sdtPr>
                <w:rPr>
                  <w:rFonts w:eastAsia="Calibri" w:cs="Arial"/>
                  <w:sz w:val="18"/>
                  <w:szCs w:val="18"/>
                </w:rPr>
                <w:id w:val="-327446682"/>
                <w14:checkbox>
                  <w14:checked w14:val="0"/>
                  <w14:checkedState w14:val="2612" w14:font="MS Gothic"/>
                  <w14:uncheckedState w14:val="2610" w14:font="MS Gothic"/>
                </w14:checkbox>
              </w:sdtPr>
              <w:sdtContent>
                <w:r w:rsidR="009A1FF9" w:rsidRPr="00026ECD">
                  <w:rPr>
                    <w:rFonts w:ascii="Segoe UI Symbol" w:eastAsia="MS Gothic" w:hAnsi="Segoe UI Symbol" w:cs="Segoe UI Symbol"/>
                    <w:sz w:val="18"/>
                    <w:szCs w:val="18"/>
                  </w:rPr>
                  <w:t>☐</w:t>
                </w:r>
              </w:sdtContent>
            </w:sdt>
            <w:r w:rsidR="00206EA7">
              <w:t xml:space="preserve"> Anglais</w:t>
            </w:r>
          </w:p>
        </w:tc>
        <w:tc>
          <w:tcPr>
            <w:tcW w:w="3287" w:type="dxa"/>
            <w:tcBorders>
              <w:top w:val="single" w:sz="4" w:space="0" w:color="CA2026"/>
              <w:left w:val="single" w:sz="4" w:space="0" w:color="CA2026"/>
              <w:bottom w:val="single" w:sz="4" w:space="0" w:color="CA2026"/>
              <w:right w:val="single" w:sz="12" w:space="0" w:color="A11E29"/>
            </w:tcBorders>
            <w:shd w:val="clear" w:color="auto" w:fill="FFFFFF" w:themeFill="background1"/>
            <w:vAlign w:val="center"/>
          </w:tcPr>
          <w:p w14:paraId="1643832E" w14:textId="66985D01" w:rsidR="007E1EED" w:rsidRPr="00026ECD" w:rsidRDefault="00000000" w:rsidP="007E1EED">
            <w:pPr>
              <w:rPr>
                <w:rFonts w:eastAsia="Calibri" w:cs="Arial"/>
                <w:sz w:val="18"/>
                <w:szCs w:val="18"/>
              </w:rPr>
            </w:pPr>
            <w:sdt>
              <w:sdtPr>
                <w:rPr>
                  <w:rFonts w:eastAsia="Calibri" w:cs="Arial"/>
                  <w:sz w:val="18"/>
                  <w:szCs w:val="18"/>
                </w:rPr>
                <w:id w:val="-1156216872"/>
                <w14:checkbox>
                  <w14:checked w14:val="0"/>
                  <w14:checkedState w14:val="2612" w14:font="MS Gothic"/>
                  <w14:uncheckedState w14:val="2610" w14:font="MS Gothic"/>
                </w14:checkbox>
              </w:sdtPr>
              <w:sdtContent>
                <w:r w:rsidR="009A1FF9" w:rsidRPr="00026ECD">
                  <w:rPr>
                    <w:rFonts w:ascii="Segoe UI Symbol" w:eastAsia="MS Gothic" w:hAnsi="Segoe UI Symbol" w:cs="Segoe UI Symbol"/>
                    <w:sz w:val="18"/>
                    <w:szCs w:val="18"/>
                  </w:rPr>
                  <w:t>☐</w:t>
                </w:r>
              </w:sdtContent>
            </w:sdt>
            <w:r w:rsidR="00206EA7">
              <w:t xml:space="preserve"> Français</w:t>
            </w:r>
          </w:p>
        </w:tc>
      </w:tr>
      <w:tr w:rsidR="007E1EED" w:rsidRPr="007E1EED" w14:paraId="3D8C8183" w14:textId="77777777" w:rsidTr="00026ECD">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6BCE1B56" w14:textId="77777777" w:rsidR="007E1EED" w:rsidRPr="007E1EED" w:rsidRDefault="007E1EED" w:rsidP="007E1EED">
            <w:pPr>
              <w:rPr>
                <w:rFonts w:eastAsia="Calibri" w:cs="Arial"/>
                <w:sz w:val="18"/>
                <w:szCs w:val="18"/>
              </w:rPr>
            </w:pPr>
            <w:r>
              <w:rPr>
                <w:b/>
                <w:sz w:val="18"/>
                <w:szCs w:val="18"/>
              </w:rPr>
              <w:t>Nom de l'entreprise</w:t>
            </w:r>
            <w:r>
              <w:rPr>
                <w:sz w:val="18"/>
                <w:szCs w:val="18"/>
              </w:rPr>
              <w:t xml:space="preserve"> (à inscrire sur le certificat)</w:t>
            </w: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5CFBA8ED" w14:textId="77777777" w:rsidR="007E1EED" w:rsidRPr="007E1EED" w:rsidRDefault="007E1EED" w:rsidP="007E1EED">
            <w:pPr>
              <w:rPr>
                <w:rFonts w:ascii="Calibri" w:eastAsia="Calibri" w:hAnsi="Calibri"/>
                <w:szCs w:val="22"/>
              </w:rPr>
            </w:pPr>
          </w:p>
        </w:tc>
      </w:tr>
      <w:tr w:rsidR="007E1EED" w:rsidRPr="007E1EED" w14:paraId="3C1203E8" w14:textId="77777777" w:rsidTr="00026ECD">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52514A44" w14:textId="77777777" w:rsidR="007E1EED" w:rsidRPr="007E1EED" w:rsidRDefault="007E1EED" w:rsidP="007E1EED">
            <w:pPr>
              <w:rPr>
                <w:rFonts w:eastAsia="Calibri" w:cs="Arial"/>
                <w:sz w:val="18"/>
                <w:szCs w:val="18"/>
              </w:rPr>
            </w:pPr>
            <w:r>
              <w:rPr>
                <w:b/>
                <w:sz w:val="18"/>
                <w:szCs w:val="18"/>
              </w:rPr>
              <w:t>Adresse</w:t>
            </w:r>
            <w:r>
              <w:rPr>
                <w:sz w:val="18"/>
                <w:szCs w:val="18"/>
              </w:rPr>
              <w:t xml:space="preserve"> (à indiquer sur le certificat)</w:t>
            </w: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139AFE14" w14:textId="77777777" w:rsidR="007E1EED" w:rsidRPr="007E1EED" w:rsidRDefault="007E1EED" w:rsidP="007E1EED">
            <w:pPr>
              <w:rPr>
                <w:rFonts w:ascii="Calibri" w:eastAsia="Calibri" w:hAnsi="Calibri"/>
                <w:szCs w:val="22"/>
              </w:rPr>
            </w:pPr>
          </w:p>
        </w:tc>
      </w:tr>
      <w:tr w:rsidR="00A04A22" w:rsidRPr="007E1EED" w14:paraId="64E03585" w14:textId="77777777" w:rsidTr="00026ECD">
        <w:trPr>
          <w:trHeight w:val="346"/>
        </w:trPr>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33E2B1A8" w14:textId="77777777" w:rsidR="007E1EED" w:rsidRDefault="007E1EED" w:rsidP="007E1EED">
            <w:pPr>
              <w:rPr>
                <w:rFonts w:eastAsia="Calibri" w:cs="Arial"/>
                <w:sz w:val="18"/>
                <w:szCs w:val="18"/>
              </w:rPr>
            </w:pPr>
            <w:r>
              <w:rPr>
                <w:b/>
                <w:sz w:val="18"/>
                <w:szCs w:val="18"/>
              </w:rPr>
              <w:t xml:space="preserve">Déclaration du périmètre de certification </w:t>
            </w:r>
            <w:r>
              <w:rPr>
                <w:sz w:val="18"/>
                <w:szCs w:val="18"/>
              </w:rPr>
              <w:t>(à inclure sur le certificat)</w:t>
            </w:r>
          </w:p>
          <w:p w14:paraId="7E798844" w14:textId="77777777" w:rsidR="00844BE1" w:rsidRDefault="00844BE1" w:rsidP="00844BE1">
            <w:pPr>
              <w:rPr>
                <w:rFonts w:eastAsia="Calibri" w:cs="Arial"/>
                <w:b/>
                <w:color w:val="FF0000"/>
                <w:sz w:val="18"/>
                <w:szCs w:val="18"/>
              </w:rPr>
            </w:pPr>
          </w:p>
          <w:p w14:paraId="4A8EB257" w14:textId="3710116E" w:rsidR="00844BE1" w:rsidRPr="00A81318" w:rsidRDefault="00844BE1" w:rsidP="00844BE1">
            <w:pPr>
              <w:rPr>
                <w:rFonts w:eastAsia="Calibri" w:cs="Arial"/>
                <w:b/>
                <w:sz w:val="18"/>
                <w:szCs w:val="18"/>
              </w:rPr>
            </w:pPr>
            <w:r>
              <w:rPr>
                <w:b/>
                <w:sz w:val="18"/>
                <w:szCs w:val="18"/>
              </w:rPr>
              <w:t xml:space="preserve">Note importante* </w:t>
            </w:r>
          </w:p>
          <w:p w14:paraId="5F5CA233" w14:textId="77777777" w:rsidR="00844BE1" w:rsidRPr="00A81318" w:rsidRDefault="00844BE1" w:rsidP="00844BE1">
            <w:pPr>
              <w:rPr>
                <w:rFonts w:eastAsia="Calibri" w:cs="Arial"/>
                <w:sz w:val="18"/>
                <w:szCs w:val="18"/>
              </w:rPr>
            </w:pPr>
            <w:r>
              <w:rPr>
                <w:sz w:val="18"/>
                <w:szCs w:val="18"/>
              </w:rPr>
              <w:t xml:space="preserve">La déclaration du périmètre doit être précise et n'inclure </w:t>
            </w:r>
            <w:r>
              <w:rPr>
                <w:b/>
                <w:bCs/>
                <w:sz w:val="18"/>
                <w:szCs w:val="18"/>
              </w:rPr>
              <w:t>que</w:t>
            </w:r>
            <w:r>
              <w:rPr>
                <w:sz w:val="18"/>
                <w:szCs w:val="18"/>
              </w:rPr>
              <w:t xml:space="preserve"> les processus et procédures du système de management qui ont été évalués au cours de l'audit. </w:t>
            </w:r>
          </w:p>
          <w:p w14:paraId="7FC75C42" w14:textId="77777777" w:rsidR="00844BE1" w:rsidRPr="00A81318" w:rsidRDefault="00844BE1" w:rsidP="00844BE1">
            <w:pPr>
              <w:rPr>
                <w:rFonts w:eastAsia="Calibri" w:cs="Arial"/>
                <w:sz w:val="18"/>
                <w:szCs w:val="18"/>
              </w:rPr>
            </w:pPr>
          </w:p>
          <w:p w14:paraId="1E2B5919" w14:textId="77777777" w:rsidR="00844BE1" w:rsidRPr="00A81318" w:rsidRDefault="00844BE1" w:rsidP="00844BE1">
            <w:pPr>
              <w:rPr>
                <w:rFonts w:eastAsia="Calibri" w:cs="Arial"/>
                <w:sz w:val="18"/>
                <w:szCs w:val="18"/>
              </w:rPr>
            </w:pPr>
            <w:r>
              <w:rPr>
                <w:sz w:val="18"/>
                <w:szCs w:val="18"/>
              </w:rPr>
              <w:t xml:space="preserve">Le nom ou l'adresse de l'entreprise ne doit pas être écrit dans cette déclaration puisqu'ils sont mentionnés dans des espaces prévus à cet effet. </w:t>
            </w:r>
          </w:p>
          <w:p w14:paraId="0005D726" w14:textId="77777777" w:rsidR="00844BE1" w:rsidRPr="00A81318" w:rsidRDefault="00844BE1" w:rsidP="00844BE1">
            <w:pPr>
              <w:rPr>
                <w:rFonts w:eastAsia="Calibri" w:cs="Arial"/>
                <w:sz w:val="18"/>
                <w:szCs w:val="18"/>
              </w:rPr>
            </w:pPr>
            <w:r>
              <w:rPr>
                <w:sz w:val="18"/>
                <w:szCs w:val="18"/>
              </w:rPr>
              <w:br/>
              <w:t xml:space="preserve">Pour ISO/IEC 27001, il est obligatoire d'indiquer également la version </w:t>
            </w:r>
            <w:proofErr w:type="spellStart"/>
            <w:r>
              <w:rPr>
                <w:sz w:val="18"/>
                <w:szCs w:val="18"/>
              </w:rPr>
              <w:t>SoA</w:t>
            </w:r>
            <w:proofErr w:type="spellEnd"/>
            <w:r>
              <w:rPr>
                <w:sz w:val="18"/>
                <w:szCs w:val="18"/>
              </w:rPr>
              <w:t xml:space="preserve">. </w:t>
            </w:r>
          </w:p>
          <w:p w14:paraId="1A2CAF6E" w14:textId="4EB5BFBF" w:rsidR="00844BE1" w:rsidRPr="007E1EED" w:rsidRDefault="00844BE1" w:rsidP="00844BE1">
            <w:pPr>
              <w:rPr>
                <w:rFonts w:eastAsia="Calibri" w:cs="Arial"/>
                <w:sz w:val="18"/>
                <w:szCs w:val="18"/>
              </w:rPr>
            </w:pP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3F52C1C3" w14:textId="77777777" w:rsidR="007E1EED" w:rsidRPr="007E1EED" w:rsidRDefault="007E1EED" w:rsidP="007E1EED">
            <w:pPr>
              <w:rPr>
                <w:rFonts w:ascii="Calibri" w:eastAsia="Calibri" w:hAnsi="Calibri"/>
                <w:szCs w:val="22"/>
              </w:rPr>
            </w:pPr>
          </w:p>
        </w:tc>
      </w:tr>
      <w:tr w:rsidR="00A81318" w:rsidRPr="007E1EED" w14:paraId="633D4DA9" w14:textId="77777777" w:rsidTr="00026ECD">
        <w:trPr>
          <w:trHeight w:val="346"/>
        </w:trPr>
        <w:tc>
          <w:tcPr>
            <w:tcW w:w="3102" w:type="dxa"/>
            <w:tcBorders>
              <w:top w:val="single" w:sz="4" w:space="0" w:color="CA2026"/>
              <w:left w:val="single" w:sz="12" w:space="0" w:color="A11E29"/>
              <w:bottom w:val="single" w:sz="4" w:space="0" w:color="CA2026"/>
              <w:right w:val="single" w:sz="4" w:space="0" w:color="A11E29"/>
            </w:tcBorders>
            <w:shd w:val="clear" w:color="auto" w:fill="FFFFFF" w:themeFill="background1"/>
            <w:vAlign w:val="center"/>
          </w:tcPr>
          <w:p w14:paraId="2E79D5E8" w14:textId="20188C69" w:rsidR="00A81318" w:rsidRPr="007E1EED" w:rsidRDefault="00A81318" w:rsidP="007E1EED">
            <w:pPr>
              <w:rPr>
                <w:rFonts w:eastAsia="Calibri" w:cs="Arial"/>
                <w:b/>
                <w:sz w:val="18"/>
                <w:szCs w:val="18"/>
              </w:rPr>
            </w:pPr>
            <w:r>
              <w:rPr>
                <w:b/>
                <w:sz w:val="18"/>
                <w:szCs w:val="18"/>
              </w:rPr>
              <w:t>Articles exclus du système de management audité</w:t>
            </w:r>
            <w:r>
              <w:rPr>
                <w:sz w:val="18"/>
                <w:szCs w:val="18"/>
              </w:rPr>
              <w:t xml:space="preserve"> (à inclure sur le certificat)</w:t>
            </w:r>
          </w:p>
        </w:tc>
        <w:tc>
          <w:tcPr>
            <w:tcW w:w="6134" w:type="dxa"/>
            <w:gridSpan w:val="2"/>
            <w:tcBorders>
              <w:top w:val="single" w:sz="4" w:space="0" w:color="CA2026"/>
              <w:left w:val="single" w:sz="4" w:space="0" w:color="A11E29"/>
              <w:bottom w:val="single" w:sz="4" w:space="0" w:color="CA2026"/>
              <w:right w:val="single" w:sz="12" w:space="0" w:color="A11E29"/>
            </w:tcBorders>
            <w:vAlign w:val="center"/>
          </w:tcPr>
          <w:p w14:paraId="130FE127" w14:textId="77777777" w:rsidR="00A81318" w:rsidRPr="007E1EED" w:rsidRDefault="00A81318" w:rsidP="007E1EED">
            <w:pPr>
              <w:rPr>
                <w:rFonts w:ascii="Calibri" w:eastAsia="Calibri" w:hAnsi="Calibri"/>
                <w:szCs w:val="22"/>
              </w:rPr>
            </w:pPr>
          </w:p>
        </w:tc>
      </w:tr>
      <w:tr w:rsidR="007E1EED" w:rsidRPr="007E1EED" w14:paraId="1F53B5F7" w14:textId="77777777" w:rsidTr="00026ECD">
        <w:tc>
          <w:tcPr>
            <w:tcW w:w="9236" w:type="dxa"/>
            <w:gridSpan w:val="3"/>
            <w:tcBorders>
              <w:top w:val="single" w:sz="4" w:space="0" w:color="CA2026"/>
              <w:left w:val="single" w:sz="12" w:space="0" w:color="A11E29"/>
              <w:bottom w:val="single" w:sz="4" w:space="0" w:color="CA2026"/>
              <w:right w:val="single" w:sz="12" w:space="0" w:color="A11E29"/>
            </w:tcBorders>
            <w:shd w:val="clear" w:color="auto" w:fill="A11E29"/>
            <w:vAlign w:val="center"/>
          </w:tcPr>
          <w:p w14:paraId="08722DCD" w14:textId="44AE8B41" w:rsidR="007E1EED" w:rsidRPr="007E1EED" w:rsidRDefault="007E1EED" w:rsidP="007E1EED">
            <w:pPr>
              <w:rPr>
                <w:rFonts w:eastAsia="Calibri" w:cs="Arial"/>
                <w:sz w:val="24"/>
                <w:szCs w:val="18"/>
              </w:rPr>
            </w:pPr>
            <w:r>
              <w:rPr>
                <w:b/>
                <w:color w:val="FFFFFF"/>
                <w:sz w:val="24"/>
                <w:szCs w:val="18"/>
              </w:rPr>
              <w:t xml:space="preserve">ADRESSE DE LIVRAISON </w:t>
            </w:r>
          </w:p>
        </w:tc>
      </w:tr>
      <w:tr w:rsidR="007E1EED" w:rsidRPr="007E1EED" w14:paraId="190F9516"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1A2D9C4A" w14:textId="77777777" w:rsidR="007E1EED" w:rsidRPr="007E1EED" w:rsidRDefault="007E1EED" w:rsidP="007E1EED">
            <w:pPr>
              <w:rPr>
                <w:rFonts w:eastAsia="Calibri" w:cs="Arial"/>
                <w:sz w:val="18"/>
                <w:szCs w:val="18"/>
              </w:rPr>
            </w:pPr>
            <w:r>
              <w:rPr>
                <w:sz w:val="18"/>
                <w:szCs w:val="18"/>
              </w:rPr>
              <w:t>Titre (M., Mme)</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62D178AE" w14:textId="77777777" w:rsidR="007E1EED" w:rsidRPr="007E1EED" w:rsidRDefault="007E1EED" w:rsidP="007E1EED">
            <w:pPr>
              <w:rPr>
                <w:rFonts w:ascii="Calibri" w:eastAsia="Calibri" w:hAnsi="Calibri"/>
                <w:szCs w:val="22"/>
              </w:rPr>
            </w:pPr>
          </w:p>
        </w:tc>
      </w:tr>
      <w:tr w:rsidR="007E1EED" w:rsidRPr="007E1EED" w14:paraId="7AEF083E"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05D739B9" w14:textId="77777777" w:rsidR="007E1EED" w:rsidRPr="007E1EED" w:rsidRDefault="007E1EED" w:rsidP="007E1EED">
            <w:pPr>
              <w:rPr>
                <w:rFonts w:eastAsia="Calibri" w:cs="Arial"/>
                <w:sz w:val="18"/>
                <w:szCs w:val="18"/>
              </w:rPr>
            </w:pPr>
            <w:r>
              <w:rPr>
                <w:sz w:val="18"/>
                <w:szCs w:val="18"/>
              </w:rPr>
              <w:t>Prénom</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2CCE21AF" w14:textId="77777777" w:rsidR="007E1EED" w:rsidRPr="007E1EED" w:rsidRDefault="007E1EED" w:rsidP="007E1EED">
            <w:pPr>
              <w:rPr>
                <w:rFonts w:ascii="Calibri" w:eastAsia="Calibri" w:hAnsi="Calibri"/>
                <w:szCs w:val="22"/>
              </w:rPr>
            </w:pPr>
          </w:p>
        </w:tc>
      </w:tr>
      <w:tr w:rsidR="007E1EED" w:rsidRPr="007E1EED" w14:paraId="198E1771"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3F1C3247" w14:textId="77777777" w:rsidR="007E1EED" w:rsidRPr="007E1EED" w:rsidRDefault="007E1EED" w:rsidP="007E1EED">
            <w:pPr>
              <w:rPr>
                <w:rFonts w:eastAsia="Calibri" w:cs="Arial"/>
                <w:sz w:val="18"/>
                <w:szCs w:val="18"/>
              </w:rPr>
            </w:pPr>
            <w:r>
              <w:rPr>
                <w:sz w:val="18"/>
                <w:szCs w:val="18"/>
              </w:rPr>
              <w:t>Nom</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37C19C18" w14:textId="77777777" w:rsidR="007E1EED" w:rsidRPr="007E1EED" w:rsidRDefault="007E1EED" w:rsidP="007E1EED">
            <w:pPr>
              <w:rPr>
                <w:rFonts w:ascii="Calibri" w:eastAsia="Calibri" w:hAnsi="Calibri"/>
                <w:szCs w:val="22"/>
              </w:rPr>
            </w:pPr>
          </w:p>
        </w:tc>
      </w:tr>
      <w:tr w:rsidR="007E1EED" w:rsidRPr="007E1EED" w14:paraId="085EC922"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7B2611E7" w14:textId="77777777" w:rsidR="007E1EED" w:rsidRPr="007E1EED" w:rsidRDefault="007E1EED" w:rsidP="007E1EED">
            <w:pPr>
              <w:rPr>
                <w:rFonts w:eastAsia="Calibri" w:cs="Arial"/>
                <w:sz w:val="18"/>
                <w:szCs w:val="18"/>
              </w:rPr>
            </w:pPr>
            <w:r>
              <w:rPr>
                <w:sz w:val="18"/>
                <w:szCs w:val="18"/>
              </w:rPr>
              <w:t>Adresse</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7E89D289" w14:textId="77777777" w:rsidR="007E1EED" w:rsidRPr="007E1EED" w:rsidRDefault="007E1EED" w:rsidP="007E1EED">
            <w:pPr>
              <w:rPr>
                <w:rFonts w:ascii="Calibri" w:eastAsia="Calibri" w:hAnsi="Calibri"/>
                <w:szCs w:val="22"/>
              </w:rPr>
            </w:pPr>
          </w:p>
        </w:tc>
      </w:tr>
      <w:tr w:rsidR="007E1EED" w:rsidRPr="007E1EED" w14:paraId="39664F6E"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3756DE77" w14:textId="77777777" w:rsidR="007E1EED" w:rsidRPr="007E1EED" w:rsidRDefault="007E1EED" w:rsidP="007E1EED">
            <w:pPr>
              <w:rPr>
                <w:rFonts w:eastAsia="Calibri" w:cs="Arial"/>
                <w:sz w:val="18"/>
                <w:szCs w:val="18"/>
              </w:rPr>
            </w:pPr>
            <w:r>
              <w:rPr>
                <w:sz w:val="18"/>
                <w:szCs w:val="18"/>
              </w:rPr>
              <w:t>Ville</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1AA14F27" w14:textId="77777777" w:rsidR="007E1EED" w:rsidRPr="007E1EED" w:rsidRDefault="007E1EED" w:rsidP="007E1EED">
            <w:pPr>
              <w:rPr>
                <w:rFonts w:ascii="Calibri" w:eastAsia="Calibri" w:hAnsi="Calibri"/>
                <w:szCs w:val="22"/>
              </w:rPr>
            </w:pPr>
          </w:p>
        </w:tc>
      </w:tr>
      <w:tr w:rsidR="007E1EED" w:rsidRPr="007E1EED" w14:paraId="16E28A3F"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2501F4A5" w14:textId="77777777" w:rsidR="007E1EED" w:rsidRPr="007E1EED" w:rsidRDefault="007E1EED" w:rsidP="007E1EED">
            <w:pPr>
              <w:rPr>
                <w:rFonts w:eastAsia="Calibri" w:cs="Arial"/>
                <w:sz w:val="18"/>
                <w:szCs w:val="18"/>
              </w:rPr>
            </w:pPr>
            <w:r>
              <w:rPr>
                <w:sz w:val="18"/>
                <w:szCs w:val="18"/>
              </w:rPr>
              <w:t>Pays</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571334EF" w14:textId="77777777" w:rsidR="007E1EED" w:rsidRPr="007E1EED" w:rsidRDefault="007E1EED" w:rsidP="007E1EED">
            <w:pPr>
              <w:rPr>
                <w:rFonts w:ascii="Calibri" w:eastAsia="Calibri" w:hAnsi="Calibri"/>
                <w:szCs w:val="22"/>
              </w:rPr>
            </w:pPr>
          </w:p>
        </w:tc>
      </w:tr>
      <w:tr w:rsidR="007E1EED" w:rsidRPr="007E1EED" w14:paraId="139658F6"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0BDE4910" w14:textId="77777777" w:rsidR="007E1EED" w:rsidRPr="007E1EED" w:rsidRDefault="007E1EED" w:rsidP="007E1EED">
            <w:pPr>
              <w:rPr>
                <w:rFonts w:eastAsia="Calibri" w:cs="Arial"/>
                <w:sz w:val="18"/>
                <w:szCs w:val="18"/>
              </w:rPr>
            </w:pPr>
            <w:r>
              <w:rPr>
                <w:sz w:val="18"/>
                <w:szCs w:val="18"/>
              </w:rPr>
              <w:t>Province/État/Région</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69A5AACD" w14:textId="77777777" w:rsidR="007E1EED" w:rsidRPr="007E1EED" w:rsidRDefault="007E1EED" w:rsidP="007E1EED">
            <w:pPr>
              <w:rPr>
                <w:rFonts w:ascii="Calibri" w:eastAsia="Calibri" w:hAnsi="Calibri"/>
                <w:szCs w:val="22"/>
              </w:rPr>
            </w:pPr>
          </w:p>
        </w:tc>
      </w:tr>
      <w:tr w:rsidR="007E1EED" w:rsidRPr="007E1EED" w14:paraId="3466CDBC" w14:textId="77777777" w:rsidTr="00026ECD">
        <w:tc>
          <w:tcPr>
            <w:tcW w:w="3102" w:type="dxa"/>
            <w:tcBorders>
              <w:top w:val="single" w:sz="4" w:space="0" w:color="CA2026"/>
              <w:left w:val="single" w:sz="12" w:space="0" w:color="A11E29"/>
              <w:bottom w:val="single" w:sz="4" w:space="0" w:color="CA2026"/>
              <w:right w:val="single" w:sz="4" w:space="0" w:color="CA2026"/>
            </w:tcBorders>
            <w:shd w:val="clear" w:color="auto" w:fill="FFFFFF" w:themeFill="background1"/>
            <w:vAlign w:val="center"/>
          </w:tcPr>
          <w:p w14:paraId="09DF8AB8" w14:textId="77777777" w:rsidR="007E1EED" w:rsidRPr="007E1EED" w:rsidRDefault="007E1EED" w:rsidP="007E1EED">
            <w:pPr>
              <w:rPr>
                <w:rFonts w:eastAsia="Calibri" w:cs="Arial"/>
                <w:sz w:val="18"/>
                <w:szCs w:val="18"/>
              </w:rPr>
            </w:pPr>
            <w:r>
              <w:rPr>
                <w:sz w:val="18"/>
                <w:szCs w:val="18"/>
              </w:rPr>
              <w:t>Code postal</w:t>
            </w:r>
          </w:p>
        </w:tc>
        <w:tc>
          <w:tcPr>
            <w:tcW w:w="6134" w:type="dxa"/>
            <w:gridSpan w:val="2"/>
            <w:tcBorders>
              <w:top w:val="single" w:sz="4" w:space="0" w:color="CA2026"/>
              <w:left w:val="single" w:sz="4" w:space="0" w:color="CA2026"/>
              <w:bottom w:val="single" w:sz="4" w:space="0" w:color="CA2026"/>
              <w:right w:val="single" w:sz="12" w:space="0" w:color="A11E29"/>
            </w:tcBorders>
            <w:vAlign w:val="center"/>
          </w:tcPr>
          <w:p w14:paraId="5FD974E8" w14:textId="77777777" w:rsidR="007E1EED" w:rsidRPr="007E1EED" w:rsidRDefault="007E1EED" w:rsidP="007E1EED">
            <w:pPr>
              <w:rPr>
                <w:rFonts w:ascii="Calibri" w:eastAsia="Calibri" w:hAnsi="Calibri"/>
                <w:szCs w:val="22"/>
              </w:rPr>
            </w:pPr>
          </w:p>
        </w:tc>
      </w:tr>
      <w:tr w:rsidR="007E1EED" w:rsidRPr="007E1EED" w14:paraId="1698CDA3" w14:textId="77777777" w:rsidTr="00026ECD">
        <w:tc>
          <w:tcPr>
            <w:tcW w:w="3102" w:type="dxa"/>
            <w:tcBorders>
              <w:top w:val="single" w:sz="4" w:space="0" w:color="CA2026"/>
              <w:left w:val="single" w:sz="12" w:space="0" w:color="A11E29"/>
              <w:bottom w:val="single" w:sz="12" w:space="0" w:color="A11E29"/>
              <w:right w:val="single" w:sz="4" w:space="0" w:color="CA2026"/>
            </w:tcBorders>
            <w:shd w:val="clear" w:color="auto" w:fill="FFFFFF" w:themeFill="background1"/>
            <w:vAlign w:val="center"/>
          </w:tcPr>
          <w:p w14:paraId="66EF7CE3" w14:textId="77777777" w:rsidR="007E1EED" w:rsidRPr="007E1EED" w:rsidRDefault="007E1EED" w:rsidP="007E1EED">
            <w:pPr>
              <w:rPr>
                <w:rFonts w:eastAsia="Calibri" w:cs="Arial"/>
                <w:sz w:val="18"/>
                <w:szCs w:val="18"/>
              </w:rPr>
            </w:pPr>
            <w:r>
              <w:rPr>
                <w:sz w:val="18"/>
                <w:szCs w:val="18"/>
              </w:rPr>
              <w:t xml:space="preserve">Adresse </w:t>
            </w:r>
            <w:proofErr w:type="gramStart"/>
            <w:r>
              <w:rPr>
                <w:sz w:val="18"/>
                <w:szCs w:val="18"/>
              </w:rPr>
              <w:t>e-mail</w:t>
            </w:r>
            <w:proofErr w:type="gramEnd"/>
          </w:p>
        </w:tc>
        <w:tc>
          <w:tcPr>
            <w:tcW w:w="6134" w:type="dxa"/>
            <w:gridSpan w:val="2"/>
            <w:tcBorders>
              <w:top w:val="single" w:sz="4" w:space="0" w:color="CA2026"/>
              <w:left w:val="single" w:sz="4" w:space="0" w:color="CA2026"/>
              <w:bottom w:val="single" w:sz="12" w:space="0" w:color="A11E29"/>
              <w:right w:val="single" w:sz="12" w:space="0" w:color="A11E29"/>
            </w:tcBorders>
            <w:vAlign w:val="center"/>
          </w:tcPr>
          <w:p w14:paraId="0C96F745" w14:textId="77777777" w:rsidR="007E1EED" w:rsidRPr="007E1EED" w:rsidRDefault="007E1EED" w:rsidP="007E1EED">
            <w:pPr>
              <w:rPr>
                <w:rFonts w:ascii="Calibri" w:eastAsia="Calibri" w:hAnsi="Calibri"/>
                <w:szCs w:val="22"/>
              </w:rPr>
            </w:pPr>
          </w:p>
        </w:tc>
      </w:tr>
    </w:tbl>
    <w:p w14:paraId="04F16AD2" w14:textId="77777777" w:rsidR="007E1EED" w:rsidRDefault="007E1EED" w:rsidP="007E1EED"/>
    <w:p w14:paraId="365237E3" w14:textId="77777777" w:rsidR="00D71595" w:rsidRDefault="00D71595" w:rsidP="00900D32">
      <w:pPr>
        <w:pStyle w:val="Heading1"/>
        <w:sectPr w:rsidR="00D71595" w:rsidSect="006D1480">
          <w:headerReference w:type="first" r:id="rId22"/>
          <w:pgSz w:w="11900" w:h="16840"/>
          <w:pgMar w:top="1815" w:right="1440" w:bottom="1440" w:left="1440" w:header="706" w:footer="706" w:gutter="0"/>
          <w:cols w:space="708"/>
          <w:titlePg/>
          <w:docGrid w:linePitch="360"/>
        </w:sectPr>
      </w:pPr>
    </w:p>
    <w:p w14:paraId="164AB075" w14:textId="60010B7E" w:rsidR="002A4537" w:rsidRDefault="00263C29" w:rsidP="00900D32">
      <w:pPr>
        <w:pStyle w:val="Heading1"/>
      </w:pPr>
      <w:bookmarkStart w:id="54" w:name="_Toc23321347"/>
      <w:r>
        <w:lastRenderedPageBreak/>
        <w:t>Annexe C : Plan de surveillance</w:t>
      </w:r>
      <w:bookmarkEnd w:id="54"/>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000" w:firstRow="0" w:lastRow="0" w:firstColumn="0" w:lastColumn="0" w:noHBand="0" w:noVBand="0"/>
      </w:tblPr>
      <w:tblGrid>
        <w:gridCol w:w="599"/>
        <w:gridCol w:w="1589"/>
        <w:gridCol w:w="3774"/>
        <w:gridCol w:w="757"/>
        <w:gridCol w:w="757"/>
        <w:gridCol w:w="757"/>
        <w:gridCol w:w="757"/>
      </w:tblGrid>
      <w:tr w:rsidR="00504C9B" w:rsidRPr="00001E2E" w14:paraId="0FCBF15E" w14:textId="77777777" w:rsidTr="00867AD5">
        <w:trPr>
          <w:trHeight w:val="400"/>
        </w:trPr>
        <w:tc>
          <w:tcPr>
            <w:tcW w:w="5000" w:type="pct"/>
            <w:gridSpan w:val="7"/>
            <w:tcBorders>
              <w:top w:val="single" w:sz="12" w:space="0" w:color="CA2026"/>
              <w:left w:val="single" w:sz="12" w:space="0" w:color="CA2026"/>
              <w:bottom w:val="single" w:sz="12" w:space="0" w:color="CA2026"/>
              <w:right w:val="single" w:sz="12" w:space="0" w:color="A11E29"/>
            </w:tcBorders>
            <w:shd w:val="clear" w:color="auto" w:fill="A11E29"/>
          </w:tcPr>
          <w:p w14:paraId="5AB93FA8" w14:textId="54B5246F" w:rsidR="00504C9B" w:rsidRPr="0009675F" w:rsidRDefault="00504C9B" w:rsidP="00405EEB">
            <w:pPr>
              <w:tabs>
                <w:tab w:val="left" w:pos="3420"/>
              </w:tabs>
              <w:jc w:val="center"/>
              <w:rPr>
                <w:rFonts w:cs="Arial"/>
                <w:sz w:val="24"/>
              </w:rPr>
            </w:pPr>
            <w:r>
              <w:rPr>
                <w:b/>
                <w:color w:val="FFFFFF" w:themeColor="background1"/>
                <w:sz w:val="32"/>
              </w:rPr>
              <w:t>Plan de surveillance</w:t>
            </w:r>
            <w:r>
              <w:rPr>
                <w:b/>
                <w:color w:val="FFFFFF" w:themeColor="background1"/>
                <w:sz w:val="32"/>
              </w:rPr>
              <w:br/>
              <w:t xml:space="preserve">ISO </w:t>
            </w:r>
            <w:proofErr w:type="gramStart"/>
            <w:r w:rsidR="0025461D">
              <w:rPr>
                <w:b/>
                <w:color w:val="FFFFFF" w:themeColor="background1"/>
                <w:sz w:val="32"/>
              </w:rPr>
              <w:t>2230</w:t>
            </w:r>
            <w:r>
              <w:rPr>
                <w:b/>
                <w:color w:val="FFFFFF" w:themeColor="background1"/>
                <w:sz w:val="32"/>
              </w:rPr>
              <w:t>1:</w:t>
            </w:r>
            <w:proofErr w:type="gramEnd"/>
            <w:r>
              <w:rPr>
                <w:b/>
                <w:color w:val="FFFFFF" w:themeColor="background1"/>
                <w:sz w:val="32"/>
              </w:rPr>
              <w:t>201</w:t>
            </w:r>
            <w:r w:rsidR="0025461D">
              <w:rPr>
                <w:b/>
                <w:color w:val="FFFFFF" w:themeColor="background1"/>
                <w:sz w:val="32"/>
              </w:rPr>
              <w:t>9</w:t>
            </w:r>
          </w:p>
        </w:tc>
      </w:tr>
      <w:tr w:rsidR="00504C9B" w:rsidRPr="00801847" w14:paraId="2DBAFE57" w14:textId="77777777" w:rsidTr="00C13D27">
        <w:trPr>
          <w:trHeight w:val="447"/>
        </w:trPr>
        <w:tc>
          <w:tcPr>
            <w:tcW w:w="3316" w:type="pct"/>
            <w:gridSpan w:val="3"/>
            <w:vMerge w:val="restart"/>
            <w:tcBorders>
              <w:top w:val="single" w:sz="12" w:space="0" w:color="CA2026"/>
              <w:left w:val="single" w:sz="12" w:space="0" w:color="A11E29"/>
              <w:right w:val="single" w:sz="2" w:space="0" w:color="CA2026"/>
            </w:tcBorders>
          </w:tcPr>
          <w:p w14:paraId="1DF754C1" w14:textId="77777777" w:rsidR="00504C9B" w:rsidRPr="0009675F" w:rsidRDefault="00504C9B" w:rsidP="00405EEB">
            <w:pPr>
              <w:tabs>
                <w:tab w:val="left" w:pos="3420"/>
              </w:tabs>
              <w:jc w:val="left"/>
              <w:rPr>
                <w:rFonts w:cs="Arial"/>
                <w:sz w:val="18"/>
              </w:rPr>
            </w:pPr>
            <w:r>
              <w:rPr>
                <w:b/>
                <w:sz w:val="18"/>
              </w:rPr>
              <w:t xml:space="preserve">1 </w:t>
            </w:r>
            <w:r>
              <w:rPr>
                <w:sz w:val="18"/>
              </w:rPr>
              <w:t>: Audit initial</w:t>
            </w:r>
          </w:p>
          <w:p w14:paraId="347B2D08" w14:textId="77777777" w:rsidR="00504C9B" w:rsidRPr="0009675F" w:rsidRDefault="00504C9B" w:rsidP="00405EEB">
            <w:pPr>
              <w:tabs>
                <w:tab w:val="left" w:pos="3420"/>
              </w:tabs>
              <w:jc w:val="left"/>
              <w:rPr>
                <w:rFonts w:cs="Arial"/>
                <w:sz w:val="18"/>
              </w:rPr>
            </w:pPr>
            <w:r>
              <w:rPr>
                <w:b/>
                <w:sz w:val="18"/>
              </w:rPr>
              <w:t>2 :</w:t>
            </w:r>
            <w:r>
              <w:rPr>
                <w:sz w:val="18"/>
              </w:rPr>
              <w:t xml:space="preserve"> Audit de surveillance 1</w:t>
            </w:r>
          </w:p>
          <w:p w14:paraId="747B593B" w14:textId="77777777" w:rsidR="00504C9B" w:rsidRPr="0009675F" w:rsidRDefault="00504C9B" w:rsidP="00405EEB">
            <w:pPr>
              <w:tabs>
                <w:tab w:val="left" w:pos="3420"/>
              </w:tabs>
              <w:jc w:val="left"/>
              <w:rPr>
                <w:rFonts w:cs="Arial"/>
                <w:sz w:val="18"/>
              </w:rPr>
            </w:pPr>
            <w:r>
              <w:rPr>
                <w:b/>
                <w:sz w:val="18"/>
              </w:rPr>
              <w:t xml:space="preserve">3 </w:t>
            </w:r>
            <w:r>
              <w:rPr>
                <w:sz w:val="18"/>
              </w:rPr>
              <w:t>: Audit de surveillance 2</w:t>
            </w:r>
          </w:p>
          <w:p w14:paraId="3B1B17A8" w14:textId="77777777" w:rsidR="00504C9B" w:rsidRPr="00801847" w:rsidRDefault="00504C9B" w:rsidP="00405EEB">
            <w:pPr>
              <w:tabs>
                <w:tab w:val="left" w:pos="3420"/>
              </w:tabs>
              <w:jc w:val="left"/>
              <w:rPr>
                <w:rFonts w:cs="Arial"/>
                <w:sz w:val="18"/>
              </w:rPr>
            </w:pPr>
            <w:r>
              <w:rPr>
                <w:b/>
                <w:sz w:val="18"/>
              </w:rPr>
              <w:t xml:space="preserve">4 </w:t>
            </w:r>
            <w:r>
              <w:rPr>
                <w:sz w:val="18"/>
              </w:rPr>
              <w:t xml:space="preserve">: Audit de </w:t>
            </w:r>
            <w:proofErr w:type="spellStart"/>
            <w:r>
              <w:rPr>
                <w:sz w:val="18"/>
              </w:rPr>
              <w:t>recertification</w:t>
            </w:r>
            <w:proofErr w:type="spellEnd"/>
          </w:p>
        </w:tc>
        <w:tc>
          <w:tcPr>
            <w:tcW w:w="1684" w:type="pct"/>
            <w:gridSpan w:val="4"/>
            <w:tcBorders>
              <w:top w:val="single" w:sz="2" w:space="0" w:color="CA2026"/>
              <w:left w:val="single" w:sz="2" w:space="0" w:color="CA2026"/>
              <w:bottom w:val="single" w:sz="2" w:space="0" w:color="CA2026"/>
              <w:right w:val="single" w:sz="12" w:space="0" w:color="A11E29"/>
            </w:tcBorders>
            <w:vAlign w:val="center"/>
          </w:tcPr>
          <w:p w14:paraId="19675F2D" w14:textId="77777777" w:rsidR="00504C9B" w:rsidRPr="00801847" w:rsidRDefault="00504C9B" w:rsidP="00405EEB">
            <w:pPr>
              <w:tabs>
                <w:tab w:val="left" w:pos="3420"/>
              </w:tabs>
              <w:jc w:val="center"/>
              <w:rPr>
                <w:rFonts w:cs="Arial"/>
              </w:rPr>
            </w:pPr>
            <w:r>
              <w:rPr>
                <w:b/>
                <w:color w:val="A11E29"/>
              </w:rPr>
              <w:t>Plan</w:t>
            </w:r>
          </w:p>
        </w:tc>
      </w:tr>
      <w:tr w:rsidR="00504C9B" w:rsidRPr="00801847" w14:paraId="27BD900D" w14:textId="77777777" w:rsidTr="00C13D27">
        <w:trPr>
          <w:trHeight w:val="461"/>
        </w:trPr>
        <w:tc>
          <w:tcPr>
            <w:tcW w:w="3316" w:type="pct"/>
            <w:gridSpan w:val="3"/>
            <w:vMerge/>
            <w:tcBorders>
              <w:left w:val="single" w:sz="12" w:space="0" w:color="A11E29"/>
              <w:bottom w:val="single" w:sz="12" w:space="0" w:color="CA2026"/>
            </w:tcBorders>
            <w:shd w:val="clear" w:color="auto" w:fill="auto"/>
          </w:tcPr>
          <w:p w14:paraId="79BC23E6" w14:textId="77777777" w:rsidR="00504C9B" w:rsidRPr="00801847" w:rsidRDefault="00504C9B" w:rsidP="00405EEB">
            <w:pPr>
              <w:tabs>
                <w:tab w:val="left" w:pos="3420"/>
              </w:tabs>
              <w:rPr>
                <w:rFonts w:cs="Arial"/>
                <w:sz w:val="18"/>
              </w:rPr>
            </w:pPr>
          </w:p>
        </w:tc>
        <w:tc>
          <w:tcPr>
            <w:tcW w:w="421" w:type="pct"/>
            <w:tcBorders>
              <w:bottom w:val="single" w:sz="12" w:space="0" w:color="CA2026"/>
            </w:tcBorders>
            <w:shd w:val="clear" w:color="auto" w:fill="auto"/>
          </w:tcPr>
          <w:p w14:paraId="41BA15A8" w14:textId="77777777" w:rsidR="00504C9B" w:rsidRPr="00801847" w:rsidRDefault="00504C9B" w:rsidP="00405EEB">
            <w:pPr>
              <w:tabs>
                <w:tab w:val="left" w:pos="3420"/>
              </w:tabs>
              <w:jc w:val="center"/>
              <w:rPr>
                <w:rFonts w:cs="Arial"/>
                <w:b/>
                <w:sz w:val="18"/>
                <w:szCs w:val="18"/>
              </w:rPr>
            </w:pPr>
            <w:r>
              <w:rPr>
                <w:b/>
                <w:sz w:val="18"/>
                <w:szCs w:val="18"/>
              </w:rPr>
              <w:t>1</w:t>
            </w:r>
          </w:p>
          <w:p w14:paraId="1ADDA57A" w14:textId="77777777" w:rsidR="00504C9B" w:rsidRPr="00801847" w:rsidRDefault="00504C9B" w:rsidP="00405EEB">
            <w:pPr>
              <w:tabs>
                <w:tab w:val="left" w:pos="3420"/>
              </w:tabs>
              <w:jc w:val="center"/>
              <w:rPr>
                <w:rFonts w:cs="Arial"/>
                <w:b/>
                <w:sz w:val="18"/>
                <w:szCs w:val="18"/>
              </w:rPr>
            </w:pPr>
            <w:r>
              <w:rPr>
                <w:b/>
                <w:sz w:val="18"/>
                <w:szCs w:val="18"/>
              </w:rPr>
              <w:t>(202X)</w:t>
            </w:r>
          </w:p>
        </w:tc>
        <w:tc>
          <w:tcPr>
            <w:tcW w:w="421" w:type="pct"/>
            <w:tcBorders>
              <w:bottom w:val="single" w:sz="12" w:space="0" w:color="CA2026"/>
            </w:tcBorders>
            <w:shd w:val="clear" w:color="auto" w:fill="auto"/>
          </w:tcPr>
          <w:p w14:paraId="4421EBD2" w14:textId="77777777" w:rsidR="00504C9B" w:rsidRDefault="00504C9B" w:rsidP="00405EEB">
            <w:pPr>
              <w:tabs>
                <w:tab w:val="left" w:pos="3420"/>
              </w:tabs>
              <w:jc w:val="center"/>
              <w:rPr>
                <w:rFonts w:cs="Arial"/>
                <w:b/>
                <w:sz w:val="18"/>
                <w:szCs w:val="18"/>
              </w:rPr>
            </w:pPr>
            <w:r>
              <w:rPr>
                <w:b/>
                <w:sz w:val="18"/>
                <w:szCs w:val="18"/>
              </w:rPr>
              <w:t xml:space="preserve">2 </w:t>
            </w:r>
          </w:p>
          <w:p w14:paraId="6460C176" w14:textId="77777777" w:rsidR="00504C9B" w:rsidRPr="00801847" w:rsidRDefault="00504C9B" w:rsidP="00405EEB">
            <w:pPr>
              <w:tabs>
                <w:tab w:val="left" w:pos="3420"/>
              </w:tabs>
              <w:jc w:val="center"/>
              <w:rPr>
                <w:rFonts w:cs="Arial"/>
                <w:b/>
                <w:sz w:val="18"/>
                <w:szCs w:val="18"/>
              </w:rPr>
            </w:pPr>
            <w:r>
              <w:rPr>
                <w:b/>
                <w:sz w:val="18"/>
                <w:szCs w:val="18"/>
              </w:rPr>
              <w:t>(202X)</w:t>
            </w:r>
          </w:p>
        </w:tc>
        <w:tc>
          <w:tcPr>
            <w:tcW w:w="421" w:type="pct"/>
            <w:tcBorders>
              <w:bottom w:val="single" w:sz="12" w:space="0" w:color="CA2026"/>
            </w:tcBorders>
            <w:shd w:val="clear" w:color="auto" w:fill="auto"/>
          </w:tcPr>
          <w:p w14:paraId="6EEAB477" w14:textId="77777777" w:rsidR="00504C9B" w:rsidRPr="00801847" w:rsidRDefault="00504C9B" w:rsidP="00405EEB">
            <w:pPr>
              <w:tabs>
                <w:tab w:val="left" w:pos="3420"/>
              </w:tabs>
              <w:jc w:val="center"/>
              <w:rPr>
                <w:rFonts w:cs="Arial"/>
                <w:b/>
                <w:sz w:val="18"/>
                <w:szCs w:val="18"/>
              </w:rPr>
            </w:pPr>
            <w:r>
              <w:rPr>
                <w:b/>
                <w:sz w:val="18"/>
                <w:szCs w:val="18"/>
              </w:rPr>
              <w:t>3</w:t>
            </w:r>
          </w:p>
          <w:p w14:paraId="3D1A28F3" w14:textId="77777777" w:rsidR="00504C9B" w:rsidRPr="00801847" w:rsidRDefault="00504C9B" w:rsidP="00405EEB">
            <w:pPr>
              <w:tabs>
                <w:tab w:val="left" w:pos="3420"/>
              </w:tabs>
              <w:jc w:val="center"/>
              <w:rPr>
                <w:rFonts w:cs="Arial"/>
                <w:b/>
                <w:sz w:val="18"/>
                <w:szCs w:val="18"/>
              </w:rPr>
            </w:pPr>
            <w:r>
              <w:rPr>
                <w:b/>
                <w:sz w:val="18"/>
                <w:szCs w:val="18"/>
              </w:rPr>
              <w:t>(202X)</w:t>
            </w:r>
          </w:p>
        </w:tc>
        <w:tc>
          <w:tcPr>
            <w:tcW w:w="421" w:type="pct"/>
            <w:tcBorders>
              <w:bottom w:val="single" w:sz="12" w:space="0" w:color="CA2026"/>
              <w:right w:val="single" w:sz="12" w:space="0" w:color="A11E29"/>
            </w:tcBorders>
            <w:shd w:val="clear" w:color="auto" w:fill="auto"/>
          </w:tcPr>
          <w:p w14:paraId="2FA1C586" w14:textId="77777777" w:rsidR="00504C9B" w:rsidRPr="00801847" w:rsidRDefault="00504C9B" w:rsidP="00405EEB">
            <w:pPr>
              <w:tabs>
                <w:tab w:val="left" w:pos="3420"/>
              </w:tabs>
              <w:jc w:val="center"/>
              <w:rPr>
                <w:rFonts w:cs="Arial"/>
                <w:b/>
                <w:sz w:val="18"/>
                <w:szCs w:val="18"/>
              </w:rPr>
            </w:pPr>
            <w:r>
              <w:rPr>
                <w:b/>
                <w:sz w:val="18"/>
                <w:szCs w:val="18"/>
              </w:rPr>
              <w:t>4</w:t>
            </w:r>
          </w:p>
          <w:p w14:paraId="6C2377F3" w14:textId="77777777" w:rsidR="00504C9B" w:rsidRPr="00801847" w:rsidRDefault="00504C9B" w:rsidP="00405EEB">
            <w:pPr>
              <w:tabs>
                <w:tab w:val="left" w:pos="3420"/>
              </w:tabs>
              <w:jc w:val="center"/>
              <w:rPr>
                <w:rFonts w:cs="Arial"/>
                <w:b/>
                <w:sz w:val="18"/>
                <w:szCs w:val="18"/>
              </w:rPr>
            </w:pPr>
            <w:r>
              <w:rPr>
                <w:b/>
                <w:sz w:val="18"/>
                <w:szCs w:val="18"/>
              </w:rPr>
              <w:t>(202X)</w:t>
            </w:r>
          </w:p>
        </w:tc>
      </w:tr>
      <w:tr w:rsidR="00504C9B" w:rsidRPr="00801847" w14:paraId="3804DC97" w14:textId="77777777" w:rsidTr="00867AD5">
        <w:trPr>
          <w:trHeight w:val="260"/>
        </w:trPr>
        <w:tc>
          <w:tcPr>
            <w:tcW w:w="5000" w:type="pct"/>
            <w:gridSpan w:val="7"/>
            <w:tcBorders>
              <w:top w:val="single" w:sz="12" w:space="0" w:color="CA2026"/>
              <w:left w:val="single" w:sz="12" w:space="0" w:color="A11E29"/>
              <w:bottom w:val="single" w:sz="12" w:space="0" w:color="CA2026"/>
              <w:right w:val="single" w:sz="12" w:space="0" w:color="A11E29"/>
            </w:tcBorders>
            <w:shd w:val="clear" w:color="auto" w:fill="A11E29"/>
          </w:tcPr>
          <w:p w14:paraId="2E4C166B" w14:textId="14B2F1C8" w:rsidR="00504C9B" w:rsidRPr="00BD0DB2" w:rsidRDefault="00504C9B" w:rsidP="00405EEB">
            <w:pPr>
              <w:tabs>
                <w:tab w:val="left" w:pos="3420"/>
              </w:tabs>
              <w:jc w:val="center"/>
              <w:rPr>
                <w:rFonts w:cs="Arial"/>
                <w:color w:val="FFFFFF" w:themeColor="background1"/>
                <w:sz w:val="18"/>
              </w:rPr>
            </w:pPr>
            <w:r>
              <w:rPr>
                <w:b/>
                <w:color w:val="FFFFFF" w:themeColor="background1"/>
              </w:rPr>
              <w:t>Articles d’ISO</w:t>
            </w:r>
            <w:r w:rsidR="009A4607">
              <w:rPr>
                <w:b/>
                <w:color w:val="FFFFFF" w:themeColor="background1"/>
              </w:rPr>
              <w:t xml:space="preserve"> </w:t>
            </w:r>
            <w:proofErr w:type="gramStart"/>
            <w:r>
              <w:rPr>
                <w:b/>
                <w:color w:val="FFFFFF" w:themeColor="background1"/>
              </w:rPr>
              <w:t>2</w:t>
            </w:r>
            <w:r w:rsidR="009A4607">
              <w:rPr>
                <w:b/>
                <w:color w:val="FFFFFF" w:themeColor="background1"/>
              </w:rPr>
              <w:t>23</w:t>
            </w:r>
            <w:r>
              <w:rPr>
                <w:b/>
                <w:color w:val="FFFFFF" w:themeColor="background1"/>
              </w:rPr>
              <w:t>01:</w:t>
            </w:r>
            <w:proofErr w:type="gramEnd"/>
            <w:r>
              <w:rPr>
                <w:b/>
                <w:color w:val="FFFFFF" w:themeColor="background1"/>
              </w:rPr>
              <w:t>201</w:t>
            </w:r>
            <w:r w:rsidR="009A4607">
              <w:rPr>
                <w:b/>
                <w:color w:val="FFFFFF" w:themeColor="background1"/>
              </w:rPr>
              <w:t>9</w:t>
            </w:r>
          </w:p>
        </w:tc>
      </w:tr>
      <w:tr w:rsidR="00504C9B" w:rsidRPr="00801847" w14:paraId="703899C8" w14:textId="77777777" w:rsidTr="00867AD5">
        <w:trPr>
          <w:trHeight w:val="247"/>
        </w:trPr>
        <w:tc>
          <w:tcPr>
            <w:tcW w:w="5000" w:type="pct"/>
            <w:gridSpan w:val="7"/>
            <w:tcBorders>
              <w:top w:val="single" w:sz="12" w:space="0" w:color="CA2026"/>
              <w:left w:val="single" w:sz="12" w:space="0" w:color="A11E29"/>
              <w:bottom w:val="single" w:sz="12" w:space="0" w:color="A11E29"/>
              <w:right w:val="single" w:sz="12" w:space="0" w:color="A11E29"/>
            </w:tcBorders>
            <w:shd w:val="clear" w:color="auto" w:fill="auto"/>
            <w:vAlign w:val="center"/>
          </w:tcPr>
          <w:p w14:paraId="2D8F5EE7" w14:textId="3DFD3EB9" w:rsidR="00504C9B" w:rsidRPr="00801847" w:rsidRDefault="00504C9B" w:rsidP="00405EEB">
            <w:pPr>
              <w:tabs>
                <w:tab w:val="left" w:pos="3420"/>
              </w:tabs>
              <w:jc w:val="left"/>
              <w:rPr>
                <w:rFonts w:cs="Arial"/>
                <w:sz w:val="18"/>
              </w:rPr>
            </w:pPr>
            <w:r>
              <w:rPr>
                <w:b/>
                <w:color w:val="A11E29"/>
                <w:sz w:val="18"/>
              </w:rPr>
              <w:t xml:space="preserve">4 </w:t>
            </w:r>
            <w:r>
              <w:rPr>
                <w:b/>
                <w:color w:val="A11E29"/>
                <w:sz w:val="18"/>
                <w:szCs w:val="18"/>
              </w:rPr>
              <w:t>Contexte de l’organisme</w:t>
            </w:r>
          </w:p>
        </w:tc>
      </w:tr>
      <w:tr w:rsidR="00504C9B" w:rsidRPr="00801847" w14:paraId="386B724D" w14:textId="77777777" w:rsidTr="00C13D27">
        <w:trPr>
          <w:trHeight w:val="247"/>
        </w:trPr>
        <w:tc>
          <w:tcPr>
            <w:tcW w:w="333" w:type="pct"/>
            <w:tcBorders>
              <w:top w:val="single" w:sz="12" w:space="0" w:color="A11E29"/>
              <w:left w:val="single" w:sz="12" w:space="0" w:color="A11E29"/>
            </w:tcBorders>
            <w:shd w:val="clear" w:color="auto" w:fill="auto"/>
            <w:vAlign w:val="center"/>
          </w:tcPr>
          <w:p w14:paraId="46709401" w14:textId="77777777" w:rsidR="00504C9B" w:rsidRPr="00801847" w:rsidRDefault="00504C9B" w:rsidP="00405EEB">
            <w:pPr>
              <w:tabs>
                <w:tab w:val="left" w:pos="3420"/>
              </w:tabs>
              <w:jc w:val="left"/>
              <w:rPr>
                <w:rFonts w:cs="Arial"/>
                <w:b/>
                <w:color w:val="000000" w:themeColor="text1"/>
                <w:sz w:val="18"/>
                <w:szCs w:val="18"/>
              </w:rPr>
            </w:pPr>
            <w:r>
              <w:rPr>
                <w:b/>
                <w:sz w:val="18"/>
              </w:rPr>
              <w:t>4.1</w:t>
            </w:r>
          </w:p>
        </w:tc>
        <w:tc>
          <w:tcPr>
            <w:tcW w:w="2983" w:type="pct"/>
            <w:gridSpan w:val="2"/>
            <w:tcBorders>
              <w:top w:val="single" w:sz="12" w:space="0" w:color="A11E29"/>
            </w:tcBorders>
            <w:shd w:val="clear" w:color="auto" w:fill="auto"/>
            <w:vAlign w:val="center"/>
          </w:tcPr>
          <w:p w14:paraId="67EAB810"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Compréhension de l’organisation et de son contexte</w:t>
            </w:r>
          </w:p>
        </w:tc>
        <w:tc>
          <w:tcPr>
            <w:tcW w:w="421" w:type="pct"/>
            <w:tcBorders>
              <w:top w:val="single" w:sz="12" w:space="0" w:color="A11E29"/>
            </w:tcBorders>
            <w:shd w:val="clear" w:color="auto" w:fill="auto"/>
            <w:vAlign w:val="center"/>
          </w:tcPr>
          <w:p w14:paraId="32A42584"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5E3FFB6A"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579CEFC4"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3AA71F60" w14:textId="77777777" w:rsidR="00504C9B" w:rsidRPr="00801847" w:rsidRDefault="00504C9B" w:rsidP="00405EEB">
            <w:pPr>
              <w:tabs>
                <w:tab w:val="left" w:pos="3420"/>
              </w:tabs>
              <w:jc w:val="center"/>
              <w:rPr>
                <w:rFonts w:cs="Arial"/>
                <w:sz w:val="18"/>
              </w:rPr>
            </w:pPr>
          </w:p>
        </w:tc>
      </w:tr>
      <w:tr w:rsidR="00504C9B" w:rsidRPr="00801847" w14:paraId="55B5372E" w14:textId="77777777" w:rsidTr="00C13D27">
        <w:trPr>
          <w:trHeight w:val="247"/>
        </w:trPr>
        <w:tc>
          <w:tcPr>
            <w:tcW w:w="333" w:type="pct"/>
            <w:tcBorders>
              <w:left w:val="single" w:sz="12" w:space="0" w:color="A11E29"/>
            </w:tcBorders>
            <w:shd w:val="clear" w:color="auto" w:fill="auto"/>
            <w:vAlign w:val="center"/>
          </w:tcPr>
          <w:p w14:paraId="0D0CD84E" w14:textId="77777777" w:rsidR="00504C9B" w:rsidRPr="00801847" w:rsidRDefault="00504C9B" w:rsidP="00405EEB">
            <w:pPr>
              <w:tabs>
                <w:tab w:val="left" w:pos="3420"/>
              </w:tabs>
              <w:jc w:val="left"/>
              <w:rPr>
                <w:rFonts w:cs="Arial"/>
                <w:b/>
                <w:color w:val="000000" w:themeColor="text1"/>
                <w:sz w:val="18"/>
                <w:szCs w:val="18"/>
              </w:rPr>
            </w:pPr>
            <w:r>
              <w:rPr>
                <w:b/>
                <w:sz w:val="18"/>
              </w:rPr>
              <w:t>4.2</w:t>
            </w:r>
          </w:p>
        </w:tc>
        <w:tc>
          <w:tcPr>
            <w:tcW w:w="2983" w:type="pct"/>
            <w:gridSpan w:val="2"/>
            <w:shd w:val="clear" w:color="auto" w:fill="auto"/>
            <w:vAlign w:val="center"/>
          </w:tcPr>
          <w:p w14:paraId="40D2E421"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Compréhension des besoins et des attentes des parties intéressées</w:t>
            </w:r>
          </w:p>
        </w:tc>
        <w:tc>
          <w:tcPr>
            <w:tcW w:w="421" w:type="pct"/>
            <w:shd w:val="clear" w:color="auto" w:fill="auto"/>
            <w:vAlign w:val="center"/>
          </w:tcPr>
          <w:p w14:paraId="75869DE0"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48639D0D"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308CCD2C"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24A7D579" w14:textId="77777777" w:rsidR="00504C9B" w:rsidRPr="00801847" w:rsidRDefault="00504C9B" w:rsidP="00405EEB">
            <w:pPr>
              <w:tabs>
                <w:tab w:val="left" w:pos="3420"/>
              </w:tabs>
              <w:jc w:val="center"/>
              <w:rPr>
                <w:rFonts w:cs="Arial"/>
                <w:sz w:val="18"/>
              </w:rPr>
            </w:pPr>
          </w:p>
        </w:tc>
      </w:tr>
      <w:tr w:rsidR="00504C9B" w:rsidRPr="00801847" w14:paraId="22CBF004" w14:textId="77777777" w:rsidTr="00C13D27">
        <w:trPr>
          <w:trHeight w:val="247"/>
        </w:trPr>
        <w:tc>
          <w:tcPr>
            <w:tcW w:w="333" w:type="pct"/>
            <w:tcBorders>
              <w:left w:val="single" w:sz="12" w:space="0" w:color="A11E29"/>
            </w:tcBorders>
            <w:shd w:val="clear" w:color="auto" w:fill="auto"/>
            <w:vAlign w:val="center"/>
          </w:tcPr>
          <w:p w14:paraId="2412D0B4" w14:textId="77777777" w:rsidR="00504C9B" w:rsidRPr="00801847" w:rsidRDefault="00504C9B" w:rsidP="00405EEB">
            <w:pPr>
              <w:tabs>
                <w:tab w:val="left" w:pos="3420"/>
              </w:tabs>
              <w:jc w:val="left"/>
              <w:rPr>
                <w:rFonts w:cs="Arial"/>
                <w:b/>
                <w:color w:val="000000" w:themeColor="text1"/>
                <w:sz w:val="18"/>
                <w:szCs w:val="18"/>
              </w:rPr>
            </w:pPr>
            <w:r>
              <w:rPr>
                <w:b/>
                <w:sz w:val="18"/>
              </w:rPr>
              <w:t>4.3</w:t>
            </w:r>
          </w:p>
        </w:tc>
        <w:tc>
          <w:tcPr>
            <w:tcW w:w="2983" w:type="pct"/>
            <w:gridSpan w:val="2"/>
            <w:shd w:val="clear" w:color="auto" w:fill="auto"/>
            <w:vAlign w:val="center"/>
          </w:tcPr>
          <w:p w14:paraId="00DD5FF0" w14:textId="75514779" w:rsidR="00504C9B" w:rsidRPr="00F246C9" w:rsidRDefault="00BA2037" w:rsidP="00405EEB">
            <w:pPr>
              <w:tabs>
                <w:tab w:val="left" w:pos="3420"/>
              </w:tabs>
              <w:jc w:val="left"/>
              <w:rPr>
                <w:rFonts w:cs="Arial"/>
                <w:color w:val="000000" w:themeColor="text1"/>
                <w:sz w:val="18"/>
                <w:szCs w:val="18"/>
              </w:rPr>
            </w:pPr>
            <w:r w:rsidRPr="00BA2037">
              <w:rPr>
                <w:bCs/>
                <w:color w:val="000000" w:themeColor="text1"/>
                <w:sz w:val="18"/>
                <w:szCs w:val="18"/>
              </w:rPr>
              <w:t>Détermination du domaine d’application du système de gestion de la continuité des activités</w:t>
            </w:r>
          </w:p>
        </w:tc>
        <w:tc>
          <w:tcPr>
            <w:tcW w:w="421" w:type="pct"/>
            <w:shd w:val="clear" w:color="auto" w:fill="auto"/>
            <w:vAlign w:val="center"/>
          </w:tcPr>
          <w:p w14:paraId="47B625CC"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31D4D203"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4C89864B"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52F1D6D8" w14:textId="77777777" w:rsidR="00504C9B" w:rsidRPr="00801847" w:rsidRDefault="00504C9B" w:rsidP="00405EEB">
            <w:pPr>
              <w:tabs>
                <w:tab w:val="left" w:pos="3420"/>
              </w:tabs>
              <w:jc w:val="center"/>
              <w:rPr>
                <w:rFonts w:cs="Arial"/>
                <w:sz w:val="18"/>
              </w:rPr>
            </w:pPr>
          </w:p>
        </w:tc>
      </w:tr>
      <w:tr w:rsidR="00504C9B" w:rsidRPr="00801847" w14:paraId="414F6F3D" w14:textId="77777777" w:rsidTr="00C13D27">
        <w:trPr>
          <w:trHeight w:val="247"/>
        </w:trPr>
        <w:tc>
          <w:tcPr>
            <w:tcW w:w="333" w:type="pct"/>
            <w:tcBorders>
              <w:left w:val="single" w:sz="12" w:space="0" w:color="A11E29"/>
              <w:bottom w:val="single" w:sz="12" w:space="0" w:color="A11E29"/>
            </w:tcBorders>
            <w:shd w:val="clear" w:color="auto" w:fill="auto"/>
            <w:vAlign w:val="center"/>
          </w:tcPr>
          <w:p w14:paraId="04C3913D" w14:textId="77777777" w:rsidR="00504C9B" w:rsidRPr="00801847" w:rsidRDefault="00504C9B" w:rsidP="00405EEB">
            <w:pPr>
              <w:tabs>
                <w:tab w:val="left" w:pos="3420"/>
              </w:tabs>
              <w:jc w:val="left"/>
              <w:rPr>
                <w:rFonts w:cs="Arial"/>
                <w:b/>
                <w:color w:val="000000" w:themeColor="text1"/>
                <w:sz w:val="18"/>
                <w:szCs w:val="18"/>
              </w:rPr>
            </w:pPr>
            <w:r>
              <w:rPr>
                <w:b/>
                <w:sz w:val="18"/>
              </w:rPr>
              <w:t>4.4</w:t>
            </w:r>
          </w:p>
        </w:tc>
        <w:tc>
          <w:tcPr>
            <w:tcW w:w="2983" w:type="pct"/>
            <w:gridSpan w:val="2"/>
            <w:tcBorders>
              <w:bottom w:val="single" w:sz="12" w:space="0" w:color="A11E29"/>
            </w:tcBorders>
            <w:shd w:val="clear" w:color="auto" w:fill="auto"/>
            <w:vAlign w:val="center"/>
          </w:tcPr>
          <w:p w14:paraId="5DA78515" w14:textId="017FF6BA" w:rsidR="00504C9B" w:rsidRPr="00F246C9" w:rsidRDefault="00BA2037" w:rsidP="00405EEB">
            <w:pPr>
              <w:tabs>
                <w:tab w:val="left" w:pos="3420"/>
              </w:tabs>
              <w:jc w:val="left"/>
              <w:rPr>
                <w:rFonts w:cs="Arial"/>
                <w:color w:val="000000" w:themeColor="text1"/>
                <w:sz w:val="18"/>
                <w:szCs w:val="18"/>
              </w:rPr>
            </w:pPr>
            <w:r w:rsidRPr="00BA2037">
              <w:rPr>
                <w:bCs/>
                <w:color w:val="000000" w:themeColor="text1"/>
                <w:sz w:val="18"/>
                <w:szCs w:val="18"/>
              </w:rPr>
              <w:t>Système de gestion de la continuité des activités</w:t>
            </w:r>
          </w:p>
        </w:tc>
        <w:tc>
          <w:tcPr>
            <w:tcW w:w="421" w:type="pct"/>
            <w:tcBorders>
              <w:bottom w:val="single" w:sz="12" w:space="0" w:color="A11E29"/>
            </w:tcBorders>
            <w:shd w:val="clear" w:color="auto" w:fill="auto"/>
            <w:vAlign w:val="center"/>
          </w:tcPr>
          <w:p w14:paraId="7EA9721B"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458B8333"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14350C14" w14:textId="77777777" w:rsidR="00504C9B" w:rsidRPr="00801847" w:rsidRDefault="00504C9B" w:rsidP="00405EEB">
            <w:pPr>
              <w:tabs>
                <w:tab w:val="left" w:pos="3420"/>
              </w:tabs>
              <w:jc w:val="center"/>
              <w:rPr>
                <w:rFonts w:cs="Arial"/>
                <w:sz w:val="18"/>
              </w:rPr>
            </w:pPr>
          </w:p>
        </w:tc>
        <w:tc>
          <w:tcPr>
            <w:tcW w:w="421" w:type="pct"/>
            <w:tcBorders>
              <w:bottom w:val="single" w:sz="12" w:space="0" w:color="CA2026"/>
              <w:right w:val="single" w:sz="12" w:space="0" w:color="A11E29"/>
            </w:tcBorders>
            <w:shd w:val="clear" w:color="auto" w:fill="auto"/>
            <w:vAlign w:val="center"/>
          </w:tcPr>
          <w:p w14:paraId="521D18DB" w14:textId="77777777" w:rsidR="00504C9B" w:rsidRPr="00801847" w:rsidRDefault="00504C9B" w:rsidP="00405EEB">
            <w:pPr>
              <w:tabs>
                <w:tab w:val="left" w:pos="3420"/>
              </w:tabs>
              <w:jc w:val="center"/>
              <w:rPr>
                <w:rFonts w:cs="Arial"/>
                <w:sz w:val="18"/>
              </w:rPr>
            </w:pPr>
          </w:p>
        </w:tc>
      </w:tr>
      <w:tr w:rsidR="00504C9B" w:rsidRPr="00801847" w14:paraId="701B40AF"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1F6B3D4C" w14:textId="77777777" w:rsidR="00504C9B" w:rsidRPr="00801847" w:rsidRDefault="00504C9B" w:rsidP="00405EEB">
            <w:pPr>
              <w:tabs>
                <w:tab w:val="left" w:pos="3420"/>
              </w:tabs>
              <w:jc w:val="left"/>
              <w:rPr>
                <w:rFonts w:cs="Arial"/>
                <w:sz w:val="18"/>
              </w:rPr>
            </w:pPr>
            <w:r>
              <w:rPr>
                <w:b/>
                <w:color w:val="A11E29"/>
                <w:sz w:val="18"/>
              </w:rPr>
              <w:t xml:space="preserve">5 </w:t>
            </w:r>
            <w:r>
              <w:rPr>
                <w:b/>
                <w:color w:val="A11E29"/>
                <w:sz w:val="18"/>
                <w:szCs w:val="18"/>
              </w:rPr>
              <w:t>Leadership</w:t>
            </w:r>
          </w:p>
        </w:tc>
      </w:tr>
      <w:tr w:rsidR="00504C9B" w:rsidRPr="00801847" w14:paraId="6F3D2668" w14:textId="77777777" w:rsidTr="00C13D27">
        <w:trPr>
          <w:trHeight w:val="247"/>
        </w:trPr>
        <w:tc>
          <w:tcPr>
            <w:tcW w:w="333" w:type="pct"/>
            <w:tcBorders>
              <w:top w:val="single" w:sz="12" w:space="0" w:color="A11E29"/>
              <w:left w:val="single" w:sz="12" w:space="0" w:color="A11E29"/>
            </w:tcBorders>
            <w:shd w:val="clear" w:color="auto" w:fill="auto"/>
            <w:vAlign w:val="center"/>
          </w:tcPr>
          <w:p w14:paraId="608D5CA1" w14:textId="77777777" w:rsidR="00504C9B" w:rsidRPr="00801847" w:rsidRDefault="00504C9B" w:rsidP="00405EEB">
            <w:pPr>
              <w:tabs>
                <w:tab w:val="left" w:pos="3420"/>
              </w:tabs>
              <w:jc w:val="left"/>
              <w:rPr>
                <w:rFonts w:cs="Arial"/>
                <w:b/>
                <w:color w:val="000000" w:themeColor="text1"/>
                <w:sz w:val="18"/>
                <w:szCs w:val="18"/>
              </w:rPr>
            </w:pPr>
            <w:r>
              <w:rPr>
                <w:b/>
                <w:sz w:val="18"/>
              </w:rPr>
              <w:t>5.1</w:t>
            </w:r>
          </w:p>
        </w:tc>
        <w:tc>
          <w:tcPr>
            <w:tcW w:w="2983" w:type="pct"/>
            <w:gridSpan w:val="2"/>
            <w:tcBorders>
              <w:top w:val="single" w:sz="12" w:space="0" w:color="A11E29"/>
            </w:tcBorders>
            <w:shd w:val="clear" w:color="auto" w:fill="auto"/>
            <w:vAlign w:val="center"/>
          </w:tcPr>
          <w:p w14:paraId="2A276B6D"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Leadership et engagement</w:t>
            </w:r>
          </w:p>
        </w:tc>
        <w:tc>
          <w:tcPr>
            <w:tcW w:w="421" w:type="pct"/>
            <w:tcBorders>
              <w:top w:val="single" w:sz="12" w:space="0" w:color="A11E29"/>
            </w:tcBorders>
            <w:shd w:val="clear" w:color="auto" w:fill="auto"/>
            <w:vAlign w:val="center"/>
          </w:tcPr>
          <w:p w14:paraId="4550ED65"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4CB00964"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18652908"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7BE3DA5D" w14:textId="77777777" w:rsidR="00504C9B" w:rsidRPr="00801847" w:rsidRDefault="00504C9B" w:rsidP="00405EEB">
            <w:pPr>
              <w:tabs>
                <w:tab w:val="left" w:pos="3420"/>
              </w:tabs>
              <w:jc w:val="center"/>
              <w:rPr>
                <w:rFonts w:cs="Arial"/>
                <w:sz w:val="18"/>
              </w:rPr>
            </w:pPr>
          </w:p>
        </w:tc>
      </w:tr>
      <w:tr w:rsidR="00504C9B" w:rsidRPr="00801847" w14:paraId="661DA7D6" w14:textId="77777777" w:rsidTr="00C13D27">
        <w:trPr>
          <w:trHeight w:val="247"/>
        </w:trPr>
        <w:tc>
          <w:tcPr>
            <w:tcW w:w="333" w:type="pct"/>
            <w:tcBorders>
              <w:left w:val="single" w:sz="12" w:space="0" w:color="A11E29"/>
            </w:tcBorders>
            <w:shd w:val="clear" w:color="auto" w:fill="auto"/>
            <w:vAlign w:val="center"/>
          </w:tcPr>
          <w:p w14:paraId="17F7511B" w14:textId="77777777" w:rsidR="00504C9B" w:rsidRPr="00801847" w:rsidRDefault="00504C9B" w:rsidP="00405EEB">
            <w:pPr>
              <w:tabs>
                <w:tab w:val="left" w:pos="3420"/>
              </w:tabs>
              <w:jc w:val="left"/>
              <w:rPr>
                <w:rFonts w:cs="Arial"/>
                <w:b/>
                <w:color w:val="000000" w:themeColor="text1"/>
                <w:sz w:val="18"/>
                <w:szCs w:val="18"/>
              </w:rPr>
            </w:pPr>
            <w:r>
              <w:rPr>
                <w:b/>
                <w:sz w:val="18"/>
              </w:rPr>
              <w:t>5.2</w:t>
            </w:r>
          </w:p>
        </w:tc>
        <w:tc>
          <w:tcPr>
            <w:tcW w:w="2983" w:type="pct"/>
            <w:gridSpan w:val="2"/>
            <w:shd w:val="clear" w:color="auto" w:fill="auto"/>
            <w:vAlign w:val="center"/>
          </w:tcPr>
          <w:p w14:paraId="05EF2CE3"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Politique</w:t>
            </w:r>
          </w:p>
        </w:tc>
        <w:tc>
          <w:tcPr>
            <w:tcW w:w="421" w:type="pct"/>
            <w:shd w:val="clear" w:color="auto" w:fill="auto"/>
            <w:vAlign w:val="center"/>
          </w:tcPr>
          <w:p w14:paraId="4399BD28"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7BFA8650"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54FFA2A6"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6E0F903F" w14:textId="77777777" w:rsidR="00504C9B" w:rsidRPr="00801847" w:rsidRDefault="00504C9B" w:rsidP="00405EEB">
            <w:pPr>
              <w:tabs>
                <w:tab w:val="left" w:pos="3420"/>
              </w:tabs>
              <w:jc w:val="center"/>
              <w:rPr>
                <w:rFonts w:cs="Arial"/>
                <w:sz w:val="18"/>
              </w:rPr>
            </w:pPr>
          </w:p>
        </w:tc>
      </w:tr>
      <w:tr w:rsidR="00504C9B" w:rsidRPr="00801847" w14:paraId="49FDFA84" w14:textId="77777777" w:rsidTr="00C13D27">
        <w:trPr>
          <w:trHeight w:val="247"/>
        </w:trPr>
        <w:tc>
          <w:tcPr>
            <w:tcW w:w="333" w:type="pct"/>
            <w:tcBorders>
              <w:left w:val="single" w:sz="12" w:space="0" w:color="A11E29"/>
              <w:bottom w:val="single" w:sz="12" w:space="0" w:color="A11E29"/>
            </w:tcBorders>
            <w:shd w:val="clear" w:color="auto" w:fill="auto"/>
            <w:vAlign w:val="center"/>
          </w:tcPr>
          <w:p w14:paraId="1ABCACC3" w14:textId="77777777" w:rsidR="00504C9B" w:rsidRPr="00801847" w:rsidRDefault="00504C9B" w:rsidP="00405EEB">
            <w:pPr>
              <w:tabs>
                <w:tab w:val="left" w:pos="3420"/>
              </w:tabs>
              <w:jc w:val="left"/>
              <w:rPr>
                <w:rFonts w:cs="Arial"/>
                <w:b/>
                <w:color w:val="000000" w:themeColor="text1"/>
                <w:sz w:val="18"/>
                <w:szCs w:val="18"/>
              </w:rPr>
            </w:pPr>
            <w:r>
              <w:rPr>
                <w:b/>
                <w:sz w:val="18"/>
              </w:rPr>
              <w:t>5.3</w:t>
            </w:r>
          </w:p>
        </w:tc>
        <w:tc>
          <w:tcPr>
            <w:tcW w:w="2983" w:type="pct"/>
            <w:gridSpan w:val="2"/>
            <w:tcBorders>
              <w:bottom w:val="single" w:sz="12" w:space="0" w:color="A11E29"/>
            </w:tcBorders>
            <w:shd w:val="clear" w:color="auto" w:fill="auto"/>
            <w:vAlign w:val="center"/>
          </w:tcPr>
          <w:p w14:paraId="533C7D85"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Rôles, responsabilités et autorités au sein de l’organisation</w:t>
            </w:r>
          </w:p>
        </w:tc>
        <w:tc>
          <w:tcPr>
            <w:tcW w:w="421" w:type="pct"/>
            <w:tcBorders>
              <w:bottom w:val="single" w:sz="12" w:space="0" w:color="A11E29"/>
            </w:tcBorders>
            <w:shd w:val="clear" w:color="auto" w:fill="auto"/>
            <w:vAlign w:val="center"/>
          </w:tcPr>
          <w:p w14:paraId="52A8387F"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1A8C5088"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13FA3691" w14:textId="77777777" w:rsidR="00504C9B" w:rsidRPr="00801847" w:rsidRDefault="00504C9B" w:rsidP="00405EEB">
            <w:pPr>
              <w:tabs>
                <w:tab w:val="left" w:pos="3420"/>
              </w:tabs>
              <w:jc w:val="center"/>
              <w:rPr>
                <w:rFonts w:cs="Arial"/>
                <w:sz w:val="18"/>
              </w:rPr>
            </w:pPr>
          </w:p>
        </w:tc>
        <w:tc>
          <w:tcPr>
            <w:tcW w:w="421" w:type="pct"/>
            <w:tcBorders>
              <w:bottom w:val="single" w:sz="12" w:space="0" w:color="CA2026"/>
              <w:right w:val="single" w:sz="12" w:space="0" w:color="A11E29"/>
            </w:tcBorders>
            <w:shd w:val="clear" w:color="auto" w:fill="auto"/>
            <w:vAlign w:val="center"/>
          </w:tcPr>
          <w:p w14:paraId="010C2542" w14:textId="77777777" w:rsidR="00504C9B" w:rsidRPr="00801847" w:rsidRDefault="00504C9B" w:rsidP="00405EEB">
            <w:pPr>
              <w:tabs>
                <w:tab w:val="left" w:pos="3420"/>
              </w:tabs>
              <w:jc w:val="center"/>
              <w:rPr>
                <w:rFonts w:cs="Arial"/>
                <w:sz w:val="18"/>
              </w:rPr>
            </w:pPr>
          </w:p>
        </w:tc>
      </w:tr>
      <w:tr w:rsidR="00504C9B" w:rsidRPr="00801847" w14:paraId="6DE9EFC0"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2F8073DF" w14:textId="77777777" w:rsidR="00504C9B" w:rsidRPr="00893897" w:rsidRDefault="00504C9B" w:rsidP="00405EEB">
            <w:pPr>
              <w:tabs>
                <w:tab w:val="left" w:pos="3420"/>
              </w:tabs>
              <w:jc w:val="left"/>
              <w:rPr>
                <w:rFonts w:cs="Arial"/>
                <w:b/>
                <w:color w:val="C00000"/>
                <w:sz w:val="18"/>
                <w:szCs w:val="18"/>
              </w:rPr>
            </w:pPr>
            <w:r>
              <w:rPr>
                <w:b/>
                <w:color w:val="A11E29"/>
                <w:sz w:val="18"/>
              </w:rPr>
              <w:t>6</w:t>
            </w:r>
            <w:r>
              <w:rPr>
                <w:b/>
                <w:color w:val="A11E29"/>
                <w:sz w:val="18"/>
                <w:szCs w:val="18"/>
              </w:rPr>
              <w:t xml:space="preserve"> Planification</w:t>
            </w:r>
          </w:p>
        </w:tc>
      </w:tr>
      <w:tr w:rsidR="00504C9B" w:rsidRPr="00801847" w14:paraId="381A6B54" w14:textId="77777777" w:rsidTr="00C13D27">
        <w:trPr>
          <w:trHeight w:val="247"/>
        </w:trPr>
        <w:tc>
          <w:tcPr>
            <w:tcW w:w="333" w:type="pct"/>
            <w:tcBorders>
              <w:top w:val="single" w:sz="12" w:space="0" w:color="A11E29"/>
              <w:left w:val="single" w:sz="12" w:space="0" w:color="A11E29"/>
            </w:tcBorders>
            <w:shd w:val="clear" w:color="auto" w:fill="auto"/>
            <w:vAlign w:val="center"/>
          </w:tcPr>
          <w:p w14:paraId="429F8C5D" w14:textId="77777777" w:rsidR="00504C9B" w:rsidRPr="00801847" w:rsidRDefault="00504C9B" w:rsidP="00405EEB">
            <w:pPr>
              <w:tabs>
                <w:tab w:val="left" w:pos="3420"/>
              </w:tabs>
              <w:jc w:val="left"/>
              <w:rPr>
                <w:rFonts w:cs="Arial"/>
                <w:b/>
                <w:color w:val="000000" w:themeColor="text1"/>
                <w:sz w:val="18"/>
                <w:szCs w:val="18"/>
              </w:rPr>
            </w:pPr>
            <w:r>
              <w:rPr>
                <w:b/>
                <w:sz w:val="18"/>
              </w:rPr>
              <w:t>6.1</w:t>
            </w:r>
          </w:p>
        </w:tc>
        <w:tc>
          <w:tcPr>
            <w:tcW w:w="2983" w:type="pct"/>
            <w:gridSpan w:val="2"/>
            <w:tcBorders>
              <w:top w:val="single" w:sz="12" w:space="0" w:color="A11E29"/>
            </w:tcBorders>
            <w:shd w:val="clear" w:color="auto" w:fill="auto"/>
            <w:vAlign w:val="center"/>
          </w:tcPr>
          <w:p w14:paraId="7DD8B01C"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Actions liées aux risques et opportunités</w:t>
            </w:r>
          </w:p>
        </w:tc>
        <w:tc>
          <w:tcPr>
            <w:tcW w:w="421" w:type="pct"/>
            <w:tcBorders>
              <w:top w:val="single" w:sz="12" w:space="0" w:color="A11E29"/>
            </w:tcBorders>
            <w:shd w:val="clear" w:color="auto" w:fill="auto"/>
            <w:vAlign w:val="center"/>
          </w:tcPr>
          <w:p w14:paraId="7CE92AB0"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1817A058"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5D6F13ED"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095C61A3" w14:textId="77777777" w:rsidR="00504C9B" w:rsidRPr="00801847" w:rsidRDefault="00504C9B" w:rsidP="00405EEB">
            <w:pPr>
              <w:tabs>
                <w:tab w:val="left" w:pos="3420"/>
              </w:tabs>
              <w:jc w:val="center"/>
              <w:rPr>
                <w:rFonts w:cs="Arial"/>
                <w:sz w:val="18"/>
              </w:rPr>
            </w:pPr>
          </w:p>
        </w:tc>
      </w:tr>
      <w:tr w:rsidR="00504C9B" w:rsidRPr="00801847" w14:paraId="25A86BEF" w14:textId="77777777" w:rsidTr="00D86D17">
        <w:trPr>
          <w:trHeight w:val="247"/>
        </w:trPr>
        <w:tc>
          <w:tcPr>
            <w:tcW w:w="333" w:type="pct"/>
            <w:tcBorders>
              <w:left w:val="single" w:sz="12" w:space="0" w:color="A11E29"/>
              <w:bottom w:val="single" w:sz="4" w:space="0" w:color="801619"/>
            </w:tcBorders>
            <w:shd w:val="clear" w:color="auto" w:fill="auto"/>
            <w:vAlign w:val="center"/>
          </w:tcPr>
          <w:p w14:paraId="6894496F" w14:textId="77777777" w:rsidR="00504C9B" w:rsidRPr="00801847" w:rsidRDefault="00504C9B" w:rsidP="00405EEB">
            <w:pPr>
              <w:tabs>
                <w:tab w:val="left" w:pos="3420"/>
              </w:tabs>
              <w:jc w:val="left"/>
              <w:rPr>
                <w:rFonts w:cs="Arial"/>
                <w:b/>
                <w:color w:val="000000" w:themeColor="text1"/>
                <w:sz w:val="18"/>
                <w:szCs w:val="18"/>
              </w:rPr>
            </w:pPr>
            <w:r>
              <w:rPr>
                <w:b/>
                <w:sz w:val="18"/>
                <w:szCs w:val="18"/>
              </w:rPr>
              <w:t>6.2</w:t>
            </w:r>
          </w:p>
        </w:tc>
        <w:tc>
          <w:tcPr>
            <w:tcW w:w="2983" w:type="pct"/>
            <w:gridSpan w:val="2"/>
            <w:tcBorders>
              <w:bottom w:val="single" w:sz="4" w:space="0" w:color="801619"/>
            </w:tcBorders>
            <w:shd w:val="clear" w:color="auto" w:fill="auto"/>
            <w:vAlign w:val="center"/>
          </w:tcPr>
          <w:p w14:paraId="1BD211F3" w14:textId="5087F410" w:rsidR="00504C9B" w:rsidRPr="00F246C9" w:rsidRDefault="00BA2037" w:rsidP="00405EEB">
            <w:pPr>
              <w:tabs>
                <w:tab w:val="left" w:pos="3420"/>
              </w:tabs>
              <w:jc w:val="left"/>
              <w:rPr>
                <w:rFonts w:cs="Arial"/>
                <w:color w:val="000000" w:themeColor="text1"/>
                <w:sz w:val="18"/>
                <w:szCs w:val="18"/>
              </w:rPr>
            </w:pPr>
            <w:r w:rsidRPr="00BA2037">
              <w:rPr>
                <w:bCs/>
                <w:color w:val="000000" w:themeColor="text1"/>
                <w:sz w:val="18"/>
                <w:szCs w:val="18"/>
              </w:rPr>
              <w:t>Objectifs de sécurité continuité des activités et plans pour les atteindre</w:t>
            </w:r>
          </w:p>
        </w:tc>
        <w:tc>
          <w:tcPr>
            <w:tcW w:w="421" w:type="pct"/>
            <w:tcBorders>
              <w:bottom w:val="single" w:sz="4" w:space="0" w:color="801619"/>
            </w:tcBorders>
            <w:shd w:val="clear" w:color="auto" w:fill="auto"/>
            <w:vAlign w:val="center"/>
          </w:tcPr>
          <w:p w14:paraId="65075CF5" w14:textId="77777777" w:rsidR="00504C9B" w:rsidRPr="00801847" w:rsidRDefault="00504C9B" w:rsidP="00405EEB">
            <w:pPr>
              <w:tabs>
                <w:tab w:val="left" w:pos="3420"/>
              </w:tabs>
              <w:jc w:val="center"/>
              <w:rPr>
                <w:rFonts w:cs="Arial"/>
                <w:sz w:val="18"/>
              </w:rPr>
            </w:pPr>
          </w:p>
        </w:tc>
        <w:tc>
          <w:tcPr>
            <w:tcW w:w="421" w:type="pct"/>
            <w:tcBorders>
              <w:bottom w:val="single" w:sz="4" w:space="0" w:color="801619"/>
            </w:tcBorders>
            <w:shd w:val="clear" w:color="auto" w:fill="auto"/>
            <w:vAlign w:val="center"/>
          </w:tcPr>
          <w:p w14:paraId="6686205B" w14:textId="77777777" w:rsidR="00504C9B" w:rsidRPr="00801847" w:rsidRDefault="00504C9B" w:rsidP="00405EEB">
            <w:pPr>
              <w:tabs>
                <w:tab w:val="left" w:pos="3420"/>
              </w:tabs>
              <w:jc w:val="center"/>
              <w:rPr>
                <w:rFonts w:cs="Arial"/>
                <w:sz w:val="18"/>
              </w:rPr>
            </w:pPr>
          </w:p>
        </w:tc>
        <w:tc>
          <w:tcPr>
            <w:tcW w:w="421" w:type="pct"/>
            <w:tcBorders>
              <w:bottom w:val="single" w:sz="4" w:space="0" w:color="801619"/>
            </w:tcBorders>
            <w:shd w:val="clear" w:color="auto" w:fill="auto"/>
            <w:vAlign w:val="center"/>
          </w:tcPr>
          <w:p w14:paraId="42943ED7" w14:textId="77777777" w:rsidR="00504C9B" w:rsidRPr="00801847" w:rsidRDefault="00504C9B" w:rsidP="00405EEB">
            <w:pPr>
              <w:tabs>
                <w:tab w:val="left" w:pos="3420"/>
              </w:tabs>
              <w:jc w:val="center"/>
              <w:rPr>
                <w:rFonts w:cs="Arial"/>
                <w:sz w:val="18"/>
              </w:rPr>
            </w:pPr>
          </w:p>
        </w:tc>
        <w:tc>
          <w:tcPr>
            <w:tcW w:w="421" w:type="pct"/>
            <w:tcBorders>
              <w:bottom w:val="single" w:sz="4" w:space="0" w:color="801619"/>
              <w:right w:val="single" w:sz="12" w:space="0" w:color="A11E29"/>
            </w:tcBorders>
            <w:shd w:val="clear" w:color="auto" w:fill="auto"/>
            <w:vAlign w:val="center"/>
          </w:tcPr>
          <w:p w14:paraId="4C3B9AA4" w14:textId="77777777" w:rsidR="00504C9B" w:rsidRPr="00801847" w:rsidRDefault="00504C9B" w:rsidP="00405EEB">
            <w:pPr>
              <w:tabs>
                <w:tab w:val="left" w:pos="3420"/>
              </w:tabs>
              <w:jc w:val="center"/>
              <w:rPr>
                <w:rFonts w:cs="Arial"/>
                <w:sz w:val="18"/>
              </w:rPr>
            </w:pPr>
          </w:p>
        </w:tc>
      </w:tr>
      <w:tr w:rsidR="00BA2037" w:rsidRPr="00801847" w14:paraId="439FC73C" w14:textId="77777777" w:rsidTr="00D86D17">
        <w:trPr>
          <w:trHeight w:val="247"/>
        </w:trPr>
        <w:tc>
          <w:tcPr>
            <w:tcW w:w="333" w:type="pct"/>
            <w:tcBorders>
              <w:top w:val="single" w:sz="4" w:space="0" w:color="801619"/>
              <w:left w:val="single" w:sz="12" w:space="0" w:color="A11E29"/>
              <w:bottom w:val="single" w:sz="12" w:space="0" w:color="A11E29"/>
            </w:tcBorders>
            <w:shd w:val="clear" w:color="auto" w:fill="auto"/>
            <w:vAlign w:val="center"/>
          </w:tcPr>
          <w:p w14:paraId="081AFEBE" w14:textId="15C93FBC" w:rsidR="00BA2037" w:rsidRDefault="00BA2037" w:rsidP="00405EEB">
            <w:pPr>
              <w:tabs>
                <w:tab w:val="left" w:pos="3420"/>
              </w:tabs>
              <w:jc w:val="left"/>
              <w:rPr>
                <w:b/>
                <w:sz w:val="18"/>
                <w:szCs w:val="18"/>
              </w:rPr>
            </w:pPr>
            <w:r>
              <w:rPr>
                <w:b/>
                <w:sz w:val="18"/>
                <w:szCs w:val="18"/>
              </w:rPr>
              <w:t>6.3</w:t>
            </w:r>
          </w:p>
        </w:tc>
        <w:tc>
          <w:tcPr>
            <w:tcW w:w="2983" w:type="pct"/>
            <w:gridSpan w:val="2"/>
            <w:tcBorders>
              <w:top w:val="single" w:sz="4" w:space="0" w:color="801619"/>
              <w:bottom w:val="single" w:sz="12" w:space="0" w:color="A11E29"/>
            </w:tcBorders>
            <w:shd w:val="clear" w:color="auto" w:fill="auto"/>
            <w:vAlign w:val="center"/>
          </w:tcPr>
          <w:p w14:paraId="0EAB6AB6" w14:textId="43A0C395" w:rsidR="00BA2037" w:rsidRDefault="00BA2037" w:rsidP="00405EEB">
            <w:pPr>
              <w:tabs>
                <w:tab w:val="left" w:pos="3420"/>
              </w:tabs>
              <w:jc w:val="left"/>
              <w:rPr>
                <w:bCs/>
                <w:color w:val="000000" w:themeColor="text1"/>
                <w:sz w:val="18"/>
                <w:szCs w:val="18"/>
              </w:rPr>
            </w:pPr>
            <w:r w:rsidRPr="00BA2037">
              <w:rPr>
                <w:bCs/>
                <w:color w:val="000000" w:themeColor="text1"/>
                <w:sz w:val="18"/>
                <w:szCs w:val="18"/>
              </w:rPr>
              <w:t>Planifier les modifications à apporter au système de gestion de la continuité des activités</w:t>
            </w:r>
          </w:p>
        </w:tc>
        <w:tc>
          <w:tcPr>
            <w:tcW w:w="421" w:type="pct"/>
            <w:tcBorders>
              <w:top w:val="single" w:sz="4" w:space="0" w:color="801619"/>
              <w:bottom w:val="single" w:sz="12" w:space="0" w:color="A11E29"/>
            </w:tcBorders>
            <w:shd w:val="clear" w:color="auto" w:fill="auto"/>
            <w:vAlign w:val="center"/>
          </w:tcPr>
          <w:p w14:paraId="6129779F"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12" w:space="0" w:color="A11E29"/>
            </w:tcBorders>
            <w:shd w:val="clear" w:color="auto" w:fill="auto"/>
            <w:vAlign w:val="center"/>
          </w:tcPr>
          <w:p w14:paraId="0EDEEEC0"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12" w:space="0" w:color="A11E29"/>
            </w:tcBorders>
            <w:shd w:val="clear" w:color="auto" w:fill="auto"/>
            <w:vAlign w:val="center"/>
          </w:tcPr>
          <w:p w14:paraId="1979E304"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12" w:space="0" w:color="A11E29"/>
              <w:right w:val="single" w:sz="12" w:space="0" w:color="A11E29"/>
            </w:tcBorders>
            <w:shd w:val="clear" w:color="auto" w:fill="auto"/>
            <w:vAlign w:val="center"/>
          </w:tcPr>
          <w:p w14:paraId="7406CAD2" w14:textId="77777777" w:rsidR="00BA2037" w:rsidRPr="00801847" w:rsidRDefault="00BA2037" w:rsidP="00405EEB">
            <w:pPr>
              <w:tabs>
                <w:tab w:val="left" w:pos="3420"/>
              </w:tabs>
              <w:jc w:val="center"/>
              <w:rPr>
                <w:rFonts w:cs="Arial"/>
                <w:sz w:val="18"/>
              </w:rPr>
            </w:pPr>
          </w:p>
        </w:tc>
      </w:tr>
      <w:tr w:rsidR="00504C9B" w:rsidRPr="00801847" w14:paraId="6D3D8AA0"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494167F2" w14:textId="77777777" w:rsidR="00504C9B" w:rsidRPr="00893897" w:rsidRDefault="00504C9B" w:rsidP="00405EEB">
            <w:pPr>
              <w:tabs>
                <w:tab w:val="left" w:pos="3420"/>
              </w:tabs>
              <w:jc w:val="left"/>
              <w:rPr>
                <w:rFonts w:cs="Arial"/>
                <w:b/>
                <w:color w:val="C00000"/>
                <w:sz w:val="18"/>
                <w:szCs w:val="18"/>
              </w:rPr>
            </w:pPr>
            <w:r>
              <w:rPr>
                <w:b/>
                <w:color w:val="A11E29"/>
                <w:sz w:val="18"/>
                <w:szCs w:val="18"/>
              </w:rPr>
              <w:t xml:space="preserve">7 </w:t>
            </w:r>
            <w:r>
              <w:rPr>
                <w:b/>
                <w:iCs/>
                <w:color w:val="A11E29"/>
                <w:sz w:val="18"/>
                <w:szCs w:val="18"/>
              </w:rPr>
              <w:t>Support</w:t>
            </w:r>
          </w:p>
        </w:tc>
      </w:tr>
      <w:tr w:rsidR="00504C9B" w:rsidRPr="00801847" w14:paraId="3A3EF197" w14:textId="77777777" w:rsidTr="00C13D27">
        <w:trPr>
          <w:trHeight w:val="247"/>
        </w:trPr>
        <w:tc>
          <w:tcPr>
            <w:tcW w:w="333" w:type="pct"/>
            <w:tcBorders>
              <w:top w:val="single" w:sz="12" w:space="0" w:color="A11E29"/>
              <w:left w:val="single" w:sz="12" w:space="0" w:color="A11E29"/>
            </w:tcBorders>
            <w:shd w:val="clear" w:color="auto" w:fill="auto"/>
            <w:vAlign w:val="center"/>
          </w:tcPr>
          <w:p w14:paraId="6CFC028D" w14:textId="77777777" w:rsidR="00504C9B" w:rsidRPr="00801847" w:rsidRDefault="00504C9B" w:rsidP="00405EEB">
            <w:pPr>
              <w:tabs>
                <w:tab w:val="left" w:pos="3420"/>
              </w:tabs>
              <w:jc w:val="left"/>
              <w:rPr>
                <w:rFonts w:cs="Arial"/>
                <w:b/>
                <w:color w:val="000000" w:themeColor="text1"/>
                <w:sz w:val="18"/>
                <w:szCs w:val="18"/>
              </w:rPr>
            </w:pPr>
            <w:r>
              <w:rPr>
                <w:b/>
                <w:sz w:val="18"/>
                <w:szCs w:val="18"/>
              </w:rPr>
              <w:t>7.1</w:t>
            </w:r>
          </w:p>
        </w:tc>
        <w:tc>
          <w:tcPr>
            <w:tcW w:w="2983" w:type="pct"/>
            <w:gridSpan w:val="2"/>
            <w:tcBorders>
              <w:top w:val="single" w:sz="12" w:space="0" w:color="A11E29"/>
            </w:tcBorders>
            <w:shd w:val="clear" w:color="auto" w:fill="auto"/>
            <w:vAlign w:val="center"/>
          </w:tcPr>
          <w:p w14:paraId="1AFAC0C1" w14:textId="77777777" w:rsidR="00504C9B" w:rsidRPr="00F246C9" w:rsidRDefault="00504C9B" w:rsidP="00405EEB">
            <w:pPr>
              <w:tabs>
                <w:tab w:val="left" w:pos="3420"/>
              </w:tabs>
              <w:jc w:val="left"/>
              <w:rPr>
                <w:rFonts w:cs="Arial"/>
                <w:sz w:val="18"/>
                <w:szCs w:val="18"/>
              </w:rPr>
            </w:pPr>
            <w:r>
              <w:rPr>
                <w:bCs/>
                <w:sz w:val="18"/>
                <w:szCs w:val="18"/>
              </w:rPr>
              <w:t>Ressources</w:t>
            </w:r>
          </w:p>
        </w:tc>
        <w:tc>
          <w:tcPr>
            <w:tcW w:w="421" w:type="pct"/>
            <w:tcBorders>
              <w:top w:val="single" w:sz="12" w:space="0" w:color="A11E29"/>
            </w:tcBorders>
            <w:shd w:val="clear" w:color="auto" w:fill="auto"/>
            <w:vAlign w:val="center"/>
          </w:tcPr>
          <w:p w14:paraId="20C16463"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3634ED40"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277E8E70"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3D2B1E87" w14:textId="77777777" w:rsidR="00504C9B" w:rsidRPr="00801847" w:rsidRDefault="00504C9B" w:rsidP="00405EEB">
            <w:pPr>
              <w:tabs>
                <w:tab w:val="left" w:pos="3420"/>
              </w:tabs>
              <w:jc w:val="center"/>
              <w:rPr>
                <w:rFonts w:cs="Arial"/>
                <w:sz w:val="18"/>
              </w:rPr>
            </w:pPr>
          </w:p>
        </w:tc>
      </w:tr>
      <w:tr w:rsidR="00504C9B" w:rsidRPr="00801847" w14:paraId="4635275F" w14:textId="77777777" w:rsidTr="00C13D27">
        <w:trPr>
          <w:trHeight w:val="247"/>
        </w:trPr>
        <w:tc>
          <w:tcPr>
            <w:tcW w:w="333" w:type="pct"/>
            <w:tcBorders>
              <w:left w:val="single" w:sz="12" w:space="0" w:color="A11E29"/>
            </w:tcBorders>
            <w:shd w:val="clear" w:color="auto" w:fill="auto"/>
            <w:vAlign w:val="center"/>
          </w:tcPr>
          <w:p w14:paraId="1BC711D0" w14:textId="77777777" w:rsidR="00504C9B" w:rsidRPr="00801847" w:rsidRDefault="00504C9B" w:rsidP="00405EEB">
            <w:pPr>
              <w:tabs>
                <w:tab w:val="left" w:pos="3420"/>
              </w:tabs>
              <w:jc w:val="left"/>
              <w:rPr>
                <w:rFonts w:cs="Arial"/>
                <w:b/>
                <w:color w:val="000000" w:themeColor="text1"/>
                <w:sz w:val="18"/>
                <w:szCs w:val="18"/>
              </w:rPr>
            </w:pPr>
            <w:r>
              <w:rPr>
                <w:b/>
                <w:sz w:val="18"/>
                <w:szCs w:val="18"/>
              </w:rPr>
              <w:t>7.2</w:t>
            </w:r>
          </w:p>
        </w:tc>
        <w:tc>
          <w:tcPr>
            <w:tcW w:w="2983" w:type="pct"/>
            <w:gridSpan w:val="2"/>
            <w:shd w:val="clear" w:color="auto" w:fill="auto"/>
            <w:vAlign w:val="center"/>
          </w:tcPr>
          <w:p w14:paraId="3F0317E1" w14:textId="77777777" w:rsidR="00504C9B" w:rsidRPr="00F246C9" w:rsidRDefault="00504C9B" w:rsidP="00405EEB">
            <w:pPr>
              <w:tabs>
                <w:tab w:val="left" w:pos="3420"/>
              </w:tabs>
              <w:jc w:val="left"/>
              <w:rPr>
                <w:rFonts w:cs="Arial"/>
                <w:sz w:val="18"/>
                <w:szCs w:val="18"/>
              </w:rPr>
            </w:pPr>
            <w:r>
              <w:rPr>
                <w:bCs/>
                <w:sz w:val="18"/>
                <w:szCs w:val="18"/>
              </w:rPr>
              <w:t>Compétence</w:t>
            </w:r>
          </w:p>
        </w:tc>
        <w:tc>
          <w:tcPr>
            <w:tcW w:w="421" w:type="pct"/>
            <w:shd w:val="clear" w:color="auto" w:fill="auto"/>
            <w:vAlign w:val="center"/>
          </w:tcPr>
          <w:p w14:paraId="74B7D8DE"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4C07BD73"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5FFBC7E8"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5930F508" w14:textId="77777777" w:rsidR="00504C9B" w:rsidRPr="00801847" w:rsidRDefault="00504C9B" w:rsidP="00405EEB">
            <w:pPr>
              <w:tabs>
                <w:tab w:val="left" w:pos="3420"/>
              </w:tabs>
              <w:jc w:val="center"/>
              <w:rPr>
                <w:rFonts w:cs="Arial"/>
                <w:sz w:val="18"/>
              </w:rPr>
            </w:pPr>
          </w:p>
        </w:tc>
      </w:tr>
      <w:tr w:rsidR="00504C9B" w:rsidRPr="00801847" w14:paraId="323569B5" w14:textId="77777777" w:rsidTr="00C13D27">
        <w:trPr>
          <w:trHeight w:val="247"/>
        </w:trPr>
        <w:tc>
          <w:tcPr>
            <w:tcW w:w="333" w:type="pct"/>
            <w:tcBorders>
              <w:left w:val="single" w:sz="12" w:space="0" w:color="A11E29"/>
            </w:tcBorders>
            <w:shd w:val="clear" w:color="auto" w:fill="auto"/>
            <w:vAlign w:val="center"/>
          </w:tcPr>
          <w:p w14:paraId="00343DD5" w14:textId="77777777" w:rsidR="00504C9B" w:rsidRPr="00801847" w:rsidRDefault="00504C9B" w:rsidP="00405EEB">
            <w:pPr>
              <w:tabs>
                <w:tab w:val="left" w:pos="3420"/>
              </w:tabs>
              <w:jc w:val="left"/>
              <w:rPr>
                <w:rFonts w:cs="Arial"/>
                <w:b/>
                <w:color w:val="000000" w:themeColor="text1"/>
                <w:sz w:val="18"/>
                <w:szCs w:val="18"/>
              </w:rPr>
            </w:pPr>
            <w:r>
              <w:rPr>
                <w:b/>
                <w:sz w:val="18"/>
                <w:szCs w:val="18"/>
              </w:rPr>
              <w:t>7.3</w:t>
            </w:r>
          </w:p>
        </w:tc>
        <w:tc>
          <w:tcPr>
            <w:tcW w:w="2983" w:type="pct"/>
            <w:gridSpan w:val="2"/>
            <w:shd w:val="clear" w:color="auto" w:fill="auto"/>
            <w:vAlign w:val="center"/>
          </w:tcPr>
          <w:p w14:paraId="6F34D171"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Sensibilisation</w:t>
            </w:r>
          </w:p>
        </w:tc>
        <w:tc>
          <w:tcPr>
            <w:tcW w:w="421" w:type="pct"/>
            <w:shd w:val="clear" w:color="auto" w:fill="auto"/>
            <w:vAlign w:val="center"/>
          </w:tcPr>
          <w:p w14:paraId="5853DDAD"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246C2737"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64293C00"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1CEFAFBB" w14:textId="77777777" w:rsidR="00504C9B" w:rsidRPr="00801847" w:rsidRDefault="00504C9B" w:rsidP="00405EEB">
            <w:pPr>
              <w:tabs>
                <w:tab w:val="left" w:pos="3420"/>
              </w:tabs>
              <w:jc w:val="center"/>
              <w:rPr>
                <w:rFonts w:cs="Arial"/>
                <w:sz w:val="18"/>
              </w:rPr>
            </w:pPr>
          </w:p>
        </w:tc>
      </w:tr>
      <w:tr w:rsidR="00504C9B" w:rsidRPr="00801847" w14:paraId="1554F5F5" w14:textId="77777777" w:rsidTr="00C13D27">
        <w:trPr>
          <w:trHeight w:val="247"/>
        </w:trPr>
        <w:tc>
          <w:tcPr>
            <w:tcW w:w="333" w:type="pct"/>
            <w:tcBorders>
              <w:left w:val="single" w:sz="12" w:space="0" w:color="A11E29"/>
            </w:tcBorders>
            <w:shd w:val="clear" w:color="auto" w:fill="auto"/>
            <w:vAlign w:val="center"/>
          </w:tcPr>
          <w:p w14:paraId="46251740" w14:textId="77777777" w:rsidR="00504C9B" w:rsidRPr="00801847" w:rsidRDefault="00504C9B" w:rsidP="00405EEB">
            <w:pPr>
              <w:tabs>
                <w:tab w:val="left" w:pos="3420"/>
              </w:tabs>
              <w:jc w:val="left"/>
              <w:rPr>
                <w:rFonts w:cs="Arial"/>
                <w:b/>
                <w:color w:val="000000" w:themeColor="text1"/>
                <w:sz w:val="18"/>
                <w:szCs w:val="18"/>
              </w:rPr>
            </w:pPr>
            <w:r>
              <w:rPr>
                <w:b/>
                <w:sz w:val="18"/>
                <w:szCs w:val="18"/>
              </w:rPr>
              <w:t>7.4</w:t>
            </w:r>
          </w:p>
        </w:tc>
        <w:tc>
          <w:tcPr>
            <w:tcW w:w="2983" w:type="pct"/>
            <w:gridSpan w:val="2"/>
            <w:shd w:val="clear" w:color="auto" w:fill="auto"/>
            <w:vAlign w:val="center"/>
          </w:tcPr>
          <w:p w14:paraId="17F9CB91"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Communication</w:t>
            </w:r>
          </w:p>
        </w:tc>
        <w:tc>
          <w:tcPr>
            <w:tcW w:w="421" w:type="pct"/>
            <w:shd w:val="clear" w:color="auto" w:fill="auto"/>
            <w:vAlign w:val="center"/>
          </w:tcPr>
          <w:p w14:paraId="650340EE"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48DEE0B3"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295EFEA2"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3C5B4AE5" w14:textId="77777777" w:rsidR="00504C9B" w:rsidRPr="00801847" w:rsidRDefault="00504C9B" w:rsidP="00405EEB">
            <w:pPr>
              <w:tabs>
                <w:tab w:val="left" w:pos="3420"/>
              </w:tabs>
              <w:jc w:val="center"/>
              <w:rPr>
                <w:rFonts w:cs="Arial"/>
                <w:sz w:val="18"/>
              </w:rPr>
            </w:pPr>
          </w:p>
        </w:tc>
      </w:tr>
      <w:tr w:rsidR="00504C9B" w:rsidRPr="00801847" w14:paraId="5CB4821D" w14:textId="77777777" w:rsidTr="00C13D27">
        <w:trPr>
          <w:trHeight w:val="247"/>
        </w:trPr>
        <w:tc>
          <w:tcPr>
            <w:tcW w:w="333" w:type="pct"/>
            <w:tcBorders>
              <w:left w:val="single" w:sz="12" w:space="0" w:color="A11E29"/>
              <w:bottom w:val="single" w:sz="12" w:space="0" w:color="A11E29"/>
            </w:tcBorders>
            <w:shd w:val="clear" w:color="auto" w:fill="auto"/>
            <w:vAlign w:val="center"/>
          </w:tcPr>
          <w:p w14:paraId="776C6568" w14:textId="77777777" w:rsidR="00504C9B" w:rsidRPr="00801847" w:rsidRDefault="00504C9B" w:rsidP="00405EEB">
            <w:pPr>
              <w:tabs>
                <w:tab w:val="left" w:pos="3420"/>
              </w:tabs>
              <w:jc w:val="left"/>
              <w:rPr>
                <w:rFonts w:cs="Arial"/>
                <w:b/>
                <w:color w:val="000000" w:themeColor="text1"/>
                <w:sz w:val="18"/>
                <w:szCs w:val="18"/>
              </w:rPr>
            </w:pPr>
            <w:r>
              <w:rPr>
                <w:b/>
                <w:sz w:val="18"/>
                <w:szCs w:val="18"/>
              </w:rPr>
              <w:t>7.5</w:t>
            </w:r>
          </w:p>
        </w:tc>
        <w:tc>
          <w:tcPr>
            <w:tcW w:w="2983" w:type="pct"/>
            <w:gridSpan w:val="2"/>
            <w:tcBorders>
              <w:bottom w:val="single" w:sz="12" w:space="0" w:color="A11E29"/>
            </w:tcBorders>
            <w:shd w:val="clear" w:color="auto" w:fill="auto"/>
            <w:vAlign w:val="center"/>
          </w:tcPr>
          <w:p w14:paraId="147B49D5"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Informations documentées</w:t>
            </w:r>
          </w:p>
        </w:tc>
        <w:tc>
          <w:tcPr>
            <w:tcW w:w="421" w:type="pct"/>
            <w:tcBorders>
              <w:bottom w:val="single" w:sz="12" w:space="0" w:color="A11E29"/>
            </w:tcBorders>
            <w:shd w:val="clear" w:color="auto" w:fill="auto"/>
            <w:vAlign w:val="center"/>
          </w:tcPr>
          <w:p w14:paraId="58CC3E61"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2E81EC73"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4958D01E" w14:textId="77777777" w:rsidR="00504C9B" w:rsidRPr="00801847" w:rsidRDefault="00504C9B" w:rsidP="00405EEB">
            <w:pPr>
              <w:tabs>
                <w:tab w:val="left" w:pos="3420"/>
              </w:tabs>
              <w:jc w:val="center"/>
              <w:rPr>
                <w:rFonts w:cs="Arial"/>
                <w:sz w:val="18"/>
              </w:rPr>
            </w:pPr>
          </w:p>
        </w:tc>
        <w:tc>
          <w:tcPr>
            <w:tcW w:w="421" w:type="pct"/>
            <w:tcBorders>
              <w:bottom w:val="single" w:sz="12" w:space="0" w:color="CA2026"/>
              <w:right w:val="single" w:sz="12" w:space="0" w:color="A11E29"/>
            </w:tcBorders>
            <w:shd w:val="clear" w:color="auto" w:fill="auto"/>
            <w:vAlign w:val="center"/>
          </w:tcPr>
          <w:p w14:paraId="6F34EEA7" w14:textId="77777777" w:rsidR="00504C9B" w:rsidRPr="00801847" w:rsidRDefault="00504C9B" w:rsidP="00405EEB">
            <w:pPr>
              <w:tabs>
                <w:tab w:val="left" w:pos="3420"/>
              </w:tabs>
              <w:jc w:val="center"/>
              <w:rPr>
                <w:rFonts w:cs="Arial"/>
                <w:sz w:val="18"/>
              </w:rPr>
            </w:pPr>
          </w:p>
        </w:tc>
      </w:tr>
      <w:tr w:rsidR="00504C9B" w:rsidRPr="00801847" w14:paraId="0C600F2F"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13F07FB5" w14:textId="77777777" w:rsidR="00504C9B" w:rsidRPr="00893897" w:rsidRDefault="00504C9B" w:rsidP="00405EEB">
            <w:pPr>
              <w:tabs>
                <w:tab w:val="left" w:pos="3420"/>
              </w:tabs>
              <w:jc w:val="left"/>
              <w:rPr>
                <w:rFonts w:cs="Arial"/>
                <w:b/>
                <w:color w:val="C00000"/>
                <w:sz w:val="18"/>
                <w:szCs w:val="18"/>
              </w:rPr>
            </w:pPr>
            <w:r>
              <w:rPr>
                <w:b/>
                <w:color w:val="A11E29"/>
                <w:sz w:val="18"/>
                <w:szCs w:val="18"/>
              </w:rPr>
              <w:t>8 Fonctionnement</w:t>
            </w:r>
          </w:p>
        </w:tc>
      </w:tr>
      <w:tr w:rsidR="00504C9B" w:rsidRPr="00801847" w14:paraId="2EAF84A4" w14:textId="77777777" w:rsidTr="00C13D27">
        <w:trPr>
          <w:trHeight w:val="247"/>
        </w:trPr>
        <w:tc>
          <w:tcPr>
            <w:tcW w:w="333" w:type="pct"/>
            <w:tcBorders>
              <w:top w:val="single" w:sz="12" w:space="0" w:color="A11E29"/>
              <w:left w:val="single" w:sz="12" w:space="0" w:color="A11E29"/>
            </w:tcBorders>
            <w:shd w:val="clear" w:color="auto" w:fill="auto"/>
            <w:vAlign w:val="center"/>
          </w:tcPr>
          <w:p w14:paraId="5C333C0A" w14:textId="77777777" w:rsidR="00504C9B" w:rsidRPr="00801847" w:rsidRDefault="00504C9B" w:rsidP="00405EEB">
            <w:pPr>
              <w:jc w:val="left"/>
              <w:rPr>
                <w:rFonts w:cs="Arial"/>
                <w:b/>
                <w:color w:val="000000" w:themeColor="text1"/>
                <w:sz w:val="18"/>
                <w:szCs w:val="18"/>
              </w:rPr>
            </w:pPr>
            <w:r>
              <w:rPr>
                <w:b/>
                <w:sz w:val="18"/>
                <w:szCs w:val="18"/>
              </w:rPr>
              <w:t>8.1</w:t>
            </w:r>
          </w:p>
        </w:tc>
        <w:tc>
          <w:tcPr>
            <w:tcW w:w="2983" w:type="pct"/>
            <w:gridSpan w:val="2"/>
            <w:tcBorders>
              <w:top w:val="single" w:sz="12" w:space="0" w:color="A11E29"/>
            </w:tcBorders>
            <w:shd w:val="clear" w:color="auto" w:fill="auto"/>
            <w:vAlign w:val="center"/>
          </w:tcPr>
          <w:p w14:paraId="34932DCA" w14:textId="77777777" w:rsidR="00504C9B" w:rsidRPr="00F246C9" w:rsidRDefault="00504C9B" w:rsidP="00405EEB">
            <w:pPr>
              <w:tabs>
                <w:tab w:val="left" w:pos="3420"/>
              </w:tabs>
              <w:jc w:val="left"/>
              <w:rPr>
                <w:rFonts w:cs="Arial"/>
                <w:sz w:val="18"/>
                <w:szCs w:val="18"/>
              </w:rPr>
            </w:pPr>
            <w:r>
              <w:rPr>
                <w:bCs/>
                <w:sz w:val="18"/>
                <w:szCs w:val="18"/>
              </w:rPr>
              <w:t>Planification et contrôle opérationnels</w:t>
            </w:r>
          </w:p>
        </w:tc>
        <w:tc>
          <w:tcPr>
            <w:tcW w:w="421" w:type="pct"/>
            <w:tcBorders>
              <w:top w:val="single" w:sz="12" w:space="0" w:color="A11E29"/>
            </w:tcBorders>
            <w:shd w:val="clear" w:color="auto" w:fill="auto"/>
            <w:vAlign w:val="center"/>
          </w:tcPr>
          <w:p w14:paraId="0D507647"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62D637BD"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4F254578"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63E6F771" w14:textId="77777777" w:rsidR="00504C9B" w:rsidRPr="00801847" w:rsidRDefault="00504C9B" w:rsidP="00405EEB">
            <w:pPr>
              <w:tabs>
                <w:tab w:val="left" w:pos="3420"/>
              </w:tabs>
              <w:jc w:val="center"/>
              <w:rPr>
                <w:rFonts w:cs="Arial"/>
                <w:sz w:val="18"/>
              </w:rPr>
            </w:pPr>
          </w:p>
        </w:tc>
      </w:tr>
      <w:tr w:rsidR="00504C9B" w:rsidRPr="00801847" w14:paraId="3CA61C57" w14:textId="77777777" w:rsidTr="00C13D27">
        <w:trPr>
          <w:trHeight w:val="247"/>
        </w:trPr>
        <w:tc>
          <w:tcPr>
            <w:tcW w:w="333" w:type="pct"/>
            <w:tcBorders>
              <w:left w:val="single" w:sz="12" w:space="0" w:color="A11E29"/>
            </w:tcBorders>
            <w:shd w:val="clear" w:color="auto" w:fill="auto"/>
            <w:vAlign w:val="center"/>
          </w:tcPr>
          <w:p w14:paraId="1E805236" w14:textId="77777777" w:rsidR="00504C9B" w:rsidRPr="00801847" w:rsidRDefault="00504C9B" w:rsidP="00405EEB">
            <w:pPr>
              <w:jc w:val="left"/>
              <w:rPr>
                <w:rFonts w:cs="Arial"/>
                <w:b/>
                <w:color w:val="000000" w:themeColor="text1"/>
                <w:sz w:val="18"/>
                <w:szCs w:val="18"/>
              </w:rPr>
            </w:pPr>
            <w:r>
              <w:rPr>
                <w:b/>
                <w:sz w:val="18"/>
                <w:szCs w:val="18"/>
              </w:rPr>
              <w:t>8.2</w:t>
            </w:r>
          </w:p>
        </w:tc>
        <w:tc>
          <w:tcPr>
            <w:tcW w:w="2983" w:type="pct"/>
            <w:gridSpan w:val="2"/>
            <w:shd w:val="clear" w:color="auto" w:fill="auto"/>
            <w:vAlign w:val="center"/>
          </w:tcPr>
          <w:p w14:paraId="3BDE91CC" w14:textId="25EBA88A" w:rsidR="00504C9B" w:rsidRPr="00F246C9" w:rsidRDefault="00BA2037" w:rsidP="00405EEB">
            <w:pPr>
              <w:tabs>
                <w:tab w:val="left" w:pos="3420"/>
              </w:tabs>
              <w:jc w:val="left"/>
              <w:rPr>
                <w:rFonts w:cs="Arial"/>
                <w:sz w:val="18"/>
                <w:szCs w:val="18"/>
              </w:rPr>
            </w:pPr>
            <w:r w:rsidRPr="00BA2037">
              <w:rPr>
                <w:bCs/>
                <w:sz w:val="18"/>
                <w:szCs w:val="18"/>
              </w:rPr>
              <w:t>Analyse de l'impact sur l'entreprise et évaluation des risques</w:t>
            </w:r>
          </w:p>
        </w:tc>
        <w:tc>
          <w:tcPr>
            <w:tcW w:w="421" w:type="pct"/>
            <w:shd w:val="clear" w:color="auto" w:fill="auto"/>
            <w:vAlign w:val="center"/>
          </w:tcPr>
          <w:p w14:paraId="648C1114"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6C782187"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57AB1C25"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5A63AB0E" w14:textId="77777777" w:rsidR="00504C9B" w:rsidRPr="00801847" w:rsidRDefault="00504C9B" w:rsidP="00405EEB">
            <w:pPr>
              <w:tabs>
                <w:tab w:val="left" w:pos="3420"/>
              </w:tabs>
              <w:jc w:val="center"/>
              <w:rPr>
                <w:rFonts w:cs="Arial"/>
                <w:sz w:val="18"/>
              </w:rPr>
            </w:pPr>
          </w:p>
        </w:tc>
      </w:tr>
      <w:tr w:rsidR="00504C9B" w:rsidRPr="00801847" w14:paraId="31B04720" w14:textId="77777777" w:rsidTr="00D86D17">
        <w:trPr>
          <w:trHeight w:val="247"/>
        </w:trPr>
        <w:tc>
          <w:tcPr>
            <w:tcW w:w="333" w:type="pct"/>
            <w:tcBorders>
              <w:left w:val="single" w:sz="12" w:space="0" w:color="A11E29"/>
              <w:bottom w:val="single" w:sz="4" w:space="0" w:color="801619"/>
            </w:tcBorders>
            <w:shd w:val="clear" w:color="auto" w:fill="auto"/>
            <w:vAlign w:val="center"/>
          </w:tcPr>
          <w:p w14:paraId="4B9A10CB" w14:textId="77777777" w:rsidR="00504C9B" w:rsidRPr="00801847" w:rsidRDefault="00504C9B" w:rsidP="00405EEB">
            <w:pPr>
              <w:jc w:val="left"/>
              <w:rPr>
                <w:rFonts w:cs="Arial"/>
                <w:b/>
                <w:color w:val="000000" w:themeColor="text1"/>
                <w:sz w:val="18"/>
                <w:szCs w:val="18"/>
              </w:rPr>
            </w:pPr>
            <w:r>
              <w:rPr>
                <w:b/>
                <w:sz w:val="18"/>
                <w:szCs w:val="18"/>
              </w:rPr>
              <w:t>8.3</w:t>
            </w:r>
          </w:p>
        </w:tc>
        <w:tc>
          <w:tcPr>
            <w:tcW w:w="2983" w:type="pct"/>
            <w:gridSpan w:val="2"/>
            <w:tcBorders>
              <w:bottom w:val="single" w:sz="4" w:space="0" w:color="801619"/>
            </w:tcBorders>
            <w:shd w:val="clear" w:color="auto" w:fill="auto"/>
            <w:vAlign w:val="center"/>
          </w:tcPr>
          <w:p w14:paraId="708317C1" w14:textId="37FA3B07" w:rsidR="00504C9B" w:rsidRPr="00F246C9" w:rsidRDefault="00BA2037" w:rsidP="00405EEB">
            <w:pPr>
              <w:tabs>
                <w:tab w:val="left" w:pos="3420"/>
              </w:tabs>
              <w:jc w:val="left"/>
              <w:rPr>
                <w:rFonts w:cs="Arial"/>
                <w:sz w:val="18"/>
                <w:szCs w:val="18"/>
              </w:rPr>
            </w:pPr>
            <w:r w:rsidRPr="00BA2037">
              <w:rPr>
                <w:bCs/>
                <w:sz w:val="18"/>
                <w:szCs w:val="18"/>
              </w:rPr>
              <w:t>Stratégies et solutions de continuité des activités</w:t>
            </w:r>
          </w:p>
        </w:tc>
        <w:tc>
          <w:tcPr>
            <w:tcW w:w="421" w:type="pct"/>
            <w:tcBorders>
              <w:bottom w:val="single" w:sz="4" w:space="0" w:color="801619"/>
            </w:tcBorders>
            <w:shd w:val="clear" w:color="auto" w:fill="auto"/>
            <w:vAlign w:val="center"/>
          </w:tcPr>
          <w:p w14:paraId="70334969" w14:textId="77777777" w:rsidR="00504C9B" w:rsidRPr="00801847" w:rsidRDefault="00504C9B" w:rsidP="00405EEB">
            <w:pPr>
              <w:tabs>
                <w:tab w:val="left" w:pos="3420"/>
              </w:tabs>
              <w:jc w:val="center"/>
              <w:rPr>
                <w:rFonts w:cs="Arial"/>
                <w:sz w:val="18"/>
              </w:rPr>
            </w:pPr>
          </w:p>
        </w:tc>
        <w:tc>
          <w:tcPr>
            <w:tcW w:w="421" w:type="pct"/>
            <w:tcBorders>
              <w:bottom w:val="single" w:sz="4" w:space="0" w:color="801619"/>
            </w:tcBorders>
            <w:shd w:val="clear" w:color="auto" w:fill="auto"/>
            <w:vAlign w:val="center"/>
          </w:tcPr>
          <w:p w14:paraId="7A943C8C" w14:textId="77777777" w:rsidR="00504C9B" w:rsidRPr="00801847" w:rsidRDefault="00504C9B" w:rsidP="00405EEB">
            <w:pPr>
              <w:tabs>
                <w:tab w:val="left" w:pos="3420"/>
              </w:tabs>
              <w:jc w:val="center"/>
              <w:rPr>
                <w:rFonts w:cs="Arial"/>
                <w:sz w:val="18"/>
              </w:rPr>
            </w:pPr>
          </w:p>
        </w:tc>
        <w:tc>
          <w:tcPr>
            <w:tcW w:w="421" w:type="pct"/>
            <w:tcBorders>
              <w:bottom w:val="single" w:sz="4" w:space="0" w:color="801619"/>
            </w:tcBorders>
            <w:shd w:val="clear" w:color="auto" w:fill="auto"/>
            <w:vAlign w:val="center"/>
          </w:tcPr>
          <w:p w14:paraId="23E3CD5C" w14:textId="77777777" w:rsidR="00504C9B" w:rsidRPr="00801847" w:rsidRDefault="00504C9B" w:rsidP="00405EEB">
            <w:pPr>
              <w:tabs>
                <w:tab w:val="left" w:pos="3420"/>
              </w:tabs>
              <w:jc w:val="center"/>
              <w:rPr>
                <w:rFonts w:cs="Arial"/>
                <w:sz w:val="18"/>
              </w:rPr>
            </w:pPr>
          </w:p>
        </w:tc>
        <w:tc>
          <w:tcPr>
            <w:tcW w:w="421" w:type="pct"/>
            <w:tcBorders>
              <w:bottom w:val="single" w:sz="4" w:space="0" w:color="801619"/>
              <w:right w:val="single" w:sz="12" w:space="0" w:color="A11E29"/>
            </w:tcBorders>
            <w:shd w:val="clear" w:color="auto" w:fill="auto"/>
            <w:vAlign w:val="center"/>
          </w:tcPr>
          <w:p w14:paraId="7549F7B1" w14:textId="77777777" w:rsidR="00504C9B" w:rsidRPr="00801847" w:rsidRDefault="00504C9B" w:rsidP="00405EEB">
            <w:pPr>
              <w:tabs>
                <w:tab w:val="left" w:pos="3420"/>
              </w:tabs>
              <w:jc w:val="center"/>
              <w:rPr>
                <w:rFonts w:cs="Arial"/>
                <w:sz w:val="18"/>
              </w:rPr>
            </w:pPr>
          </w:p>
        </w:tc>
      </w:tr>
      <w:tr w:rsidR="00BA2037" w:rsidRPr="00801847" w14:paraId="65B6D1D0" w14:textId="77777777" w:rsidTr="00D86D17">
        <w:trPr>
          <w:trHeight w:val="247"/>
        </w:trPr>
        <w:tc>
          <w:tcPr>
            <w:tcW w:w="333" w:type="pct"/>
            <w:tcBorders>
              <w:top w:val="single" w:sz="4" w:space="0" w:color="801619"/>
              <w:left w:val="single" w:sz="12" w:space="0" w:color="A11E29"/>
              <w:bottom w:val="single" w:sz="4" w:space="0" w:color="801619"/>
            </w:tcBorders>
            <w:shd w:val="clear" w:color="auto" w:fill="auto"/>
            <w:vAlign w:val="center"/>
          </w:tcPr>
          <w:p w14:paraId="67DF925B" w14:textId="132D79C7" w:rsidR="00BA2037" w:rsidRDefault="00BA2037" w:rsidP="00405EEB">
            <w:pPr>
              <w:jc w:val="left"/>
              <w:rPr>
                <w:b/>
                <w:sz w:val="18"/>
                <w:szCs w:val="18"/>
              </w:rPr>
            </w:pPr>
            <w:r>
              <w:rPr>
                <w:b/>
                <w:sz w:val="18"/>
                <w:szCs w:val="18"/>
              </w:rPr>
              <w:t>8.4</w:t>
            </w:r>
          </w:p>
        </w:tc>
        <w:tc>
          <w:tcPr>
            <w:tcW w:w="2983" w:type="pct"/>
            <w:gridSpan w:val="2"/>
            <w:tcBorders>
              <w:top w:val="single" w:sz="4" w:space="0" w:color="801619"/>
              <w:bottom w:val="single" w:sz="4" w:space="0" w:color="801619"/>
            </w:tcBorders>
            <w:shd w:val="clear" w:color="auto" w:fill="auto"/>
            <w:vAlign w:val="center"/>
          </w:tcPr>
          <w:p w14:paraId="06FE9BBB" w14:textId="10591194" w:rsidR="00BA2037" w:rsidRDefault="00BA2037" w:rsidP="00405EEB">
            <w:pPr>
              <w:tabs>
                <w:tab w:val="left" w:pos="3420"/>
              </w:tabs>
              <w:jc w:val="left"/>
              <w:rPr>
                <w:bCs/>
                <w:sz w:val="18"/>
                <w:szCs w:val="18"/>
              </w:rPr>
            </w:pPr>
            <w:r w:rsidRPr="00BA2037">
              <w:rPr>
                <w:bCs/>
                <w:sz w:val="18"/>
                <w:szCs w:val="18"/>
              </w:rPr>
              <w:t>Plans et procédures de continuité des activités</w:t>
            </w:r>
          </w:p>
        </w:tc>
        <w:tc>
          <w:tcPr>
            <w:tcW w:w="421" w:type="pct"/>
            <w:tcBorders>
              <w:top w:val="single" w:sz="4" w:space="0" w:color="801619"/>
              <w:bottom w:val="single" w:sz="4" w:space="0" w:color="801619"/>
            </w:tcBorders>
            <w:shd w:val="clear" w:color="auto" w:fill="auto"/>
            <w:vAlign w:val="center"/>
          </w:tcPr>
          <w:p w14:paraId="70A91345"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4" w:space="0" w:color="801619"/>
            </w:tcBorders>
            <w:shd w:val="clear" w:color="auto" w:fill="auto"/>
            <w:vAlign w:val="center"/>
          </w:tcPr>
          <w:p w14:paraId="21554311"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4" w:space="0" w:color="801619"/>
            </w:tcBorders>
            <w:shd w:val="clear" w:color="auto" w:fill="auto"/>
            <w:vAlign w:val="center"/>
          </w:tcPr>
          <w:p w14:paraId="5EFAA689"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4" w:space="0" w:color="801619"/>
              <w:right w:val="single" w:sz="12" w:space="0" w:color="A11E29"/>
            </w:tcBorders>
            <w:shd w:val="clear" w:color="auto" w:fill="auto"/>
            <w:vAlign w:val="center"/>
          </w:tcPr>
          <w:p w14:paraId="50D3BAEC" w14:textId="77777777" w:rsidR="00BA2037" w:rsidRPr="00801847" w:rsidRDefault="00BA2037" w:rsidP="00405EEB">
            <w:pPr>
              <w:tabs>
                <w:tab w:val="left" w:pos="3420"/>
              </w:tabs>
              <w:jc w:val="center"/>
              <w:rPr>
                <w:rFonts w:cs="Arial"/>
                <w:sz w:val="18"/>
              </w:rPr>
            </w:pPr>
          </w:p>
        </w:tc>
      </w:tr>
      <w:tr w:rsidR="00BA2037" w:rsidRPr="00801847" w14:paraId="1458EB83" w14:textId="77777777" w:rsidTr="00D86D17">
        <w:trPr>
          <w:trHeight w:val="247"/>
        </w:trPr>
        <w:tc>
          <w:tcPr>
            <w:tcW w:w="333" w:type="pct"/>
            <w:tcBorders>
              <w:top w:val="single" w:sz="4" w:space="0" w:color="801619"/>
              <w:left w:val="single" w:sz="12" w:space="0" w:color="A11E29"/>
              <w:bottom w:val="single" w:sz="4" w:space="0" w:color="801619"/>
            </w:tcBorders>
            <w:shd w:val="clear" w:color="auto" w:fill="auto"/>
            <w:vAlign w:val="center"/>
          </w:tcPr>
          <w:p w14:paraId="6A91B8D8" w14:textId="5EBDB897" w:rsidR="00BA2037" w:rsidRDefault="00BA2037" w:rsidP="00405EEB">
            <w:pPr>
              <w:jc w:val="left"/>
              <w:rPr>
                <w:b/>
                <w:sz w:val="18"/>
                <w:szCs w:val="18"/>
              </w:rPr>
            </w:pPr>
            <w:r>
              <w:rPr>
                <w:b/>
                <w:sz w:val="18"/>
                <w:szCs w:val="18"/>
              </w:rPr>
              <w:t>8.5</w:t>
            </w:r>
          </w:p>
        </w:tc>
        <w:tc>
          <w:tcPr>
            <w:tcW w:w="2983" w:type="pct"/>
            <w:gridSpan w:val="2"/>
            <w:tcBorders>
              <w:top w:val="single" w:sz="4" w:space="0" w:color="801619"/>
              <w:bottom w:val="single" w:sz="4" w:space="0" w:color="801619"/>
            </w:tcBorders>
            <w:shd w:val="clear" w:color="auto" w:fill="auto"/>
            <w:vAlign w:val="center"/>
          </w:tcPr>
          <w:p w14:paraId="736D32C6" w14:textId="78122033" w:rsidR="00BA2037" w:rsidRDefault="00BA2037" w:rsidP="00405EEB">
            <w:pPr>
              <w:tabs>
                <w:tab w:val="left" w:pos="3420"/>
              </w:tabs>
              <w:jc w:val="left"/>
              <w:rPr>
                <w:bCs/>
                <w:sz w:val="18"/>
                <w:szCs w:val="18"/>
              </w:rPr>
            </w:pPr>
            <w:r w:rsidRPr="00BA2037">
              <w:rPr>
                <w:bCs/>
                <w:sz w:val="18"/>
                <w:szCs w:val="18"/>
              </w:rPr>
              <w:t>Programme d'exercices</w:t>
            </w:r>
          </w:p>
        </w:tc>
        <w:tc>
          <w:tcPr>
            <w:tcW w:w="421" w:type="pct"/>
            <w:tcBorders>
              <w:top w:val="single" w:sz="4" w:space="0" w:color="801619"/>
              <w:bottom w:val="single" w:sz="4" w:space="0" w:color="801619"/>
            </w:tcBorders>
            <w:shd w:val="clear" w:color="auto" w:fill="auto"/>
            <w:vAlign w:val="center"/>
          </w:tcPr>
          <w:p w14:paraId="3F41BCE2"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4" w:space="0" w:color="801619"/>
            </w:tcBorders>
            <w:shd w:val="clear" w:color="auto" w:fill="auto"/>
            <w:vAlign w:val="center"/>
          </w:tcPr>
          <w:p w14:paraId="57F7F3C1"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4" w:space="0" w:color="801619"/>
            </w:tcBorders>
            <w:shd w:val="clear" w:color="auto" w:fill="auto"/>
            <w:vAlign w:val="center"/>
          </w:tcPr>
          <w:p w14:paraId="5E4F2228"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4" w:space="0" w:color="801619"/>
              <w:right w:val="single" w:sz="12" w:space="0" w:color="A11E29"/>
            </w:tcBorders>
            <w:shd w:val="clear" w:color="auto" w:fill="auto"/>
            <w:vAlign w:val="center"/>
          </w:tcPr>
          <w:p w14:paraId="1CDE39B7" w14:textId="77777777" w:rsidR="00BA2037" w:rsidRPr="00801847" w:rsidRDefault="00BA2037" w:rsidP="00405EEB">
            <w:pPr>
              <w:tabs>
                <w:tab w:val="left" w:pos="3420"/>
              </w:tabs>
              <w:jc w:val="center"/>
              <w:rPr>
                <w:rFonts w:cs="Arial"/>
                <w:sz w:val="18"/>
              </w:rPr>
            </w:pPr>
          </w:p>
        </w:tc>
      </w:tr>
      <w:tr w:rsidR="00BA2037" w:rsidRPr="00801847" w14:paraId="08DAC6FE" w14:textId="77777777" w:rsidTr="00D86D17">
        <w:trPr>
          <w:trHeight w:val="247"/>
        </w:trPr>
        <w:tc>
          <w:tcPr>
            <w:tcW w:w="333" w:type="pct"/>
            <w:tcBorders>
              <w:top w:val="single" w:sz="4" w:space="0" w:color="801619"/>
              <w:left w:val="single" w:sz="12" w:space="0" w:color="A11E29"/>
              <w:bottom w:val="single" w:sz="12" w:space="0" w:color="A11E29"/>
            </w:tcBorders>
            <w:shd w:val="clear" w:color="auto" w:fill="auto"/>
            <w:vAlign w:val="center"/>
          </w:tcPr>
          <w:p w14:paraId="15A6E8D3" w14:textId="5B10E5BF" w:rsidR="00BA2037" w:rsidRDefault="00BA2037" w:rsidP="00405EEB">
            <w:pPr>
              <w:jc w:val="left"/>
              <w:rPr>
                <w:b/>
                <w:sz w:val="18"/>
                <w:szCs w:val="18"/>
              </w:rPr>
            </w:pPr>
            <w:r>
              <w:rPr>
                <w:b/>
                <w:sz w:val="18"/>
                <w:szCs w:val="18"/>
              </w:rPr>
              <w:t>8.6</w:t>
            </w:r>
          </w:p>
        </w:tc>
        <w:tc>
          <w:tcPr>
            <w:tcW w:w="2983" w:type="pct"/>
            <w:gridSpan w:val="2"/>
            <w:tcBorders>
              <w:top w:val="single" w:sz="4" w:space="0" w:color="801619"/>
              <w:bottom w:val="single" w:sz="12" w:space="0" w:color="A11E29"/>
            </w:tcBorders>
            <w:shd w:val="clear" w:color="auto" w:fill="auto"/>
            <w:vAlign w:val="center"/>
          </w:tcPr>
          <w:p w14:paraId="3F3EA4FE" w14:textId="0940473D" w:rsidR="00BA2037" w:rsidRDefault="00BA2037" w:rsidP="00405EEB">
            <w:pPr>
              <w:tabs>
                <w:tab w:val="left" w:pos="3420"/>
              </w:tabs>
              <w:jc w:val="left"/>
              <w:rPr>
                <w:bCs/>
                <w:sz w:val="18"/>
                <w:szCs w:val="18"/>
              </w:rPr>
            </w:pPr>
            <w:r w:rsidRPr="00BA2037">
              <w:rPr>
                <w:bCs/>
                <w:sz w:val="18"/>
                <w:szCs w:val="18"/>
              </w:rPr>
              <w:t>Évaluation de la documentation et des capacités en matière de continuité des activités</w:t>
            </w:r>
          </w:p>
        </w:tc>
        <w:tc>
          <w:tcPr>
            <w:tcW w:w="421" w:type="pct"/>
            <w:tcBorders>
              <w:top w:val="single" w:sz="4" w:space="0" w:color="801619"/>
              <w:bottom w:val="single" w:sz="12" w:space="0" w:color="A11E29"/>
            </w:tcBorders>
            <w:shd w:val="clear" w:color="auto" w:fill="auto"/>
            <w:vAlign w:val="center"/>
          </w:tcPr>
          <w:p w14:paraId="614C82E8"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12" w:space="0" w:color="A11E29"/>
            </w:tcBorders>
            <w:shd w:val="clear" w:color="auto" w:fill="auto"/>
            <w:vAlign w:val="center"/>
          </w:tcPr>
          <w:p w14:paraId="4F46E7EE"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12" w:space="0" w:color="A11E29"/>
            </w:tcBorders>
            <w:shd w:val="clear" w:color="auto" w:fill="auto"/>
            <w:vAlign w:val="center"/>
          </w:tcPr>
          <w:p w14:paraId="6E3C73A5" w14:textId="77777777" w:rsidR="00BA2037" w:rsidRPr="00801847" w:rsidRDefault="00BA2037" w:rsidP="00405EEB">
            <w:pPr>
              <w:tabs>
                <w:tab w:val="left" w:pos="3420"/>
              </w:tabs>
              <w:jc w:val="center"/>
              <w:rPr>
                <w:rFonts w:cs="Arial"/>
                <w:sz w:val="18"/>
              </w:rPr>
            </w:pPr>
          </w:p>
        </w:tc>
        <w:tc>
          <w:tcPr>
            <w:tcW w:w="421" w:type="pct"/>
            <w:tcBorders>
              <w:top w:val="single" w:sz="4" w:space="0" w:color="801619"/>
              <w:bottom w:val="single" w:sz="12" w:space="0" w:color="A11E29"/>
              <w:right w:val="single" w:sz="12" w:space="0" w:color="A11E29"/>
            </w:tcBorders>
            <w:shd w:val="clear" w:color="auto" w:fill="auto"/>
            <w:vAlign w:val="center"/>
          </w:tcPr>
          <w:p w14:paraId="202D6725" w14:textId="77777777" w:rsidR="00BA2037" w:rsidRPr="00801847" w:rsidRDefault="00BA2037" w:rsidP="00405EEB">
            <w:pPr>
              <w:tabs>
                <w:tab w:val="left" w:pos="3420"/>
              </w:tabs>
              <w:jc w:val="center"/>
              <w:rPr>
                <w:rFonts w:cs="Arial"/>
                <w:sz w:val="18"/>
              </w:rPr>
            </w:pPr>
          </w:p>
        </w:tc>
      </w:tr>
      <w:tr w:rsidR="00504C9B" w:rsidRPr="00801847" w14:paraId="2C79FDB4"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52A559FC" w14:textId="77777777" w:rsidR="00504C9B" w:rsidRPr="00801847" w:rsidRDefault="00504C9B" w:rsidP="00405EEB">
            <w:pPr>
              <w:jc w:val="left"/>
              <w:rPr>
                <w:rFonts w:cs="Arial"/>
                <w:sz w:val="18"/>
              </w:rPr>
            </w:pPr>
            <w:r>
              <w:rPr>
                <w:b/>
                <w:color w:val="A11E29"/>
                <w:sz w:val="18"/>
                <w:szCs w:val="18"/>
              </w:rPr>
              <w:t>9 Évaluation des performances</w:t>
            </w:r>
          </w:p>
        </w:tc>
      </w:tr>
      <w:tr w:rsidR="00504C9B" w:rsidRPr="00801847" w14:paraId="747C9BEA" w14:textId="77777777" w:rsidTr="00C13D27">
        <w:trPr>
          <w:trHeight w:val="247"/>
        </w:trPr>
        <w:tc>
          <w:tcPr>
            <w:tcW w:w="333" w:type="pct"/>
            <w:tcBorders>
              <w:top w:val="single" w:sz="12" w:space="0" w:color="A11E29"/>
              <w:left w:val="single" w:sz="12" w:space="0" w:color="A11E29"/>
            </w:tcBorders>
            <w:shd w:val="clear" w:color="auto" w:fill="auto"/>
            <w:vAlign w:val="center"/>
          </w:tcPr>
          <w:p w14:paraId="5F069E1B" w14:textId="77777777" w:rsidR="00504C9B" w:rsidRPr="00801847" w:rsidRDefault="00504C9B" w:rsidP="00405EEB">
            <w:pPr>
              <w:tabs>
                <w:tab w:val="left" w:pos="3420"/>
              </w:tabs>
              <w:jc w:val="left"/>
              <w:rPr>
                <w:rFonts w:cs="Arial"/>
                <w:b/>
                <w:color w:val="000000" w:themeColor="text1"/>
                <w:sz w:val="18"/>
                <w:szCs w:val="18"/>
              </w:rPr>
            </w:pPr>
            <w:r>
              <w:rPr>
                <w:b/>
                <w:sz w:val="18"/>
                <w:szCs w:val="18"/>
              </w:rPr>
              <w:t>9.1</w:t>
            </w:r>
          </w:p>
        </w:tc>
        <w:tc>
          <w:tcPr>
            <w:tcW w:w="2983" w:type="pct"/>
            <w:gridSpan w:val="2"/>
            <w:tcBorders>
              <w:top w:val="single" w:sz="12" w:space="0" w:color="A11E29"/>
            </w:tcBorders>
            <w:shd w:val="clear" w:color="auto" w:fill="auto"/>
            <w:vAlign w:val="center"/>
          </w:tcPr>
          <w:p w14:paraId="1BEC6919"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Surveillance, mesure, analyse et évaluation</w:t>
            </w:r>
          </w:p>
        </w:tc>
        <w:tc>
          <w:tcPr>
            <w:tcW w:w="421" w:type="pct"/>
            <w:tcBorders>
              <w:top w:val="single" w:sz="12" w:space="0" w:color="A11E29"/>
            </w:tcBorders>
            <w:shd w:val="clear" w:color="auto" w:fill="auto"/>
            <w:vAlign w:val="center"/>
          </w:tcPr>
          <w:p w14:paraId="57889E26"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2F280F3E"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2EDD8588"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03587B3E" w14:textId="77777777" w:rsidR="00504C9B" w:rsidRPr="00801847" w:rsidRDefault="00504C9B" w:rsidP="00405EEB">
            <w:pPr>
              <w:tabs>
                <w:tab w:val="left" w:pos="3420"/>
              </w:tabs>
              <w:jc w:val="center"/>
              <w:rPr>
                <w:rFonts w:cs="Arial"/>
                <w:sz w:val="18"/>
              </w:rPr>
            </w:pPr>
          </w:p>
        </w:tc>
      </w:tr>
      <w:tr w:rsidR="00504C9B" w:rsidRPr="00801847" w14:paraId="1F0798FE" w14:textId="77777777" w:rsidTr="00C13D27">
        <w:trPr>
          <w:trHeight w:val="247"/>
        </w:trPr>
        <w:tc>
          <w:tcPr>
            <w:tcW w:w="333" w:type="pct"/>
            <w:tcBorders>
              <w:left w:val="single" w:sz="12" w:space="0" w:color="A11E29"/>
            </w:tcBorders>
            <w:shd w:val="clear" w:color="auto" w:fill="auto"/>
            <w:vAlign w:val="center"/>
          </w:tcPr>
          <w:p w14:paraId="6B764828" w14:textId="77777777" w:rsidR="00504C9B" w:rsidRPr="00801847" w:rsidRDefault="00504C9B" w:rsidP="00405EEB">
            <w:pPr>
              <w:jc w:val="left"/>
              <w:rPr>
                <w:rFonts w:cs="Arial"/>
                <w:b/>
                <w:color w:val="000000" w:themeColor="text1"/>
                <w:sz w:val="18"/>
                <w:szCs w:val="18"/>
              </w:rPr>
            </w:pPr>
            <w:r>
              <w:rPr>
                <w:b/>
                <w:sz w:val="18"/>
                <w:szCs w:val="18"/>
              </w:rPr>
              <w:t>9.2</w:t>
            </w:r>
          </w:p>
        </w:tc>
        <w:tc>
          <w:tcPr>
            <w:tcW w:w="2983" w:type="pct"/>
            <w:gridSpan w:val="2"/>
            <w:shd w:val="clear" w:color="auto" w:fill="auto"/>
            <w:vAlign w:val="center"/>
          </w:tcPr>
          <w:p w14:paraId="33BB12F4"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Audit interne</w:t>
            </w:r>
          </w:p>
        </w:tc>
        <w:tc>
          <w:tcPr>
            <w:tcW w:w="421" w:type="pct"/>
            <w:shd w:val="clear" w:color="auto" w:fill="auto"/>
            <w:vAlign w:val="center"/>
          </w:tcPr>
          <w:p w14:paraId="2AD2EE30"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79086F37" w14:textId="77777777" w:rsidR="00504C9B" w:rsidRPr="00801847" w:rsidRDefault="00504C9B" w:rsidP="00405EEB">
            <w:pPr>
              <w:tabs>
                <w:tab w:val="left" w:pos="3420"/>
              </w:tabs>
              <w:jc w:val="center"/>
              <w:rPr>
                <w:rFonts w:cs="Arial"/>
                <w:sz w:val="18"/>
              </w:rPr>
            </w:pPr>
          </w:p>
        </w:tc>
        <w:tc>
          <w:tcPr>
            <w:tcW w:w="421" w:type="pct"/>
            <w:shd w:val="clear" w:color="auto" w:fill="auto"/>
            <w:vAlign w:val="center"/>
          </w:tcPr>
          <w:p w14:paraId="539F91A2" w14:textId="77777777" w:rsidR="00504C9B" w:rsidRPr="00801847" w:rsidRDefault="00504C9B" w:rsidP="00405EEB">
            <w:pPr>
              <w:tabs>
                <w:tab w:val="left" w:pos="3420"/>
              </w:tabs>
              <w:jc w:val="center"/>
              <w:rPr>
                <w:rFonts w:cs="Arial"/>
                <w:sz w:val="18"/>
              </w:rPr>
            </w:pPr>
          </w:p>
        </w:tc>
        <w:tc>
          <w:tcPr>
            <w:tcW w:w="421" w:type="pct"/>
            <w:tcBorders>
              <w:right w:val="single" w:sz="12" w:space="0" w:color="A11E29"/>
            </w:tcBorders>
            <w:shd w:val="clear" w:color="auto" w:fill="auto"/>
            <w:vAlign w:val="center"/>
          </w:tcPr>
          <w:p w14:paraId="2BA2C90C" w14:textId="77777777" w:rsidR="00504C9B" w:rsidRPr="00801847" w:rsidRDefault="00504C9B" w:rsidP="00405EEB">
            <w:pPr>
              <w:tabs>
                <w:tab w:val="left" w:pos="3420"/>
              </w:tabs>
              <w:jc w:val="center"/>
              <w:rPr>
                <w:rFonts w:cs="Arial"/>
                <w:sz w:val="18"/>
              </w:rPr>
            </w:pPr>
          </w:p>
        </w:tc>
      </w:tr>
      <w:tr w:rsidR="00504C9B" w:rsidRPr="00801847" w14:paraId="40A0C04D" w14:textId="77777777" w:rsidTr="00C13D27">
        <w:trPr>
          <w:trHeight w:val="247"/>
        </w:trPr>
        <w:tc>
          <w:tcPr>
            <w:tcW w:w="333" w:type="pct"/>
            <w:tcBorders>
              <w:left w:val="single" w:sz="12" w:space="0" w:color="A11E29"/>
              <w:bottom w:val="single" w:sz="12" w:space="0" w:color="A11E29"/>
            </w:tcBorders>
            <w:shd w:val="clear" w:color="auto" w:fill="auto"/>
            <w:vAlign w:val="center"/>
          </w:tcPr>
          <w:p w14:paraId="018514A1" w14:textId="77777777" w:rsidR="00504C9B" w:rsidRPr="00801847" w:rsidRDefault="00504C9B" w:rsidP="00405EEB">
            <w:pPr>
              <w:jc w:val="left"/>
              <w:rPr>
                <w:rFonts w:cs="Arial"/>
                <w:b/>
                <w:color w:val="000000" w:themeColor="text1"/>
                <w:sz w:val="18"/>
                <w:szCs w:val="18"/>
              </w:rPr>
            </w:pPr>
            <w:r>
              <w:rPr>
                <w:b/>
                <w:sz w:val="18"/>
                <w:szCs w:val="18"/>
              </w:rPr>
              <w:t>9.3</w:t>
            </w:r>
          </w:p>
        </w:tc>
        <w:tc>
          <w:tcPr>
            <w:tcW w:w="2983" w:type="pct"/>
            <w:gridSpan w:val="2"/>
            <w:tcBorders>
              <w:bottom w:val="single" w:sz="12" w:space="0" w:color="A11E29"/>
            </w:tcBorders>
            <w:shd w:val="clear" w:color="auto" w:fill="auto"/>
            <w:vAlign w:val="center"/>
          </w:tcPr>
          <w:p w14:paraId="69751B7C"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Revue de direction</w:t>
            </w:r>
          </w:p>
        </w:tc>
        <w:tc>
          <w:tcPr>
            <w:tcW w:w="421" w:type="pct"/>
            <w:tcBorders>
              <w:bottom w:val="single" w:sz="12" w:space="0" w:color="A11E29"/>
            </w:tcBorders>
            <w:shd w:val="clear" w:color="auto" w:fill="auto"/>
            <w:vAlign w:val="center"/>
          </w:tcPr>
          <w:p w14:paraId="4CAC4A53"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08AC3523"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517F312B" w14:textId="77777777" w:rsidR="00504C9B" w:rsidRPr="00801847" w:rsidRDefault="00504C9B" w:rsidP="00405EEB">
            <w:pPr>
              <w:tabs>
                <w:tab w:val="left" w:pos="3420"/>
              </w:tabs>
              <w:jc w:val="center"/>
              <w:rPr>
                <w:rFonts w:cs="Arial"/>
                <w:sz w:val="18"/>
              </w:rPr>
            </w:pPr>
          </w:p>
        </w:tc>
        <w:tc>
          <w:tcPr>
            <w:tcW w:w="421" w:type="pct"/>
            <w:tcBorders>
              <w:bottom w:val="single" w:sz="12" w:space="0" w:color="CA2026"/>
              <w:right w:val="single" w:sz="12" w:space="0" w:color="A11E29"/>
            </w:tcBorders>
            <w:shd w:val="clear" w:color="auto" w:fill="auto"/>
            <w:vAlign w:val="center"/>
          </w:tcPr>
          <w:p w14:paraId="178E13F8" w14:textId="77777777" w:rsidR="00504C9B" w:rsidRPr="00801847" w:rsidRDefault="00504C9B" w:rsidP="00405EEB">
            <w:pPr>
              <w:tabs>
                <w:tab w:val="left" w:pos="3420"/>
              </w:tabs>
              <w:jc w:val="center"/>
              <w:rPr>
                <w:rFonts w:cs="Arial"/>
                <w:sz w:val="18"/>
              </w:rPr>
            </w:pPr>
          </w:p>
        </w:tc>
      </w:tr>
      <w:tr w:rsidR="00504C9B" w:rsidRPr="00801847" w14:paraId="3A6F19BD" w14:textId="77777777" w:rsidTr="00867AD5">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71FE0E14" w14:textId="77777777" w:rsidR="00504C9B" w:rsidRPr="00893897" w:rsidRDefault="00504C9B" w:rsidP="00405EEB">
            <w:pPr>
              <w:jc w:val="left"/>
              <w:rPr>
                <w:rFonts w:cs="Arial"/>
                <w:b/>
                <w:color w:val="C00000"/>
                <w:sz w:val="18"/>
                <w:szCs w:val="18"/>
              </w:rPr>
            </w:pPr>
            <w:r>
              <w:rPr>
                <w:b/>
                <w:color w:val="A11E29"/>
                <w:sz w:val="18"/>
                <w:szCs w:val="18"/>
              </w:rPr>
              <w:t>10 Amélioration</w:t>
            </w:r>
          </w:p>
        </w:tc>
      </w:tr>
      <w:tr w:rsidR="00504C9B" w:rsidRPr="00801847" w14:paraId="172A78DF" w14:textId="77777777" w:rsidTr="00C13D27">
        <w:trPr>
          <w:trHeight w:val="247"/>
        </w:trPr>
        <w:tc>
          <w:tcPr>
            <w:tcW w:w="333" w:type="pct"/>
            <w:tcBorders>
              <w:top w:val="single" w:sz="12" w:space="0" w:color="A11E29"/>
              <w:left w:val="single" w:sz="12" w:space="0" w:color="A11E29"/>
            </w:tcBorders>
            <w:shd w:val="clear" w:color="auto" w:fill="auto"/>
            <w:vAlign w:val="center"/>
          </w:tcPr>
          <w:p w14:paraId="533B46E5" w14:textId="77777777" w:rsidR="00504C9B" w:rsidRPr="00801847" w:rsidRDefault="00504C9B" w:rsidP="00405EEB">
            <w:pPr>
              <w:jc w:val="left"/>
              <w:rPr>
                <w:rFonts w:cs="Arial"/>
                <w:b/>
                <w:color w:val="000000" w:themeColor="text1"/>
                <w:sz w:val="18"/>
                <w:szCs w:val="18"/>
              </w:rPr>
            </w:pPr>
            <w:r>
              <w:rPr>
                <w:b/>
                <w:sz w:val="18"/>
              </w:rPr>
              <w:t>10.1</w:t>
            </w:r>
          </w:p>
        </w:tc>
        <w:tc>
          <w:tcPr>
            <w:tcW w:w="2983" w:type="pct"/>
            <w:gridSpan w:val="2"/>
            <w:tcBorders>
              <w:top w:val="single" w:sz="12" w:space="0" w:color="A11E29"/>
            </w:tcBorders>
            <w:shd w:val="clear" w:color="auto" w:fill="auto"/>
            <w:vAlign w:val="center"/>
          </w:tcPr>
          <w:p w14:paraId="241B93DD"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Non-conformité et actions correctives</w:t>
            </w:r>
          </w:p>
        </w:tc>
        <w:tc>
          <w:tcPr>
            <w:tcW w:w="421" w:type="pct"/>
            <w:tcBorders>
              <w:top w:val="single" w:sz="12" w:space="0" w:color="A11E29"/>
            </w:tcBorders>
            <w:shd w:val="clear" w:color="auto" w:fill="auto"/>
            <w:vAlign w:val="center"/>
          </w:tcPr>
          <w:p w14:paraId="51044280"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2B7811B3" w14:textId="77777777" w:rsidR="00504C9B" w:rsidRPr="00801847" w:rsidRDefault="00504C9B" w:rsidP="00405EEB">
            <w:pPr>
              <w:tabs>
                <w:tab w:val="left" w:pos="3420"/>
              </w:tabs>
              <w:jc w:val="center"/>
              <w:rPr>
                <w:rFonts w:cs="Arial"/>
                <w:sz w:val="18"/>
              </w:rPr>
            </w:pPr>
          </w:p>
        </w:tc>
        <w:tc>
          <w:tcPr>
            <w:tcW w:w="421" w:type="pct"/>
            <w:tcBorders>
              <w:top w:val="single" w:sz="12" w:space="0" w:color="A11E29"/>
            </w:tcBorders>
            <w:shd w:val="clear" w:color="auto" w:fill="auto"/>
            <w:vAlign w:val="center"/>
          </w:tcPr>
          <w:p w14:paraId="384BDAC4" w14:textId="77777777" w:rsidR="00504C9B" w:rsidRPr="00801847" w:rsidRDefault="00504C9B" w:rsidP="00405EEB">
            <w:pPr>
              <w:tabs>
                <w:tab w:val="left" w:pos="3420"/>
              </w:tabs>
              <w:jc w:val="center"/>
              <w:rPr>
                <w:rFonts w:cs="Arial"/>
                <w:sz w:val="18"/>
              </w:rPr>
            </w:pPr>
          </w:p>
        </w:tc>
        <w:tc>
          <w:tcPr>
            <w:tcW w:w="421" w:type="pct"/>
            <w:tcBorders>
              <w:top w:val="single" w:sz="12" w:space="0" w:color="A11E29"/>
              <w:right w:val="single" w:sz="12" w:space="0" w:color="A11E29"/>
            </w:tcBorders>
            <w:shd w:val="clear" w:color="auto" w:fill="auto"/>
            <w:vAlign w:val="center"/>
          </w:tcPr>
          <w:p w14:paraId="511469C5" w14:textId="77777777" w:rsidR="00504C9B" w:rsidRPr="00801847" w:rsidRDefault="00504C9B" w:rsidP="00405EEB">
            <w:pPr>
              <w:tabs>
                <w:tab w:val="left" w:pos="3420"/>
              </w:tabs>
              <w:jc w:val="center"/>
              <w:rPr>
                <w:rFonts w:cs="Arial"/>
                <w:sz w:val="18"/>
              </w:rPr>
            </w:pPr>
          </w:p>
        </w:tc>
      </w:tr>
      <w:tr w:rsidR="00504C9B" w:rsidRPr="00801847" w14:paraId="13DB1BC8" w14:textId="77777777" w:rsidTr="00C13D27">
        <w:trPr>
          <w:trHeight w:val="247"/>
        </w:trPr>
        <w:tc>
          <w:tcPr>
            <w:tcW w:w="333" w:type="pct"/>
            <w:tcBorders>
              <w:left w:val="single" w:sz="12" w:space="0" w:color="A11E29"/>
              <w:bottom w:val="single" w:sz="12" w:space="0" w:color="A11E29"/>
            </w:tcBorders>
            <w:shd w:val="clear" w:color="auto" w:fill="auto"/>
            <w:vAlign w:val="center"/>
          </w:tcPr>
          <w:p w14:paraId="536BAF5E" w14:textId="77777777" w:rsidR="00504C9B" w:rsidRPr="00801847" w:rsidRDefault="00504C9B" w:rsidP="00405EEB">
            <w:pPr>
              <w:jc w:val="left"/>
              <w:rPr>
                <w:rFonts w:cs="Arial"/>
                <w:b/>
                <w:color w:val="000000" w:themeColor="text1"/>
                <w:sz w:val="18"/>
                <w:szCs w:val="18"/>
              </w:rPr>
            </w:pPr>
            <w:r>
              <w:rPr>
                <w:b/>
                <w:sz w:val="18"/>
              </w:rPr>
              <w:t>10.2</w:t>
            </w:r>
          </w:p>
        </w:tc>
        <w:tc>
          <w:tcPr>
            <w:tcW w:w="2983" w:type="pct"/>
            <w:gridSpan w:val="2"/>
            <w:tcBorders>
              <w:bottom w:val="single" w:sz="12" w:space="0" w:color="A11E29"/>
            </w:tcBorders>
            <w:shd w:val="clear" w:color="auto" w:fill="auto"/>
            <w:vAlign w:val="center"/>
          </w:tcPr>
          <w:p w14:paraId="6533975E" w14:textId="77777777" w:rsidR="00504C9B" w:rsidRPr="00F246C9" w:rsidRDefault="00504C9B" w:rsidP="00405EEB">
            <w:pPr>
              <w:tabs>
                <w:tab w:val="left" w:pos="3420"/>
              </w:tabs>
              <w:jc w:val="left"/>
              <w:rPr>
                <w:rFonts w:cs="Arial"/>
                <w:color w:val="000000" w:themeColor="text1"/>
                <w:sz w:val="18"/>
                <w:szCs w:val="18"/>
              </w:rPr>
            </w:pPr>
            <w:r>
              <w:rPr>
                <w:bCs/>
                <w:color w:val="000000" w:themeColor="text1"/>
                <w:sz w:val="18"/>
                <w:szCs w:val="18"/>
              </w:rPr>
              <w:t>Amélioration continue</w:t>
            </w:r>
          </w:p>
        </w:tc>
        <w:tc>
          <w:tcPr>
            <w:tcW w:w="421" w:type="pct"/>
            <w:tcBorders>
              <w:bottom w:val="single" w:sz="12" w:space="0" w:color="A11E29"/>
            </w:tcBorders>
            <w:shd w:val="clear" w:color="auto" w:fill="auto"/>
            <w:vAlign w:val="center"/>
          </w:tcPr>
          <w:p w14:paraId="0742D269"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298EB0C8"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tcBorders>
            <w:shd w:val="clear" w:color="auto" w:fill="auto"/>
            <w:vAlign w:val="center"/>
          </w:tcPr>
          <w:p w14:paraId="6220A9B1" w14:textId="77777777" w:rsidR="00504C9B" w:rsidRPr="00801847" w:rsidRDefault="00504C9B" w:rsidP="00405EEB">
            <w:pPr>
              <w:tabs>
                <w:tab w:val="left" w:pos="3420"/>
              </w:tabs>
              <w:jc w:val="center"/>
              <w:rPr>
                <w:rFonts w:cs="Arial"/>
                <w:sz w:val="18"/>
              </w:rPr>
            </w:pPr>
          </w:p>
        </w:tc>
        <w:tc>
          <w:tcPr>
            <w:tcW w:w="421" w:type="pct"/>
            <w:tcBorders>
              <w:bottom w:val="single" w:sz="12" w:space="0" w:color="A11E29"/>
              <w:right w:val="single" w:sz="12" w:space="0" w:color="A11E29"/>
            </w:tcBorders>
            <w:shd w:val="clear" w:color="auto" w:fill="auto"/>
            <w:vAlign w:val="center"/>
          </w:tcPr>
          <w:p w14:paraId="1A1ADE9E" w14:textId="77777777" w:rsidR="00504C9B" w:rsidRPr="00801847" w:rsidRDefault="00504C9B" w:rsidP="00405EEB">
            <w:pPr>
              <w:tabs>
                <w:tab w:val="left" w:pos="3420"/>
              </w:tabs>
              <w:jc w:val="center"/>
              <w:rPr>
                <w:rFonts w:cs="Arial"/>
                <w:sz w:val="18"/>
              </w:rPr>
            </w:pPr>
          </w:p>
        </w:tc>
      </w:tr>
      <w:tr w:rsidR="00B2493D" w:rsidRPr="00801847" w14:paraId="1A016091" w14:textId="77777777" w:rsidTr="00B2493D">
        <w:trPr>
          <w:trHeight w:val="247"/>
        </w:trPr>
        <w:tc>
          <w:tcPr>
            <w:tcW w:w="5000" w:type="pct"/>
            <w:gridSpan w:val="7"/>
            <w:tcBorders>
              <w:top w:val="single" w:sz="12" w:space="0" w:color="A11E29"/>
              <w:left w:val="single" w:sz="12" w:space="0" w:color="A11E29"/>
              <w:bottom w:val="single" w:sz="12" w:space="0" w:color="A11E29"/>
              <w:right w:val="single" w:sz="12" w:space="0" w:color="A11E29"/>
            </w:tcBorders>
            <w:shd w:val="clear" w:color="auto" w:fill="auto"/>
            <w:vAlign w:val="center"/>
          </w:tcPr>
          <w:p w14:paraId="0B496702" w14:textId="6FC01CE6" w:rsidR="00B2493D" w:rsidRPr="00801847" w:rsidRDefault="00B2493D" w:rsidP="00B2493D">
            <w:pPr>
              <w:tabs>
                <w:tab w:val="left" w:pos="3420"/>
              </w:tabs>
              <w:jc w:val="left"/>
              <w:rPr>
                <w:rFonts w:cs="Arial"/>
                <w:sz w:val="18"/>
              </w:rPr>
            </w:pPr>
            <w:r>
              <w:rPr>
                <w:b/>
                <w:color w:val="A11E29"/>
                <w:sz w:val="18"/>
                <w:szCs w:val="18"/>
              </w:rPr>
              <w:t>Exigences supplémentaires</w:t>
            </w:r>
            <w:r>
              <w:rPr>
                <w:b/>
                <w:i/>
                <w:color w:val="A11E29"/>
                <w:sz w:val="18"/>
              </w:rPr>
              <w:t xml:space="preserve"> </w:t>
            </w:r>
          </w:p>
        </w:tc>
      </w:tr>
      <w:tr w:rsidR="00A81318" w:rsidRPr="00801847" w14:paraId="1BA8D3B3" w14:textId="77777777" w:rsidTr="00C13D27">
        <w:trPr>
          <w:trHeight w:val="247"/>
        </w:trPr>
        <w:tc>
          <w:tcPr>
            <w:tcW w:w="333" w:type="pct"/>
            <w:tcBorders>
              <w:top w:val="single" w:sz="12" w:space="0" w:color="A11E29"/>
              <w:left w:val="single" w:sz="12" w:space="0" w:color="A11E29"/>
              <w:bottom w:val="single" w:sz="4" w:space="0" w:color="A11E29"/>
              <w:right w:val="single" w:sz="4" w:space="0" w:color="A11E29"/>
            </w:tcBorders>
            <w:shd w:val="clear" w:color="auto" w:fill="auto"/>
            <w:vAlign w:val="center"/>
          </w:tcPr>
          <w:p w14:paraId="29BFDD9D" w14:textId="77777777" w:rsidR="00A81318" w:rsidRDefault="00A81318" w:rsidP="00405EEB">
            <w:pPr>
              <w:pStyle w:val="Heading4"/>
              <w:jc w:val="left"/>
              <w:rPr>
                <w:rFonts w:ascii="Arial" w:hAnsi="Arial" w:cs="Arial"/>
                <w:b/>
                <w:i w:val="0"/>
                <w:color w:val="000000" w:themeColor="text1"/>
                <w:sz w:val="18"/>
              </w:rPr>
            </w:pPr>
          </w:p>
        </w:tc>
        <w:tc>
          <w:tcPr>
            <w:tcW w:w="2983" w:type="pct"/>
            <w:gridSpan w:val="2"/>
            <w:tcBorders>
              <w:top w:val="single" w:sz="12" w:space="0" w:color="A11E29"/>
              <w:left w:val="single" w:sz="4" w:space="0" w:color="A11E29"/>
              <w:bottom w:val="single" w:sz="4" w:space="0" w:color="A11E29"/>
            </w:tcBorders>
            <w:shd w:val="clear" w:color="auto" w:fill="auto"/>
            <w:vAlign w:val="center"/>
          </w:tcPr>
          <w:p w14:paraId="142300ED" w14:textId="17B9A82E" w:rsidR="00A81318" w:rsidRDefault="00A81318" w:rsidP="00405EEB">
            <w:pPr>
              <w:pStyle w:val="Heading4"/>
              <w:jc w:val="left"/>
              <w:rPr>
                <w:rFonts w:ascii="Arial" w:hAnsi="Arial" w:cs="Arial"/>
                <w:b/>
                <w:i w:val="0"/>
                <w:color w:val="000000" w:themeColor="text1"/>
                <w:sz w:val="18"/>
              </w:rPr>
            </w:pPr>
            <w:r>
              <w:rPr>
                <w:rFonts w:ascii="Arial" w:hAnsi="Arial"/>
                <w:i w:val="0"/>
                <w:color w:val="000000" w:themeColor="text1"/>
                <w:sz w:val="18"/>
              </w:rPr>
              <w:t>Utilisation du logo et de la marque déposée</w:t>
            </w:r>
          </w:p>
        </w:tc>
        <w:tc>
          <w:tcPr>
            <w:tcW w:w="421" w:type="pct"/>
            <w:tcBorders>
              <w:top w:val="single" w:sz="12" w:space="0" w:color="A11E29"/>
              <w:bottom w:val="single" w:sz="4" w:space="0" w:color="A11E29"/>
            </w:tcBorders>
            <w:shd w:val="clear" w:color="auto" w:fill="auto"/>
            <w:vAlign w:val="center"/>
          </w:tcPr>
          <w:p w14:paraId="1DE74A75" w14:textId="77777777" w:rsidR="00A81318" w:rsidRPr="00801847" w:rsidRDefault="00A81318" w:rsidP="00405EEB">
            <w:pPr>
              <w:tabs>
                <w:tab w:val="left" w:pos="3420"/>
              </w:tabs>
              <w:jc w:val="center"/>
              <w:rPr>
                <w:rFonts w:cs="Arial"/>
                <w:sz w:val="18"/>
              </w:rPr>
            </w:pPr>
          </w:p>
        </w:tc>
        <w:tc>
          <w:tcPr>
            <w:tcW w:w="421" w:type="pct"/>
            <w:tcBorders>
              <w:top w:val="single" w:sz="12" w:space="0" w:color="A11E29"/>
              <w:bottom w:val="single" w:sz="4" w:space="0" w:color="A11E29"/>
            </w:tcBorders>
            <w:shd w:val="clear" w:color="auto" w:fill="auto"/>
            <w:vAlign w:val="center"/>
          </w:tcPr>
          <w:p w14:paraId="4D20337C" w14:textId="77777777" w:rsidR="00A81318" w:rsidRPr="00801847" w:rsidRDefault="00A81318" w:rsidP="00405EEB">
            <w:pPr>
              <w:tabs>
                <w:tab w:val="left" w:pos="3420"/>
              </w:tabs>
              <w:jc w:val="center"/>
              <w:rPr>
                <w:rFonts w:cs="Arial"/>
                <w:sz w:val="18"/>
              </w:rPr>
            </w:pPr>
          </w:p>
        </w:tc>
        <w:tc>
          <w:tcPr>
            <w:tcW w:w="421" w:type="pct"/>
            <w:tcBorders>
              <w:top w:val="single" w:sz="12" w:space="0" w:color="A11E29"/>
              <w:bottom w:val="single" w:sz="4" w:space="0" w:color="A11E29"/>
            </w:tcBorders>
            <w:shd w:val="clear" w:color="auto" w:fill="auto"/>
            <w:vAlign w:val="center"/>
          </w:tcPr>
          <w:p w14:paraId="6763F2BD" w14:textId="77777777" w:rsidR="00A81318" w:rsidRPr="00801847" w:rsidRDefault="00A81318" w:rsidP="00405EEB">
            <w:pPr>
              <w:tabs>
                <w:tab w:val="left" w:pos="3420"/>
              </w:tabs>
              <w:jc w:val="center"/>
              <w:rPr>
                <w:rFonts w:cs="Arial"/>
                <w:sz w:val="18"/>
              </w:rPr>
            </w:pPr>
          </w:p>
        </w:tc>
        <w:tc>
          <w:tcPr>
            <w:tcW w:w="421" w:type="pct"/>
            <w:tcBorders>
              <w:top w:val="single" w:sz="12" w:space="0" w:color="A11E29"/>
              <w:bottom w:val="single" w:sz="4" w:space="0" w:color="A11E29"/>
              <w:right w:val="single" w:sz="12" w:space="0" w:color="A11E29"/>
            </w:tcBorders>
            <w:shd w:val="clear" w:color="auto" w:fill="auto"/>
            <w:vAlign w:val="center"/>
          </w:tcPr>
          <w:p w14:paraId="00641C93" w14:textId="77777777" w:rsidR="00A81318" w:rsidRPr="00801847" w:rsidRDefault="00A81318" w:rsidP="00405EEB">
            <w:pPr>
              <w:tabs>
                <w:tab w:val="left" w:pos="3420"/>
              </w:tabs>
              <w:jc w:val="center"/>
              <w:rPr>
                <w:rFonts w:cs="Arial"/>
                <w:sz w:val="18"/>
              </w:rPr>
            </w:pPr>
          </w:p>
        </w:tc>
      </w:tr>
      <w:tr w:rsidR="00A81318" w:rsidRPr="00801847" w14:paraId="1D9948D2" w14:textId="77777777" w:rsidTr="00C13D27">
        <w:trPr>
          <w:trHeight w:val="247"/>
        </w:trPr>
        <w:tc>
          <w:tcPr>
            <w:tcW w:w="333" w:type="pct"/>
            <w:tcBorders>
              <w:top w:val="single" w:sz="4" w:space="0" w:color="A11E29"/>
              <w:left w:val="single" w:sz="12" w:space="0" w:color="A11E29"/>
              <w:bottom w:val="single" w:sz="12" w:space="0" w:color="A11E29"/>
              <w:right w:val="single" w:sz="4" w:space="0" w:color="A11E29"/>
            </w:tcBorders>
            <w:shd w:val="clear" w:color="auto" w:fill="auto"/>
            <w:vAlign w:val="center"/>
          </w:tcPr>
          <w:p w14:paraId="71C92E34" w14:textId="77777777" w:rsidR="00A81318" w:rsidRDefault="00A81318" w:rsidP="00405EEB">
            <w:pPr>
              <w:pStyle w:val="Heading4"/>
              <w:jc w:val="left"/>
              <w:rPr>
                <w:rFonts w:ascii="Arial" w:hAnsi="Arial" w:cs="Arial"/>
                <w:b/>
                <w:i w:val="0"/>
                <w:color w:val="000000" w:themeColor="text1"/>
                <w:sz w:val="18"/>
              </w:rPr>
            </w:pPr>
          </w:p>
        </w:tc>
        <w:tc>
          <w:tcPr>
            <w:tcW w:w="2983" w:type="pct"/>
            <w:gridSpan w:val="2"/>
            <w:tcBorders>
              <w:top w:val="single" w:sz="4" w:space="0" w:color="A11E29"/>
              <w:left w:val="single" w:sz="4" w:space="0" w:color="A11E29"/>
              <w:bottom w:val="single" w:sz="12" w:space="0" w:color="A11E29"/>
            </w:tcBorders>
            <w:shd w:val="clear" w:color="auto" w:fill="auto"/>
            <w:vAlign w:val="center"/>
          </w:tcPr>
          <w:p w14:paraId="3DAEC386" w14:textId="5B603B82" w:rsidR="00A81318" w:rsidRDefault="00A81318" w:rsidP="00405EEB">
            <w:pPr>
              <w:pStyle w:val="Heading4"/>
              <w:jc w:val="left"/>
              <w:rPr>
                <w:rFonts w:ascii="Arial" w:hAnsi="Arial" w:cs="Arial"/>
                <w:b/>
                <w:i w:val="0"/>
                <w:color w:val="000000" w:themeColor="text1"/>
                <w:sz w:val="18"/>
              </w:rPr>
            </w:pPr>
            <w:r>
              <w:rPr>
                <w:rFonts w:ascii="Arial" w:hAnsi="Arial"/>
                <w:i w:val="0"/>
                <w:color w:val="000000" w:themeColor="text1"/>
                <w:sz w:val="18"/>
              </w:rPr>
              <w:t>Liste des documents inclus dans le SM audité</w:t>
            </w:r>
          </w:p>
        </w:tc>
        <w:tc>
          <w:tcPr>
            <w:tcW w:w="421" w:type="pct"/>
            <w:tcBorders>
              <w:top w:val="single" w:sz="4" w:space="0" w:color="A11E29"/>
              <w:bottom w:val="single" w:sz="12" w:space="0" w:color="A11E29"/>
            </w:tcBorders>
            <w:shd w:val="clear" w:color="auto" w:fill="auto"/>
            <w:vAlign w:val="center"/>
          </w:tcPr>
          <w:p w14:paraId="748FCE95" w14:textId="77777777" w:rsidR="00A81318" w:rsidRPr="00801847" w:rsidRDefault="00A81318" w:rsidP="00405EEB">
            <w:pPr>
              <w:tabs>
                <w:tab w:val="left" w:pos="3420"/>
              </w:tabs>
              <w:jc w:val="center"/>
              <w:rPr>
                <w:rFonts w:cs="Arial"/>
                <w:sz w:val="18"/>
              </w:rPr>
            </w:pPr>
          </w:p>
        </w:tc>
        <w:tc>
          <w:tcPr>
            <w:tcW w:w="421" w:type="pct"/>
            <w:tcBorders>
              <w:top w:val="single" w:sz="4" w:space="0" w:color="A11E29"/>
              <w:bottom w:val="single" w:sz="12" w:space="0" w:color="A11E29"/>
            </w:tcBorders>
            <w:shd w:val="clear" w:color="auto" w:fill="auto"/>
            <w:vAlign w:val="center"/>
          </w:tcPr>
          <w:p w14:paraId="4BF52157" w14:textId="77777777" w:rsidR="00A81318" w:rsidRPr="00801847" w:rsidRDefault="00A81318" w:rsidP="00405EEB">
            <w:pPr>
              <w:tabs>
                <w:tab w:val="left" w:pos="3420"/>
              </w:tabs>
              <w:jc w:val="center"/>
              <w:rPr>
                <w:rFonts w:cs="Arial"/>
                <w:sz w:val="18"/>
              </w:rPr>
            </w:pPr>
          </w:p>
        </w:tc>
        <w:tc>
          <w:tcPr>
            <w:tcW w:w="421" w:type="pct"/>
            <w:tcBorders>
              <w:top w:val="single" w:sz="4" w:space="0" w:color="A11E29"/>
              <w:bottom w:val="single" w:sz="12" w:space="0" w:color="A11E29"/>
            </w:tcBorders>
            <w:shd w:val="clear" w:color="auto" w:fill="auto"/>
            <w:vAlign w:val="center"/>
          </w:tcPr>
          <w:p w14:paraId="160CE026" w14:textId="77777777" w:rsidR="00A81318" w:rsidRPr="00801847" w:rsidRDefault="00A81318" w:rsidP="00405EEB">
            <w:pPr>
              <w:tabs>
                <w:tab w:val="left" w:pos="3420"/>
              </w:tabs>
              <w:jc w:val="center"/>
              <w:rPr>
                <w:rFonts w:cs="Arial"/>
                <w:sz w:val="18"/>
              </w:rPr>
            </w:pPr>
          </w:p>
        </w:tc>
        <w:tc>
          <w:tcPr>
            <w:tcW w:w="421" w:type="pct"/>
            <w:tcBorders>
              <w:top w:val="single" w:sz="4" w:space="0" w:color="A11E29"/>
              <w:bottom w:val="single" w:sz="12" w:space="0" w:color="CA2026"/>
              <w:right w:val="single" w:sz="12" w:space="0" w:color="A11E29"/>
            </w:tcBorders>
            <w:shd w:val="clear" w:color="auto" w:fill="auto"/>
            <w:vAlign w:val="center"/>
          </w:tcPr>
          <w:p w14:paraId="06FFC79B" w14:textId="77777777" w:rsidR="00A81318" w:rsidRPr="00801847" w:rsidRDefault="00A81318" w:rsidP="00405EEB">
            <w:pPr>
              <w:tabs>
                <w:tab w:val="left" w:pos="3420"/>
              </w:tabs>
              <w:jc w:val="center"/>
              <w:rPr>
                <w:rFonts w:cs="Arial"/>
                <w:sz w:val="18"/>
              </w:rPr>
            </w:pPr>
          </w:p>
        </w:tc>
      </w:tr>
      <w:tr w:rsidR="00504C9B" w:rsidRPr="00801847" w14:paraId="6B7C76D2" w14:textId="77777777" w:rsidTr="00C13D27">
        <w:trPr>
          <w:trHeight w:val="961"/>
        </w:trPr>
        <w:tc>
          <w:tcPr>
            <w:tcW w:w="1217" w:type="pct"/>
            <w:gridSpan w:val="2"/>
            <w:tcBorders>
              <w:top w:val="single" w:sz="12" w:space="0" w:color="CA2026"/>
              <w:left w:val="single" w:sz="12" w:space="0" w:color="A11E29"/>
              <w:bottom w:val="single" w:sz="12" w:space="0" w:color="A11E29"/>
              <w:right w:val="single" w:sz="12" w:space="0" w:color="A11E29"/>
            </w:tcBorders>
            <w:vAlign w:val="center"/>
          </w:tcPr>
          <w:p w14:paraId="41E24DED" w14:textId="77777777" w:rsidR="00504C9B" w:rsidRPr="00801847" w:rsidRDefault="00504C9B" w:rsidP="00405EEB">
            <w:pPr>
              <w:tabs>
                <w:tab w:val="left" w:pos="3420"/>
              </w:tabs>
              <w:jc w:val="left"/>
              <w:rPr>
                <w:rFonts w:cs="Arial"/>
                <w:b/>
                <w:sz w:val="16"/>
              </w:rPr>
            </w:pPr>
            <w:r>
              <w:rPr>
                <w:b/>
                <w:sz w:val="18"/>
              </w:rPr>
              <w:t>Notes et commentaires :</w:t>
            </w:r>
          </w:p>
        </w:tc>
        <w:tc>
          <w:tcPr>
            <w:tcW w:w="3783" w:type="pct"/>
            <w:gridSpan w:val="5"/>
            <w:tcBorders>
              <w:top w:val="single" w:sz="12" w:space="0" w:color="A11E29"/>
              <w:left w:val="single" w:sz="12" w:space="0" w:color="A11E29"/>
              <w:bottom w:val="single" w:sz="12" w:space="0" w:color="A11E29"/>
              <w:right w:val="single" w:sz="12" w:space="0" w:color="A11E29"/>
            </w:tcBorders>
            <w:vAlign w:val="center"/>
          </w:tcPr>
          <w:p w14:paraId="21D4603B" w14:textId="77777777" w:rsidR="00504C9B" w:rsidRPr="00801847" w:rsidRDefault="00504C9B" w:rsidP="00405EEB">
            <w:pPr>
              <w:tabs>
                <w:tab w:val="left" w:pos="3420"/>
              </w:tabs>
              <w:jc w:val="left"/>
              <w:rPr>
                <w:rFonts w:cs="Arial"/>
                <w:sz w:val="16"/>
              </w:rPr>
            </w:pPr>
          </w:p>
        </w:tc>
      </w:tr>
    </w:tbl>
    <w:p w14:paraId="5B57E7A4" w14:textId="77777777" w:rsidR="002A4537" w:rsidRDefault="002A4537" w:rsidP="002A4537"/>
    <w:p w14:paraId="178DC7A2" w14:textId="0F7B71FC" w:rsidR="002A4537" w:rsidRPr="00805B45" w:rsidRDefault="002A4537" w:rsidP="00805B45">
      <w:pPr>
        <w:rPr>
          <w:i/>
          <w:sz w:val="20"/>
        </w:rPr>
      </w:pPr>
      <w:r>
        <w:rPr>
          <w:i/>
          <w:sz w:val="20"/>
        </w:rPr>
        <w:t xml:space="preserve">Pour les visites terminées, marquez « X » dans la case pour chaque article/processus couvert. </w:t>
      </w:r>
    </w:p>
    <w:p w14:paraId="175A29A0" w14:textId="7EC6977B" w:rsidR="00C765C4" w:rsidRDefault="002A4537" w:rsidP="00C93B81">
      <w:pPr>
        <w:rPr>
          <w:i/>
          <w:sz w:val="20"/>
        </w:rPr>
      </w:pPr>
      <w:r>
        <w:rPr>
          <w:i/>
          <w:sz w:val="20"/>
        </w:rPr>
        <w:t>Pour les visites planifiées, marquez « O » dans la case pour chaque article/processus à couvrir.</w:t>
      </w:r>
    </w:p>
    <w:p w14:paraId="7B4148C1" w14:textId="70F1EDDF" w:rsidR="00F707D0" w:rsidRPr="00F707D0" w:rsidRDefault="00C93B81" w:rsidP="00C765C4">
      <w:pPr>
        <w:rPr>
          <w:i/>
          <w:sz w:val="20"/>
        </w:rPr>
      </w:pPr>
      <w:r>
        <w:rPr>
          <w:noProof/>
          <w:lang w:val="en-US"/>
        </w:rPr>
        <mc:AlternateContent>
          <mc:Choice Requires="wps">
            <w:drawing>
              <wp:anchor distT="0" distB="0" distL="114300" distR="114300" simplePos="0" relativeHeight="251630588" behindDoc="1" locked="0" layoutInCell="1" allowOverlap="1" wp14:anchorId="39FA41E0" wp14:editId="0C3F7F33">
                <wp:simplePos x="0" y="0"/>
                <wp:positionH relativeFrom="column">
                  <wp:posOffset>-553085</wp:posOffset>
                </wp:positionH>
                <wp:positionV relativeFrom="paragraph">
                  <wp:posOffset>8583295</wp:posOffset>
                </wp:positionV>
                <wp:extent cx="6527800" cy="765175"/>
                <wp:effectExtent l="0" t="0" r="25400" b="15875"/>
                <wp:wrapThrough wrapText="bothSides">
                  <wp:wrapPolygon edited="0">
                    <wp:start x="0" y="0"/>
                    <wp:lineTo x="0" y="21510"/>
                    <wp:lineTo x="21621" y="21510"/>
                    <wp:lineTo x="21621"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6527800" cy="765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DAFB2" id="Rectangle 18" o:spid="_x0000_s1026" style="position:absolute;margin-left:-43.55pt;margin-top:675.85pt;width:514pt;height:60.25pt;z-index:-2516858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" fillcolor="white [3212]" strokecolor="white [3212]" strokeweight="1pt">
                <w10:wrap type="through"/>
              </v:rect>
            </w:pict>
          </mc:Fallback>
        </mc:AlternateContent>
      </w:r>
    </w:p>
    <w:sectPr w:rsidR="00F707D0" w:rsidRPr="00F707D0" w:rsidSect="006D1480">
      <w:pgSz w:w="11900" w:h="16840"/>
      <w:pgMar w:top="1902"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85C0" w14:textId="77777777" w:rsidR="001A4515" w:rsidRDefault="001A4515" w:rsidP="005B21C4">
      <w:r>
        <w:separator/>
      </w:r>
    </w:p>
  </w:endnote>
  <w:endnote w:type="continuationSeparator" w:id="0">
    <w:p w14:paraId="2B03AE06" w14:textId="77777777" w:rsidR="001A4515" w:rsidRDefault="001A4515" w:rsidP="005B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A158" w14:textId="77777777" w:rsidR="00236667" w:rsidRDefault="00236667" w:rsidP="00CF6D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14:paraId="1BA9780D" w14:textId="77777777" w:rsidR="00236667" w:rsidRDefault="00236667" w:rsidP="00013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3C28" w14:textId="3EFE3987" w:rsidR="00236667" w:rsidRDefault="00236667">
    <w:pPr>
      <w:pStyle w:val="Footer"/>
    </w:pPr>
  </w:p>
  <w:p w14:paraId="538FB417" w14:textId="5B7AED28" w:rsidR="00236667" w:rsidRDefault="00236667" w:rsidP="00CC459C">
    <w:r>
      <w:rPr>
        <w:noProof/>
        <w:lang w:val="en-US"/>
      </w:rPr>
      <w:drawing>
        <wp:anchor distT="0" distB="0" distL="114300" distR="114300" simplePos="0" relativeHeight="251687936" behindDoc="0" locked="0" layoutInCell="1" allowOverlap="1" wp14:anchorId="27B85F83" wp14:editId="6FDD7DF9">
          <wp:simplePos x="0" y="0"/>
          <wp:positionH relativeFrom="margin">
            <wp:posOffset>637540</wp:posOffset>
          </wp:positionH>
          <wp:positionV relativeFrom="paragraph">
            <wp:posOffset>10236835</wp:posOffset>
          </wp:positionV>
          <wp:extent cx="6591300" cy="542925"/>
          <wp:effectExtent l="0" t="0" r="0" b="9525"/>
          <wp:wrapNone/>
          <wp:docPr id="24"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6912" behindDoc="0" locked="0" layoutInCell="1" allowOverlap="1" wp14:anchorId="27B85F83" wp14:editId="6654D97C">
          <wp:simplePos x="0" y="0"/>
          <wp:positionH relativeFrom="margin">
            <wp:posOffset>637540</wp:posOffset>
          </wp:positionH>
          <wp:positionV relativeFrom="paragraph">
            <wp:posOffset>10236835</wp:posOffset>
          </wp:positionV>
          <wp:extent cx="6591300" cy="542925"/>
          <wp:effectExtent l="0" t="0" r="0" b="9525"/>
          <wp:wrapNone/>
          <wp:docPr id="27" name="Picture 2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888" behindDoc="0" locked="0" layoutInCell="1" allowOverlap="1" wp14:anchorId="27B85F83" wp14:editId="047AA61E">
          <wp:simplePos x="0" y="0"/>
          <wp:positionH relativeFrom="margin">
            <wp:posOffset>637540</wp:posOffset>
          </wp:positionH>
          <wp:positionV relativeFrom="paragraph">
            <wp:posOffset>10236835</wp:posOffset>
          </wp:positionV>
          <wp:extent cx="6591300" cy="542925"/>
          <wp:effectExtent l="0" t="0" r="0" b="9525"/>
          <wp:wrapNone/>
          <wp:docPr id="29" name="Picture 3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4864" behindDoc="0" locked="0" layoutInCell="1" allowOverlap="1" wp14:anchorId="27B85F83" wp14:editId="5C237371">
          <wp:simplePos x="0" y="0"/>
          <wp:positionH relativeFrom="margin">
            <wp:posOffset>637540</wp:posOffset>
          </wp:positionH>
          <wp:positionV relativeFrom="paragraph">
            <wp:posOffset>10236835</wp:posOffset>
          </wp:positionV>
          <wp:extent cx="6591300" cy="542925"/>
          <wp:effectExtent l="0" t="0" r="0" b="9525"/>
          <wp:wrapNone/>
          <wp:docPr id="30" name="Picture 3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19DC" w14:textId="121BA17D" w:rsidR="00236667" w:rsidRDefault="00236667" w:rsidP="00A5079F">
    <w:pPr>
      <w:pStyle w:val="Footer"/>
      <w:jc w:val="center"/>
    </w:pPr>
    <w:r>
      <w:rPr>
        <w:noProof/>
        <w:lang w:val="en-US"/>
      </w:rPr>
      <w:drawing>
        <wp:anchor distT="0" distB="0" distL="114300" distR="114300" simplePos="0" relativeHeight="251679744" behindDoc="1" locked="0" layoutInCell="1" allowOverlap="1" wp14:anchorId="112C614F" wp14:editId="490EE751">
          <wp:simplePos x="0" y="0"/>
          <wp:positionH relativeFrom="column">
            <wp:posOffset>1023620</wp:posOffset>
          </wp:positionH>
          <wp:positionV relativeFrom="paragraph">
            <wp:posOffset>4724400</wp:posOffset>
          </wp:positionV>
          <wp:extent cx="5725160" cy="604520"/>
          <wp:effectExtent l="0" t="0" r="8890" b="5080"/>
          <wp:wrapNone/>
          <wp:docPr id="33" name="Picture 40"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8720" behindDoc="1" locked="0" layoutInCell="1" allowOverlap="1" wp14:anchorId="112C614F" wp14:editId="499673CD">
          <wp:simplePos x="0" y="0"/>
          <wp:positionH relativeFrom="column">
            <wp:posOffset>1023620</wp:posOffset>
          </wp:positionH>
          <wp:positionV relativeFrom="paragraph">
            <wp:posOffset>4724400</wp:posOffset>
          </wp:positionV>
          <wp:extent cx="5725160" cy="604520"/>
          <wp:effectExtent l="0" t="0" r="8890" b="5080"/>
          <wp:wrapNone/>
          <wp:docPr id="34" name="Picture 41"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696" behindDoc="1" locked="0" layoutInCell="1" allowOverlap="1" wp14:anchorId="112C614F" wp14:editId="31704B82">
          <wp:simplePos x="0" y="0"/>
          <wp:positionH relativeFrom="column">
            <wp:posOffset>1023620</wp:posOffset>
          </wp:positionH>
          <wp:positionV relativeFrom="paragraph">
            <wp:posOffset>4724400</wp:posOffset>
          </wp:positionV>
          <wp:extent cx="5725160" cy="604520"/>
          <wp:effectExtent l="0" t="0" r="8890" b="5080"/>
          <wp:wrapNone/>
          <wp:docPr id="35" name="Picture 42"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6672" behindDoc="1" locked="0" layoutInCell="1" allowOverlap="1" wp14:anchorId="112C614F" wp14:editId="6378CD20">
          <wp:simplePos x="0" y="0"/>
          <wp:positionH relativeFrom="column">
            <wp:posOffset>1023620</wp:posOffset>
          </wp:positionH>
          <wp:positionV relativeFrom="paragraph">
            <wp:posOffset>4724400</wp:posOffset>
          </wp:positionV>
          <wp:extent cx="5725160" cy="604520"/>
          <wp:effectExtent l="0" t="0" r="8890" b="5080"/>
          <wp:wrapNone/>
          <wp:docPr id="39" name="Picture 43"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5648" behindDoc="1" locked="0" layoutInCell="1" allowOverlap="1" wp14:anchorId="112C614F" wp14:editId="7BA73AC8">
          <wp:simplePos x="0" y="0"/>
          <wp:positionH relativeFrom="column">
            <wp:posOffset>1066800</wp:posOffset>
          </wp:positionH>
          <wp:positionV relativeFrom="paragraph">
            <wp:posOffset>10082530</wp:posOffset>
          </wp:positionV>
          <wp:extent cx="5725160" cy="604520"/>
          <wp:effectExtent l="0" t="0" r="8890" b="5080"/>
          <wp:wrapNone/>
          <wp:docPr id="46" name="Picture 44"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4624" behindDoc="1" locked="0" layoutInCell="1" allowOverlap="1" wp14:anchorId="112C614F" wp14:editId="75BF56D6">
          <wp:simplePos x="0" y="0"/>
          <wp:positionH relativeFrom="column">
            <wp:posOffset>1066800</wp:posOffset>
          </wp:positionH>
          <wp:positionV relativeFrom="paragraph">
            <wp:posOffset>10082530</wp:posOffset>
          </wp:positionV>
          <wp:extent cx="5725160" cy="604520"/>
          <wp:effectExtent l="0" t="0" r="8890" b="5080"/>
          <wp:wrapNone/>
          <wp:docPr id="47" name="Picture 45"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7D87" w14:textId="77777777" w:rsidR="001A4515" w:rsidRDefault="001A4515" w:rsidP="005B21C4">
      <w:r>
        <w:separator/>
      </w:r>
    </w:p>
  </w:footnote>
  <w:footnote w:type="continuationSeparator" w:id="0">
    <w:p w14:paraId="028C7D31" w14:textId="77777777" w:rsidR="001A4515" w:rsidRDefault="001A4515" w:rsidP="005B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3" w:type="dxa"/>
      <w:jc w:val="center"/>
      <w:tblBorders>
        <w:insideV w:val="single" w:sz="4" w:space="0" w:color="auto"/>
      </w:tblBorders>
      <w:tblLook w:val="04A0" w:firstRow="1" w:lastRow="0" w:firstColumn="1" w:lastColumn="0" w:noHBand="0" w:noVBand="1"/>
    </w:tblPr>
    <w:tblGrid>
      <w:gridCol w:w="2391"/>
      <w:gridCol w:w="4582"/>
      <w:gridCol w:w="3520"/>
    </w:tblGrid>
    <w:tr w:rsidR="00236667" w:rsidRPr="0062110C" w14:paraId="25C14D35" w14:textId="77777777" w:rsidTr="00C765C4">
      <w:trPr>
        <w:trHeight w:val="430"/>
        <w:jc w:val="center"/>
      </w:trPr>
      <w:tc>
        <w:tcPr>
          <w:tcW w:w="2391" w:type="dxa"/>
          <w:vMerge w:val="restart"/>
          <w:shd w:val="clear" w:color="auto" w:fill="auto"/>
          <w:vAlign w:val="center"/>
        </w:tcPr>
        <w:p w14:paraId="66339970" w14:textId="675CE2DA" w:rsidR="00236667" w:rsidRPr="00DA2D7A" w:rsidRDefault="00444AAA" w:rsidP="00D05CBC">
          <w:pPr>
            <w:pStyle w:val="Header"/>
            <w:ind w:left="-108"/>
            <w:jc w:val="center"/>
            <w:rPr>
              <w:rFonts w:eastAsia="Calibri"/>
            </w:rPr>
          </w:pPr>
          <w:r w:rsidRPr="009B25C6">
            <w:rPr>
              <w:rFonts w:eastAsia="Calibri"/>
              <w:noProof/>
            </w:rPr>
            <w:drawing>
              <wp:inline distT="0" distB="0" distL="0" distR="0" wp14:anchorId="7177A8B3" wp14:editId="168FBD43">
                <wp:extent cx="1428750" cy="28575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4582" w:type="dxa"/>
          <w:vMerge w:val="restart"/>
          <w:shd w:val="clear" w:color="auto" w:fill="auto"/>
        </w:tcPr>
        <w:p w14:paraId="64924B4E" w14:textId="24308306" w:rsidR="00236667" w:rsidRPr="0062110C" w:rsidRDefault="00236667" w:rsidP="00D05CBC">
          <w:pPr>
            <w:pStyle w:val="Header"/>
            <w:rPr>
              <w:rFonts w:ascii="Times New Roman" w:eastAsia="Calibri" w:hAnsi="Times New Roman"/>
              <w:b/>
              <w:sz w:val="20"/>
            </w:rPr>
          </w:pPr>
          <w:r>
            <w:rPr>
              <w:rFonts w:ascii="Times New Roman" w:hAnsi="Times New Roman"/>
              <w:b/>
              <w:sz w:val="20"/>
            </w:rPr>
            <w:t>06100-FO</w:t>
          </w:r>
          <w:r w:rsidR="00633FC9">
            <w:rPr>
              <w:rFonts w:ascii="Times New Roman" w:hAnsi="Times New Roman"/>
              <w:b/>
              <w:sz w:val="20"/>
            </w:rPr>
            <w:t>8</w:t>
          </w:r>
          <w:r>
            <w:rPr>
              <w:rFonts w:ascii="Times New Roman" w:hAnsi="Times New Roman"/>
              <w:b/>
              <w:sz w:val="20"/>
            </w:rPr>
            <w:t>-Rapport d’audit_</w:t>
          </w:r>
          <w:r w:rsidR="005A67F9">
            <w:rPr>
              <w:rFonts w:ascii="Times New Roman" w:hAnsi="Times New Roman"/>
              <w:b/>
              <w:sz w:val="20"/>
            </w:rPr>
            <w:t>2230</w:t>
          </w:r>
          <w:r>
            <w:rPr>
              <w:rFonts w:ascii="Times New Roman" w:hAnsi="Times New Roman"/>
              <w:b/>
              <w:sz w:val="20"/>
            </w:rPr>
            <w:t>1</w:t>
          </w:r>
        </w:p>
        <w:p w14:paraId="5B5FE592" w14:textId="6B972201" w:rsidR="00236667" w:rsidRPr="0062110C" w:rsidRDefault="00236667" w:rsidP="00D05CBC">
          <w:pPr>
            <w:pStyle w:val="Header"/>
            <w:rPr>
              <w:rFonts w:ascii="Times New Roman" w:eastAsia="Calibri" w:hAnsi="Times New Roman"/>
              <w:sz w:val="20"/>
            </w:rPr>
          </w:pPr>
          <w:r>
            <w:rPr>
              <w:rFonts w:ascii="Times New Roman" w:hAnsi="Times New Roman"/>
              <w:sz w:val="20"/>
            </w:rPr>
            <w:t xml:space="preserve">Responsable : </w:t>
          </w:r>
          <w:r w:rsidR="00A37BB8">
            <w:rPr>
              <w:rFonts w:ascii="Times New Roman" w:hAnsi="Times New Roman"/>
              <w:sz w:val="20"/>
            </w:rPr>
            <w:t>CM</w:t>
          </w:r>
          <w:r>
            <w:rPr>
              <w:rFonts w:ascii="Times New Roman" w:hAnsi="Times New Roman"/>
              <w:sz w:val="20"/>
            </w:rPr>
            <w:t xml:space="preserve"> </w:t>
          </w:r>
        </w:p>
        <w:p w14:paraId="08F70402" w14:textId="5C2AD500" w:rsidR="00236667" w:rsidRDefault="00236667" w:rsidP="00D05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rPr>
          </w:pPr>
          <w:r>
            <w:rPr>
              <w:rFonts w:ascii="Times New Roman" w:hAnsi="Times New Roman"/>
              <w:sz w:val="20"/>
            </w:rPr>
            <w:t xml:space="preserve">Classification : Confidentiel | LCA : </w:t>
          </w:r>
          <w:r w:rsidR="00A37BB8">
            <w:rPr>
              <w:rFonts w:ascii="Times New Roman" w:hAnsi="Times New Roman"/>
              <w:sz w:val="20"/>
            </w:rPr>
            <w:t>MSECB</w:t>
          </w:r>
          <w:r>
            <w:rPr>
              <w:rFonts w:ascii="Times New Roman" w:hAnsi="Times New Roman"/>
              <w:sz w:val="20"/>
            </w:rPr>
            <w:t xml:space="preserve"> Staff                 </w:t>
          </w:r>
        </w:p>
        <w:p w14:paraId="07617EC5" w14:textId="77777777" w:rsidR="00236667" w:rsidRPr="00F201A4" w:rsidRDefault="00236667" w:rsidP="00D05C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rPr>
          </w:pPr>
          <w:r>
            <w:rPr>
              <w:rFonts w:ascii="Times New Roman" w:hAnsi="Times New Roman"/>
              <w:sz w:val="20"/>
            </w:rPr>
            <w:t xml:space="preserve">Statut : Publié </w:t>
          </w:r>
        </w:p>
      </w:tc>
      <w:tc>
        <w:tcPr>
          <w:tcW w:w="3520" w:type="dxa"/>
          <w:shd w:val="clear" w:color="auto" w:fill="auto"/>
        </w:tcPr>
        <w:p w14:paraId="42490E54" w14:textId="0425F058" w:rsidR="00236667" w:rsidRPr="0062110C" w:rsidRDefault="00236667" w:rsidP="00D05CBC">
          <w:pPr>
            <w:pStyle w:val="Header"/>
            <w:rPr>
              <w:rFonts w:ascii="Times New Roman" w:eastAsia="Calibri" w:hAnsi="Times New Roman"/>
              <w:sz w:val="20"/>
            </w:rPr>
          </w:pPr>
          <w:r>
            <w:rPr>
              <w:rFonts w:ascii="Times New Roman" w:hAnsi="Times New Roman"/>
              <w:sz w:val="20"/>
            </w:rPr>
            <w:t xml:space="preserve">Approbateur : </w:t>
          </w:r>
          <w:r w:rsidR="00A37BB8">
            <w:rPr>
              <w:rFonts w:ascii="Times New Roman" w:hAnsi="Times New Roman"/>
              <w:sz w:val="20"/>
            </w:rPr>
            <w:t>SBOD</w:t>
          </w:r>
        </w:p>
        <w:p w14:paraId="07B7804A" w14:textId="02B996B5" w:rsidR="00236667" w:rsidRPr="0062110C" w:rsidRDefault="00236667" w:rsidP="004333E1">
          <w:pPr>
            <w:pStyle w:val="Header"/>
            <w:rPr>
              <w:rFonts w:ascii="Times New Roman" w:eastAsia="Calibri" w:hAnsi="Times New Roman"/>
              <w:sz w:val="20"/>
            </w:rPr>
          </w:pPr>
          <w:r>
            <w:rPr>
              <w:rFonts w:ascii="Times New Roman" w:hAnsi="Times New Roman"/>
              <w:sz w:val="20"/>
            </w:rPr>
            <w:t xml:space="preserve">Date d’approbation : </w:t>
          </w:r>
          <w:r w:rsidR="00A37BB8">
            <w:rPr>
              <w:rFonts w:ascii="Times New Roman" w:hAnsi="Times New Roman"/>
              <w:sz w:val="20"/>
            </w:rPr>
            <w:t>2022-02-01</w:t>
          </w:r>
        </w:p>
      </w:tc>
    </w:tr>
    <w:tr w:rsidR="00236667" w:rsidRPr="0062110C" w14:paraId="4D6CFFD4" w14:textId="77777777" w:rsidTr="00C765C4">
      <w:trPr>
        <w:trHeight w:val="181"/>
        <w:jc w:val="center"/>
      </w:trPr>
      <w:tc>
        <w:tcPr>
          <w:tcW w:w="2391" w:type="dxa"/>
          <w:vMerge/>
          <w:shd w:val="clear" w:color="auto" w:fill="auto"/>
        </w:tcPr>
        <w:p w14:paraId="03BBB82F" w14:textId="77777777" w:rsidR="00236667" w:rsidRPr="00DA2D7A" w:rsidRDefault="00236667" w:rsidP="00D05CBC">
          <w:pPr>
            <w:pStyle w:val="Header"/>
            <w:jc w:val="center"/>
            <w:rPr>
              <w:rFonts w:eastAsia="Calibri"/>
              <w:lang w:val="en-CA"/>
            </w:rPr>
          </w:pPr>
        </w:p>
      </w:tc>
      <w:tc>
        <w:tcPr>
          <w:tcW w:w="4582" w:type="dxa"/>
          <w:vMerge/>
          <w:shd w:val="clear" w:color="auto" w:fill="auto"/>
        </w:tcPr>
        <w:p w14:paraId="539592F4" w14:textId="77777777" w:rsidR="00236667" w:rsidRPr="0062110C" w:rsidRDefault="00236667" w:rsidP="00D05CBC">
          <w:pPr>
            <w:pStyle w:val="Header"/>
            <w:rPr>
              <w:rFonts w:ascii="Times New Roman" w:eastAsia="Calibri" w:hAnsi="Times New Roman"/>
              <w:sz w:val="20"/>
              <w:lang w:val="en-CA"/>
            </w:rPr>
          </w:pPr>
        </w:p>
      </w:tc>
      <w:tc>
        <w:tcPr>
          <w:tcW w:w="3520" w:type="dxa"/>
          <w:shd w:val="clear" w:color="auto" w:fill="auto"/>
        </w:tcPr>
        <w:p w14:paraId="2C33771B" w14:textId="2A12CCFA" w:rsidR="00236667" w:rsidRPr="0062110C" w:rsidRDefault="00236667" w:rsidP="00D05CBC">
          <w:pPr>
            <w:pStyle w:val="Header"/>
            <w:rPr>
              <w:rFonts w:ascii="Times New Roman" w:eastAsia="Calibri" w:hAnsi="Times New Roman"/>
              <w:sz w:val="20"/>
            </w:rPr>
          </w:pPr>
          <w:r>
            <w:rPr>
              <w:rFonts w:ascii="Times New Roman" w:hAnsi="Times New Roman"/>
              <w:sz w:val="20"/>
            </w:rPr>
            <w:t xml:space="preserve">Version : </w:t>
          </w:r>
          <w:r w:rsidR="005A67F9">
            <w:rPr>
              <w:rFonts w:ascii="Times New Roman" w:hAnsi="Times New Roman"/>
              <w:sz w:val="20"/>
            </w:rPr>
            <w:t>2</w:t>
          </w:r>
          <w:r>
            <w:rPr>
              <w:rFonts w:ascii="Times New Roman" w:hAnsi="Times New Roman"/>
              <w:sz w:val="20"/>
            </w:rPr>
            <w:t>.</w:t>
          </w:r>
          <w:r w:rsidR="00A37BB8">
            <w:rPr>
              <w:rFonts w:ascii="Times New Roman" w:hAnsi="Times New Roman"/>
              <w:sz w:val="20"/>
            </w:rPr>
            <w:t>0</w:t>
          </w:r>
        </w:p>
      </w:tc>
    </w:tr>
    <w:tr w:rsidR="00236667" w:rsidRPr="0062110C" w14:paraId="5F1E4499" w14:textId="77777777" w:rsidTr="00C765C4">
      <w:trPr>
        <w:trHeight w:val="374"/>
        <w:jc w:val="center"/>
      </w:trPr>
      <w:tc>
        <w:tcPr>
          <w:tcW w:w="2391" w:type="dxa"/>
          <w:vMerge/>
          <w:shd w:val="clear" w:color="auto" w:fill="auto"/>
        </w:tcPr>
        <w:p w14:paraId="699F4A9E" w14:textId="77777777" w:rsidR="00236667" w:rsidRPr="00DA2D7A" w:rsidRDefault="00236667" w:rsidP="00D05CBC">
          <w:pPr>
            <w:pStyle w:val="Header"/>
            <w:jc w:val="center"/>
            <w:rPr>
              <w:rFonts w:eastAsia="Calibri"/>
              <w:lang w:val="en-CA"/>
            </w:rPr>
          </w:pPr>
        </w:p>
      </w:tc>
      <w:tc>
        <w:tcPr>
          <w:tcW w:w="4582" w:type="dxa"/>
          <w:vMerge/>
          <w:shd w:val="clear" w:color="auto" w:fill="auto"/>
        </w:tcPr>
        <w:p w14:paraId="1EFE911A" w14:textId="77777777" w:rsidR="00236667" w:rsidRPr="0062110C" w:rsidRDefault="00236667" w:rsidP="00D05CBC">
          <w:pPr>
            <w:pStyle w:val="Header"/>
            <w:rPr>
              <w:rFonts w:ascii="Times New Roman" w:eastAsia="Calibri" w:hAnsi="Times New Roman"/>
              <w:sz w:val="20"/>
              <w:lang w:val="en-CA"/>
            </w:rPr>
          </w:pPr>
        </w:p>
      </w:tc>
      <w:tc>
        <w:tcPr>
          <w:tcW w:w="3520" w:type="dxa"/>
          <w:shd w:val="clear" w:color="auto" w:fill="auto"/>
        </w:tcPr>
        <w:p w14:paraId="27115608" w14:textId="77777777" w:rsidR="00236667" w:rsidRPr="0062110C" w:rsidRDefault="00236667" w:rsidP="00D05CBC">
          <w:pPr>
            <w:pStyle w:val="Header"/>
            <w:rPr>
              <w:rFonts w:ascii="Times New Roman" w:eastAsia="Calibri" w:hAnsi="Times New Roman"/>
              <w:i/>
              <w:sz w:val="20"/>
            </w:rPr>
          </w:pPr>
          <w:r>
            <w:rPr>
              <w:rFonts w:ascii="Times New Roman" w:hAnsi="Times New Roman"/>
              <w:i/>
              <w:sz w:val="20"/>
            </w:rPr>
            <w:t xml:space="preserve">Page </w:t>
          </w:r>
          <w:r w:rsidRPr="0062110C">
            <w:rPr>
              <w:rFonts w:ascii="Times New Roman" w:eastAsia="Calibri" w:hAnsi="Times New Roman"/>
              <w:b/>
              <w:bCs/>
              <w:i/>
              <w:sz w:val="20"/>
            </w:rPr>
            <w:fldChar w:fldCharType="begin"/>
          </w:r>
          <w:r w:rsidRPr="0062110C">
            <w:rPr>
              <w:rFonts w:ascii="Times New Roman" w:eastAsia="Calibri" w:hAnsi="Times New Roman"/>
              <w:b/>
              <w:bCs/>
              <w:i/>
              <w:sz w:val="20"/>
            </w:rPr>
            <w:instrText xml:space="preserve"> PAGE  \* Arabic  \* MERGEFORMAT </w:instrText>
          </w:r>
          <w:r w:rsidRPr="0062110C">
            <w:rPr>
              <w:rFonts w:ascii="Times New Roman" w:eastAsia="Calibri" w:hAnsi="Times New Roman"/>
              <w:b/>
              <w:bCs/>
              <w:i/>
              <w:sz w:val="20"/>
            </w:rPr>
            <w:fldChar w:fldCharType="separate"/>
          </w:r>
          <w:r>
            <w:rPr>
              <w:rFonts w:ascii="Times New Roman" w:eastAsia="Calibri" w:hAnsi="Times New Roman"/>
              <w:b/>
              <w:bCs/>
              <w:i/>
              <w:noProof/>
              <w:sz w:val="20"/>
            </w:rPr>
            <w:t>21</w:t>
          </w:r>
          <w:r w:rsidRPr="0062110C">
            <w:rPr>
              <w:rFonts w:ascii="Times New Roman" w:eastAsia="Calibri" w:hAnsi="Times New Roman"/>
              <w:b/>
              <w:bCs/>
              <w:i/>
              <w:sz w:val="20"/>
            </w:rPr>
            <w:fldChar w:fldCharType="end"/>
          </w:r>
          <w:r>
            <w:rPr>
              <w:rFonts w:ascii="Times New Roman" w:hAnsi="Times New Roman"/>
              <w:i/>
              <w:sz w:val="20"/>
            </w:rPr>
            <w:t xml:space="preserve"> de </w:t>
          </w:r>
          <w:r w:rsidRPr="0062110C">
            <w:rPr>
              <w:rFonts w:ascii="Times New Roman" w:eastAsia="Calibri" w:hAnsi="Times New Roman"/>
              <w:b/>
              <w:bCs/>
              <w:i/>
              <w:sz w:val="20"/>
            </w:rPr>
            <w:fldChar w:fldCharType="begin"/>
          </w:r>
          <w:r w:rsidRPr="0062110C">
            <w:rPr>
              <w:rFonts w:ascii="Times New Roman" w:eastAsia="Calibri" w:hAnsi="Times New Roman"/>
              <w:b/>
              <w:bCs/>
              <w:i/>
              <w:sz w:val="20"/>
            </w:rPr>
            <w:instrText xml:space="preserve"> NUMPAGES  \* Arabic  \* MERGEFORMAT </w:instrText>
          </w:r>
          <w:r w:rsidRPr="0062110C">
            <w:rPr>
              <w:rFonts w:ascii="Times New Roman" w:eastAsia="Calibri" w:hAnsi="Times New Roman"/>
              <w:b/>
              <w:bCs/>
              <w:i/>
              <w:sz w:val="20"/>
            </w:rPr>
            <w:fldChar w:fldCharType="separate"/>
          </w:r>
          <w:r>
            <w:rPr>
              <w:rFonts w:ascii="Times New Roman" w:eastAsia="Calibri" w:hAnsi="Times New Roman"/>
              <w:b/>
              <w:bCs/>
              <w:i/>
              <w:noProof/>
              <w:sz w:val="20"/>
            </w:rPr>
            <w:t>37</w:t>
          </w:r>
          <w:r w:rsidRPr="0062110C">
            <w:rPr>
              <w:rFonts w:ascii="Times New Roman" w:eastAsia="Calibri" w:hAnsi="Times New Roman"/>
              <w:b/>
              <w:bCs/>
              <w:i/>
              <w:sz w:val="20"/>
            </w:rPr>
            <w:fldChar w:fldCharType="end"/>
          </w:r>
        </w:p>
      </w:tc>
    </w:tr>
  </w:tbl>
  <w:p w14:paraId="0A721753" w14:textId="52799302" w:rsidR="00236667" w:rsidRPr="000132EF" w:rsidRDefault="00236667" w:rsidP="00A5079F">
    <w:pPr>
      <w:pStyle w:val="Header"/>
      <w:tabs>
        <w:tab w:val="clear" w:pos="9360"/>
        <w:tab w:val="left" w:pos="10379"/>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38" w:type="dxa"/>
      <w:tblInd w:w="-878" w:type="dxa"/>
      <w:tblBorders>
        <w:insideV w:val="single" w:sz="4" w:space="0" w:color="auto"/>
      </w:tblBorders>
      <w:tblLayout w:type="fixed"/>
      <w:tblLook w:val="04A0" w:firstRow="1" w:lastRow="0" w:firstColumn="1" w:lastColumn="0" w:noHBand="0" w:noVBand="1"/>
    </w:tblPr>
    <w:tblGrid>
      <w:gridCol w:w="4370"/>
      <w:gridCol w:w="6856"/>
      <w:gridCol w:w="4512"/>
    </w:tblGrid>
    <w:tr w:rsidR="00236667" w:rsidRPr="0062110C" w14:paraId="1E9FCAFB" w14:textId="77777777" w:rsidTr="00236667">
      <w:trPr>
        <w:trHeight w:val="548"/>
      </w:trPr>
      <w:tc>
        <w:tcPr>
          <w:tcW w:w="4370" w:type="dxa"/>
          <w:vMerge w:val="restart"/>
          <w:shd w:val="clear" w:color="auto" w:fill="auto"/>
          <w:vAlign w:val="center"/>
        </w:tcPr>
        <w:p w14:paraId="7D8E309D" w14:textId="23224005" w:rsidR="00236667" w:rsidRPr="00DA2D7A" w:rsidRDefault="00D837DA" w:rsidP="00405EEB">
          <w:pPr>
            <w:pStyle w:val="Header"/>
            <w:ind w:left="-108"/>
            <w:jc w:val="center"/>
            <w:rPr>
              <w:rFonts w:eastAsia="Calibri"/>
            </w:rPr>
          </w:pPr>
          <w:r w:rsidRPr="009B25C6">
            <w:rPr>
              <w:rFonts w:eastAsia="Calibri"/>
              <w:noProof/>
            </w:rPr>
            <w:drawing>
              <wp:inline distT="0" distB="0" distL="0" distR="0" wp14:anchorId="73FECC8A" wp14:editId="10F9CA57">
                <wp:extent cx="1428750" cy="285750"/>
                <wp:effectExtent l="0" t="0" r="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6856" w:type="dxa"/>
          <w:vMerge w:val="restart"/>
          <w:shd w:val="clear" w:color="auto" w:fill="auto"/>
        </w:tcPr>
        <w:p w14:paraId="52EBE302" w14:textId="150B1D75" w:rsidR="00236667" w:rsidRPr="0062110C" w:rsidRDefault="00236667" w:rsidP="00405EEB">
          <w:pPr>
            <w:pStyle w:val="Header"/>
            <w:rPr>
              <w:rFonts w:ascii="Times New Roman" w:eastAsia="Calibri" w:hAnsi="Times New Roman"/>
              <w:b/>
              <w:sz w:val="20"/>
            </w:rPr>
          </w:pPr>
          <w:r>
            <w:rPr>
              <w:rFonts w:ascii="Times New Roman" w:hAnsi="Times New Roman"/>
              <w:b/>
              <w:sz w:val="20"/>
            </w:rPr>
            <w:t>06100-FO</w:t>
          </w:r>
          <w:r w:rsidR="00685C92">
            <w:rPr>
              <w:rFonts w:ascii="Times New Roman" w:hAnsi="Times New Roman"/>
              <w:b/>
              <w:sz w:val="20"/>
            </w:rPr>
            <w:t>8</w:t>
          </w:r>
          <w:r>
            <w:rPr>
              <w:rFonts w:ascii="Times New Roman" w:hAnsi="Times New Roman"/>
              <w:b/>
              <w:sz w:val="20"/>
            </w:rPr>
            <w:t>-Rapport d’audit_</w:t>
          </w:r>
          <w:r w:rsidR="0045151A">
            <w:rPr>
              <w:rFonts w:ascii="Times New Roman" w:hAnsi="Times New Roman"/>
              <w:b/>
              <w:sz w:val="20"/>
            </w:rPr>
            <w:t>22301</w:t>
          </w:r>
        </w:p>
        <w:p w14:paraId="3E7093D3" w14:textId="32EA8BE2"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Responsable : </w:t>
          </w:r>
          <w:r w:rsidR="00D837DA">
            <w:rPr>
              <w:rFonts w:ascii="Times New Roman" w:hAnsi="Times New Roman"/>
              <w:sz w:val="20"/>
            </w:rPr>
            <w:t>CM</w:t>
          </w:r>
          <w:r>
            <w:rPr>
              <w:rFonts w:ascii="Times New Roman" w:hAnsi="Times New Roman"/>
              <w:sz w:val="20"/>
            </w:rPr>
            <w:t xml:space="preserve"> </w:t>
          </w:r>
        </w:p>
        <w:p w14:paraId="12240638" w14:textId="34A03A0E" w:rsidR="00236667" w:rsidRDefault="00236667"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rPr>
          </w:pPr>
          <w:r>
            <w:rPr>
              <w:rFonts w:ascii="Times New Roman" w:hAnsi="Times New Roman"/>
              <w:sz w:val="20"/>
            </w:rPr>
            <w:t>Classification : Confidentiel | LCA :</w:t>
          </w:r>
          <w:r w:rsidR="00D837DA">
            <w:rPr>
              <w:rFonts w:ascii="Times New Roman" w:hAnsi="Times New Roman"/>
              <w:sz w:val="20"/>
            </w:rPr>
            <w:t xml:space="preserve"> </w:t>
          </w:r>
          <w:r>
            <w:rPr>
              <w:rFonts w:ascii="Times New Roman" w:hAnsi="Times New Roman"/>
              <w:sz w:val="20"/>
            </w:rPr>
            <w:t>MS</w:t>
          </w:r>
          <w:r w:rsidR="00D837DA">
            <w:rPr>
              <w:rFonts w:ascii="Times New Roman" w:hAnsi="Times New Roman"/>
              <w:sz w:val="20"/>
            </w:rPr>
            <w:t>ECB</w:t>
          </w:r>
          <w:r>
            <w:rPr>
              <w:rFonts w:ascii="Times New Roman" w:hAnsi="Times New Roman"/>
              <w:sz w:val="20"/>
            </w:rPr>
            <w:t xml:space="preserve"> Staff  </w:t>
          </w:r>
        </w:p>
        <w:p w14:paraId="7FE3E628" w14:textId="0B0F4898" w:rsidR="00236667" w:rsidRPr="00F201A4" w:rsidRDefault="00236667"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rPr>
          </w:pPr>
          <w:r>
            <w:rPr>
              <w:rFonts w:ascii="Times New Roman" w:hAnsi="Times New Roman"/>
              <w:sz w:val="20"/>
            </w:rPr>
            <w:t xml:space="preserve">Statut : Publié </w:t>
          </w:r>
        </w:p>
      </w:tc>
      <w:tc>
        <w:tcPr>
          <w:tcW w:w="4512" w:type="dxa"/>
          <w:shd w:val="clear" w:color="auto" w:fill="auto"/>
        </w:tcPr>
        <w:p w14:paraId="65018AEF" w14:textId="4260AEB8"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Approbateur : </w:t>
          </w:r>
          <w:r w:rsidR="00D837DA">
            <w:rPr>
              <w:rFonts w:ascii="Times New Roman" w:hAnsi="Times New Roman"/>
              <w:sz w:val="20"/>
            </w:rPr>
            <w:t>SBOD</w:t>
          </w:r>
        </w:p>
        <w:p w14:paraId="073BDD27" w14:textId="13A282B5"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Date d’approbation : </w:t>
          </w:r>
          <w:r w:rsidR="00D837DA">
            <w:rPr>
              <w:rFonts w:ascii="Times New Roman" w:hAnsi="Times New Roman"/>
              <w:sz w:val="20"/>
            </w:rPr>
            <w:t>2022-02-01</w:t>
          </w:r>
        </w:p>
      </w:tc>
    </w:tr>
    <w:tr w:rsidR="00236667" w:rsidRPr="0062110C" w14:paraId="7772C5CD" w14:textId="77777777" w:rsidTr="00236667">
      <w:trPr>
        <w:trHeight w:val="176"/>
      </w:trPr>
      <w:tc>
        <w:tcPr>
          <w:tcW w:w="4370" w:type="dxa"/>
          <w:vMerge/>
          <w:shd w:val="clear" w:color="auto" w:fill="auto"/>
        </w:tcPr>
        <w:p w14:paraId="733AC04B" w14:textId="77777777" w:rsidR="00236667" w:rsidRPr="00DA2D7A" w:rsidRDefault="00236667" w:rsidP="00405EEB">
          <w:pPr>
            <w:pStyle w:val="Header"/>
            <w:jc w:val="center"/>
            <w:rPr>
              <w:rFonts w:eastAsia="Calibri"/>
              <w:lang w:val="en-CA"/>
            </w:rPr>
          </w:pPr>
        </w:p>
      </w:tc>
      <w:tc>
        <w:tcPr>
          <w:tcW w:w="6856" w:type="dxa"/>
          <w:vMerge/>
          <w:shd w:val="clear" w:color="auto" w:fill="auto"/>
        </w:tcPr>
        <w:p w14:paraId="2FEFF788" w14:textId="77777777" w:rsidR="00236667" w:rsidRPr="0062110C" w:rsidRDefault="00236667" w:rsidP="00405EEB">
          <w:pPr>
            <w:pStyle w:val="Header"/>
            <w:rPr>
              <w:rFonts w:ascii="Times New Roman" w:eastAsia="Calibri" w:hAnsi="Times New Roman"/>
              <w:sz w:val="20"/>
              <w:lang w:val="en-CA"/>
            </w:rPr>
          </w:pPr>
        </w:p>
      </w:tc>
      <w:tc>
        <w:tcPr>
          <w:tcW w:w="4512" w:type="dxa"/>
          <w:shd w:val="clear" w:color="auto" w:fill="auto"/>
        </w:tcPr>
        <w:p w14:paraId="23F7E0AB" w14:textId="4FDDCB49"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Version : </w:t>
          </w:r>
          <w:r w:rsidR="0045151A">
            <w:rPr>
              <w:rFonts w:ascii="Times New Roman" w:hAnsi="Times New Roman"/>
              <w:sz w:val="20"/>
            </w:rPr>
            <w:t>2</w:t>
          </w:r>
          <w:r>
            <w:rPr>
              <w:rFonts w:ascii="Times New Roman" w:hAnsi="Times New Roman"/>
              <w:sz w:val="20"/>
            </w:rPr>
            <w:t>.</w:t>
          </w:r>
          <w:r w:rsidR="00D837DA">
            <w:rPr>
              <w:rFonts w:ascii="Times New Roman" w:hAnsi="Times New Roman"/>
              <w:sz w:val="20"/>
            </w:rPr>
            <w:t>0</w:t>
          </w:r>
        </w:p>
      </w:tc>
    </w:tr>
    <w:tr w:rsidR="00236667" w:rsidRPr="0062110C" w14:paraId="1BCE562B" w14:textId="77777777" w:rsidTr="00236667">
      <w:trPr>
        <w:trHeight w:val="364"/>
      </w:trPr>
      <w:tc>
        <w:tcPr>
          <w:tcW w:w="4370" w:type="dxa"/>
          <w:vMerge/>
          <w:shd w:val="clear" w:color="auto" w:fill="auto"/>
        </w:tcPr>
        <w:p w14:paraId="091B46D5" w14:textId="77777777" w:rsidR="00236667" w:rsidRPr="00DA2D7A" w:rsidRDefault="00236667" w:rsidP="00405EEB">
          <w:pPr>
            <w:pStyle w:val="Header"/>
            <w:jc w:val="center"/>
            <w:rPr>
              <w:rFonts w:eastAsia="Calibri"/>
              <w:lang w:val="en-CA"/>
            </w:rPr>
          </w:pPr>
        </w:p>
      </w:tc>
      <w:tc>
        <w:tcPr>
          <w:tcW w:w="6856" w:type="dxa"/>
          <w:vMerge/>
          <w:shd w:val="clear" w:color="auto" w:fill="auto"/>
        </w:tcPr>
        <w:p w14:paraId="76790881" w14:textId="77777777" w:rsidR="00236667" w:rsidRPr="0062110C" w:rsidRDefault="00236667" w:rsidP="00405EEB">
          <w:pPr>
            <w:pStyle w:val="Header"/>
            <w:rPr>
              <w:rFonts w:ascii="Times New Roman" w:eastAsia="Calibri" w:hAnsi="Times New Roman"/>
              <w:sz w:val="20"/>
              <w:lang w:val="en-CA"/>
            </w:rPr>
          </w:pPr>
        </w:p>
      </w:tc>
      <w:tc>
        <w:tcPr>
          <w:tcW w:w="4512" w:type="dxa"/>
          <w:shd w:val="clear" w:color="auto" w:fill="auto"/>
        </w:tcPr>
        <w:p w14:paraId="1C4846BC" w14:textId="77777777" w:rsidR="00236667" w:rsidRPr="0062110C" w:rsidRDefault="00236667" w:rsidP="00405EEB">
          <w:pPr>
            <w:pStyle w:val="Header"/>
            <w:rPr>
              <w:rFonts w:ascii="Times New Roman" w:eastAsia="Calibri" w:hAnsi="Times New Roman"/>
              <w:i/>
              <w:sz w:val="20"/>
            </w:rPr>
          </w:pPr>
          <w:r>
            <w:rPr>
              <w:rFonts w:ascii="Times New Roman" w:hAnsi="Times New Roman"/>
              <w:i/>
              <w:sz w:val="20"/>
            </w:rPr>
            <w:t xml:space="preserve">Page </w:t>
          </w:r>
          <w:r w:rsidRPr="0062110C">
            <w:rPr>
              <w:rFonts w:ascii="Times New Roman" w:eastAsia="Calibri" w:hAnsi="Times New Roman"/>
              <w:b/>
              <w:bCs/>
              <w:i/>
              <w:sz w:val="20"/>
            </w:rPr>
            <w:fldChar w:fldCharType="begin"/>
          </w:r>
          <w:r w:rsidRPr="0062110C">
            <w:rPr>
              <w:rFonts w:ascii="Times New Roman" w:eastAsia="Calibri" w:hAnsi="Times New Roman"/>
              <w:b/>
              <w:bCs/>
              <w:i/>
              <w:sz w:val="20"/>
            </w:rPr>
            <w:instrText xml:space="preserve"> PAGE  \* Arabic  \* MERGEFORMAT </w:instrText>
          </w:r>
          <w:r w:rsidRPr="0062110C">
            <w:rPr>
              <w:rFonts w:ascii="Times New Roman" w:eastAsia="Calibri" w:hAnsi="Times New Roman"/>
              <w:b/>
              <w:bCs/>
              <w:i/>
              <w:sz w:val="20"/>
            </w:rPr>
            <w:fldChar w:fldCharType="separate"/>
          </w:r>
          <w:r>
            <w:rPr>
              <w:rFonts w:ascii="Times New Roman" w:eastAsia="Calibri" w:hAnsi="Times New Roman"/>
              <w:b/>
              <w:bCs/>
              <w:i/>
              <w:noProof/>
              <w:sz w:val="20"/>
            </w:rPr>
            <w:t>10</w:t>
          </w:r>
          <w:r w:rsidRPr="0062110C">
            <w:rPr>
              <w:rFonts w:ascii="Times New Roman" w:eastAsia="Calibri" w:hAnsi="Times New Roman"/>
              <w:b/>
              <w:bCs/>
              <w:i/>
              <w:sz w:val="20"/>
            </w:rPr>
            <w:fldChar w:fldCharType="end"/>
          </w:r>
          <w:r>
            <w:rPr>
              <w:rFonts w:ascii="Times New Roman" w:hAnsi="Times New Roman"/>
              <w:i/>
              <w:sz w:val="20"/>
            </w:rPr>
            <w:t xml:space="preserve"> de </w:t>
          </w:r>
          <w:r w:rsidRPr="0062110C">
            <w:rPr>
              <w:rFonts w:ascii="Times New Roman" w:eastAsia="Calibri" w:hAnsi="Times New Roman"/>
              <w:b/>
              <w:bCs/>
              <w:i/>
              <w:sz w:val="20"/>
            </w:rPr>
            <w:fldChar w:fldCharType="begin"/>
          </w:r>
          <w:r w:rsidRPr="0062110C">
            <w:rPr>
              <w:rFonts w:ascii="Times New Roman" w:eastAsia="Calibri" w:hAnsi="Times New Roman"/>
              <w:b/>
              <w:bCs/>
              <w:i/>
              <w:sz w:val="20"/>
            </w:rPr>
            <w:instrText xml:space="preserve"> NUMPAGES  \* Arabic  \* MERGEFORMAT </w:instrText>
          </w:r>
          <w:r w:rsidRPr="0062110C">
            <w:rPr>
              <w:rFonts w:ascii="Times New Roman" w:eastAsia="Calibri" w:hAnsi="Times New Roman"/>
              <w:b/>
              <w:bCs/>
              <w:i/>
              <w:sz w:val="20"/>
            </w:rPr>
            <w:fldChar w:fldCharType="separate"/>
          </w:r>
          <w:r>
            <w:rPr>
              <w:rFonts w:ascii="Times New Roman" w:eastAsia="Calibri" w:hAnsi="Times New Roman"/>
              <w:b/>
              <w:bCs/>
              <w:i/>
              <w:noProof/>
              <w:sz w:val="20"/>
            </w:rPr>
            <w:t>37</w:t>
          </w:r>
          <w:r w:rsidRPr="0062110C">
            <w:rPr>
              <w:rFonts w:ascii="Times New Roman" w:eastAsia="Calibri" w:hAnsi="Times New Roman"/>
              <w:b/>
              <w:bCs/>
              <w:i/>
              <w:sz w:val="20"/>
            </w:rPr>
            <w:fldChar w:fldCharType="end"/>
          </w:r>
        </w:p>
      </w:tc>
    </w:tr>
  </w:tbl>
  <w:p w14:paraId="168B48FF" w14:textId="4E756F87" w:rsidR="00236667" w:rsidRDefault="00236667" w:rsidP="00236667">
    <w:pPr>
      <w:pStyle w:val="Header"/>
      <w:tabs>
        <w:tab w:val="clear" w:pos="9360"/>
        <w:tab w:val="left" w:pos="10379"/>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1" w:type="dxa"/>
      <w:tblInd w:w="-878" w:type="dxa"/>
      <w:tblBorders>
        <w:insideV w:val="single" w:sz="4" w:space="0" w:color="auto"/>
      </w:tblBorders>
      <w:tblLook w:val="04A0" w:firstRow="1" w:lastRow="0" w:firstColumn="1" w:lastColumn="0" w:noHBand="0" w:noVBand="1"/>
    </w:tblPr>
    <w:tblGrid>
      <w:gridCol w:w="2783"/>
      <w:gridCol w:w="4805"/>
      <w:gridCol w:w="3203"/>
    </w:tblGrid>
    <w:tr w:rsidR="00236667" w:rsidRPr="0062110C" w14:paraId="6D97CFA9" w14:textId="77777777" w:rsidTr="002143CE">
      <w:trPr>
        <w:trHeight w:val="564"/>
      </w:trPr>
      <w:tc>
        <w:tcPr>
          <w:tcW w:w="0" w:type="auto"/>
          <w:vMerge w:val="restart"/>
          <w:shd w:val="clear" w:color="auto" w:fill="auto"/>
          <w:vAlign w:val="center"/>
        </w:tcPr>
        <w:p w14:paraId="797785CE" w14:textId="5D481DC6" w:rsidR="00236667" w:rsidRPr="00DA2D7A" w:rsidRDefault="00D837DA" w:rsidP="00405EEB">
          <w:pPr>
            <w:pStyle w:val="Header"/>
            <w:ind w:left="-108"/>
            <w:jc w:val="center"/>
            <w:rPr>
              <w:rFonts w:eastAsia="Calibri"/>
            </w:rPr>
          </w:pPr>
          <w:r w:rsidRPr="009B25C6">
            <w:rPr>
              <w:rFonts w:eastAsia="Calibri"/>
              <w:noProof/>
            </w:rPr>
            <w:drawing>
              <wp:inline distT="0" distB="0" distL="0" distR="0" wp14:anchorId="32AB12AB" wp14:editId="67F7E683">
                <wp:extent cx="1428750" cy="28575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0" w:type="auto"/>
          <w:vMerge w:val="restart"/>
          <w:shd w:val="clear" w:color="auto" w:fill="auto"/>
        </w:tcPr>
        <w:p w14:paraId="79551EA7" w14:textId="4B89B492" w:rsidR="00236667" w:rsidRPr="0062110C" w:rsidRDefault="00236667" w:rsidP="00405EEB">
          <w:pPr>
            <w:pStyle w:val="Header"/>
            <w:rPr>
              <w:rFonts w:ascii="Times New Roman" w:eastAsia="Calibri" w:hAnsi="Times New Roman"/>
              <w:b/>
              <w:sz w:val="20"/>
            </w:rPr>
          </w:pPr>
          <w:r>
            <w:rPr>
              <w:rFonts w:ascii="Times New Roman" w:hAnsi="Times New Roman"/>
              <w:b/>
              <w:sz w:val="20"/>
            </w:rPr>
            <w:t>06100-FO</w:t>
          </w:r>
          <w:r w:rsidR="00685C92">
            <w:rPr>
              <w:rFonts w:ascii="Times New Roman" w:hAnsi="Times New Roman"/>
              <w:b/>
              <w:sz w:val="20"/>
            </w:rPr>
            <w:t>8</w:t>
          </w:r>
          <w:r>
            <w:rPr>
              <w:rFonts w:ascii="Times New Roman" w:hAnsi="Times New Roman"/>
              <w:b/>
              <w:sz w:val="20"/>
            </w:rPr>
            <w:t>-Rapport d’audit_2</w:t>
          </w:r>
          <w:r w:rsidR="00436A2C">
            <w:rPr>
              <w:rFonts w:ascii="Times New Roman" w:hAnsi="Times New Roman"/>
              <w:b/>
              <w:sz w:val="20"/>
            </w:rPr>
            <w:t>23</w:t>
          </w:r>
          <w:r>
            <w:rPr>
              <w:rFonts w:ascii="Times New Roman" w:hAnsi="Times New Roman"/>
              <w:b/>
              <w:sz w:val="20"/>
            </w:rPr>
            <w:t>01</w:t>
          </w:r>
        </w:p>
        <w:p w14:paraId="5185DF62" w14:textId="43179184"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Responsable : </w:t>
          </w:r>
          <w:r w:rsidR="00D837DA">
            <w:rPr>
              <w:rFonts w:ascii="Times New Roman" w:hAnsi="Times New Roman"/>
              <w:sz w:val="20"/>
            </w:rPr>
            <w:t>CM</w:t>
          </w:r>
          <w:r>
            <w:rPr>
              <w:rFonts w:ascii="Times New Roman" w:hAnsi="Times New Roman"/>
              <w:sz w:val="20"/>
            </w:rPr>
            <w:t xml:space="preserve"> </w:t>
          </w:r>
        </w:p>
        <w:p w14:paraId="17D7900A" w14:textId="2693826C" w:rsidR="00236667" w:rsidRDefault="00236667"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rPr>
          </w:pPr>
          <w:r>
            <w:rPr>
              <w:rFonts w:ascii="Times New Roman" w:hAnsi="Times New Roman"/>
              <w:sz w:val="20"/>
            </w:rPr>
            <w:t xml:space="preserve">Classification : Confidentiel | LCA : </w:t>
          </w:r>
          <w:r w:rsidR="00D837DA">
            <w:rPr>
              <w:rFonts w:ascii="Times New Roman" w:hAnsi="Times New Roman"/>
              <w:sz w:val="20"/>
            </w:rPr>
            <w:t>MSECB</w:t>
          </w:r>
          <w:r>
            <w:rPr>
              <w:rFonts w:ascii="Times New Roman" w:hAnsi="Times New Roman"/>
              <w:sz w:val="20"/>
            </w:rPr>
            <w:t xml:space="preserve"> Staff                 </w:t>
          </w:r>
        </w:p>
        <w:p w14:paraId="43BD9684" w14:textId="77777777" w:rsidR="00236667" w:rsidRPr="00F201A4" w:rsidRDefault="00236667" w:rsidP="00405E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rPr>
          </w:pPr>
          <w:r>
            <w:rPr>
              <w:rFonts w:ascii="Times New Roman" w:hAnsi="Times New Roman"/>
              <w:sz w:val="20"/>
            </w:rPr>
            <w:t xml:space="preserve">Statut : Publié </w:t>
          </w:r>
        </w:p>
      </w:tc>
      <w:tc>
        <w:tcPr>
          <w:tcW w:w="0" w:type="auto"/>
          <w:shd w:val="clear" w:color="auto" w:fill="auto"/>
        </w:tcPr>
        <w:p w14:paraId="5B441959" w14:textId="120207C0"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Approbateur : </w:t>
          </w:r>
          <w:r w:rsidR="00D837DA">
            <w:rPr>
              <w:rFonts w:ascii="Times New Roman" w:hAnsi="Times New Roman"/>
              <w:sz w:val="20"/>
            </w:rPr>
            <w:t>SBOD</w:t>
          </w:r>
        </w:p>
        <w:p w14:paraId="5E8D4B8A" w14:textId="60F0579A"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Date d’approbation : </w:t>
          </w:r>
          <w:r w:rsidR="00D837DA">
            <w:rPr>
              <w:rFonts w:ascii="Times New Roman" w:hAnsi="Times New Roman"/>
              <w:sz w:val="20"/>
            </w:rPr>
            <w:t>2022-02-01</w:t>
          </w:r>
        </w:p>
      </w:tc>
    </w:tr>
    <w:tr w:rsidR="00236667" w:rsidRPr="0062110C" w14:paraId="5ED065A8" w14:textId="77777777" w:rsidTr="002143CE">
      <w:trPr>
        <w:trHeight w:val="181"/>
      </w:trPr>
      <w:tc>
        <w:tcPr>
          <w:tcW w:w="0" w:type="auto"/>
          <w:vMerge/>
          <w:shd w:val="clear" w:color="auto" w:fill="auto"/>
        </w:tcPr>
        <w:p w14:paraId="74068120" w14:textId="77777777" w:rsidR="00236667" w:rsidRPr="00DA2D7A" w:rsidRDefault="00236667" w:rsidP="00405EEB">
          <w:pPr>
            <w:pStyle w:val="Header"/>
            <w:jc w:val="center"/>
            <w:rPr>
              <w:rFonts w:eastAsia="Calibri"/>
              <w:lang w:val="en-CA"/>
            </w:rPr>
          </w:pPr>
        </w:p>
      </w:tc>
      <w:tc>
        <w:tcPr>
          <w:tcW w:w="0" w:type="auto"/>
          <w:vMerge/>
          <w:shd w:val="clear" w:color="auto" w:fill="auto"/>
        </w:tcPr>
        <w:p w14:paraId="389496B2" w14:textId="77777777" w:rsidR="00236667" w:rsidRPr="0062110C" w:rsidRDefault="00236667" w:rsidP="00405EEB">
          <w:pPr>
            <w:pStyle w:val="Header"/>
            <w:rPr>
              <w:rFonts w:ascii="Times New Roman" w:eastAsia="Calibri" w:hAnsi="Times New Roman"/>
              <w:sz w:val="20"/>
              <w:lang w:val="en-CA"/>
            </w:rPr>
          </w:pPr>
        </w:p>
      </w:tc>
      <w:tc>
        <w:tcPr>
          <w:tcW w:w="0" w:type="auto"/>
          <w:shd w:val="clear" w:color="auto" w:fill="auto"/>
        </w:tcPr>
        <w:p w14:paraId="3765FE0F" w14:textId="7CFB862C" w:rsidR="00236667" w:rsidRPr="0062110C" w:rsidRDefault="00236667" w:rsidP="00405EEB">
          <w:pPr>
            <w:pStyle w:val="Header"/>
            <w:rPr>
              <w:rFonts w:ascii="Times New Roman" w:eastAsia="Calibri" w:hAnsi="Times New Roman"/>
              <w:sz w:val="20"/>
            </w:rPr>
          </w:pPr>
          <w:r>
            <w:rPr>
              <w:rFonts w:ascii="Times New Roman" w:hAnsi="Times New Roman"/>
              <w:sz w:val="20"/>
            </w:rPr>
            <w:t xml:space="preserve">Version : </w:t>
          </w:r>
          <w:r w:rsidR="00436A2C">
            <w:rPr>
              <w:rFonts w:ascii="Times New Roman" w:hAnsi="Times New Roman"/>
              <w:sz w:val="20"/>
            </w:rPr>
            <w:t>2</w:t>
          </w:r>
          <w:r>
            <w:rPr>
              <w:rFonts w:ascii="Times New Roman" w:hAnsi="Times New Roman"/>
              <w:sz w:val="20"/>
            </w:rPr>
            <w:t>.</w:t>
          </w:r>
          <w:r w:rsidR="00D837DA">
            <w:rPr>
              <w:rFonts w:ascii="Times New Roman" w:hAnsi="Times New Roman"/>
              <w:sz w:val="20"/>
            </w:rPr>
            <w:t>0</w:t>
          </w:r>
        </w:p>
      </w:tc>
    </w:tr>
    <w:tr w:rsidR="00236667" w:rsidRPr="0062110C" w14:paraId="1070627B" w14:textId="77777777" w:rsidTr="002143CE">
      <w:trPr>
        <w:trHeight w:val="374"/>
      </w:trPr>
      <w:tc>
        <w:tcPr>
          <w:tcW w:w="0" w:type="auto"/>
          <w:vMerge/>
          <w:shd w:val="clear" w:color="auto" w:fill="auto"/>
        </w:tcPr>
        <w:p w14:paraId="7BD8C08F" w14:textId="77777777" w:rsidR="00236667" w:rsidRPr="00DA2D7A" w:rsidRDefault="00236667" w:rsidP="00405EEB">
          <w:pPr>
            <w:pStyle w:val="Header"/>
            <w:jc w:val="center"/>
            <w:rPr>
              <w:rFonts w:eastAsia="Calibri"/>
              <w:lang w:val="en-CA"/>
            </w:rPr>
          </w:pPr>
        </w:p>
      </w:tc>
      <w:tc>
        <w:tcPr>
          <w:tcW w:w="0" w:type="auto"/>
          <w:vMerge/>
          <w:shd w:val="clear" w:color="auto" w:fill="auto"/>
        </w:tcPr>
        <w:p w14:paraId="456028AF" w14:textId="77777777" w:rsidR="00236667" w:rsidRPr="0062110C" w:rsidRDefault="00236667" w:rsidP="00405EEB">
          <w:pPr>
            <w:pStyle w:val="Header"/>
            <w:rPr>
              <w:rFonts w:ascii="Times New Roman" w:eastAsia="Calibri" w:hAnsi="Times New Roman"/>
              <w:sz w:val="20"/>
              <w:lang w:val="en-CA"/>
            </w:rPr>
          </w:pPr>
        </w:p>
      </w:tc>
      <w:tc>
        <w:tcPr>
          <w:tcW w:w="0" w:type="auto"/>
          <w:shd w:val="clear" w:color="auto" w:fill="auto"/>
        </w:tcPr>
        <w:p w14:paraId="15058949" w14:textId="77777777" w:rsidR="00236667" w:rsidRPr="0062110C" w:rsidRDefault="00236667" w:rsidP="00405EEB">
          <w:pPr>
            <w:pStyle w:val="Header"/>
            <w:rPr>
              <w:rFonts w:ascii="Times New Roman" w:eastAsia="Calibri" w:hAnsi="Times New Roman"/>
              <w:i/>
              <w:sz w:val="20"/>
            </w:rPr>
          </w:pPr>
          <w:r>
            <w:rPr>
              <w:rFonts w:ascii="Times New Roman" w:hAnsi="Times New Roman"/>
              <w:i/>
              <w:sz w:val="20"/>
            </w:rPr>
            <w:t xml:space="preserve">Page </w:t>
          </w:r>
          <w:r w:rsidRPr="0062110C">
            <w:rPr>
              <w:rFonts w:ascii="Times New Roman" w:eastAsia="Calibri" w:hAnsi="Times New Roman"/>
              <w:b/>
              <w:bCs/>
              <w:i/>
              <w:sz w:val="20"/>
            </w:rPr>
            <w:fldChar w:fldCharType="begin"/>
          </w:r>
          <w:r w:rsidRPr="0062110C">
            <w:rPr>
              <w:rFonts w:ascii="Times New Roman" w:eastAsia="Calibri" w:hAnsi="Times New Roman"/>
              <w:b/>
              <w:bCs/>
              <w:i/>
              <w:sz w:val="20"/>
            </w:rPr>
            <w:instrText xml:space="preserve"> PAGE  \* Arabic  \* MERGEFORMAT </w:instrText>
          </w:r>
          <w:r w:rsidRPr="0062110C">
            <w:rPr>
              <w:rFonts w:ascii="Times New Roman" w:eastAsia="Calibri" w:hAnsi="Times New Roman"/>
              <w:b/>
              <w:bCs/>
              <w:i/>
              <w:sz w:val="20"/>
            </w:rPr>
            <w:fldChar w:fldCharType="separate"/>
          </w:r>
          <w:r>
            <w:rPr>
              <w:rFonts w:ascii="Times New Roman" w:eastAsia="Calibri" w:hAnsi="Times New Roman"/>
              <w:b/>
              <w:bCs/>
              <w:i/>
              <w:noProof/>
              <w:sz w:val="20"/>
            </w:rPr>
            <w:t>30</w:t>
          </w:r>
          <w:r w:rsidRPr="0062110C">
            <w:rPr>
              <w:rFonts w:ascii="Times New Roman" w:eastAsia="Calibri" w:hAnsi="Times New Roman"/>
              <w:b/>
              <w:bCs/>
              <w:i/>
              <w:sz w:val="20"/>
            </w:rPr>
            <w:fldChar w:fldCharType="end"/>
          </w:r>
          <w:r>
            <w:rPr>
              <w:rFonts w:ascii="Times New Roman" w:hAnsi="Times New Roman"/>
              <w:i/>
              <w:sz w:val="20"/>
            </w:rPr>
            <w:t xml:space="preserve"> de </w:t>
          </w:r>
          <w:r w:rsidRPr="0062110C">
            <w:rPr>
              <w:rFonts w:ascii="Times New Roman" w:eastAsia="Calibri" w:hAnsi="Times New Roman"/>
              <w:b/>
              <w:bCs/>
              <w:i/>
              <w:sz w:val="20"/>
            </w:rPr>
            <w:fldChar w:fldCharType="begin"/>
          </w:r>
          <w:r w:rsidRPr="0062110C">
            <w:rPr>
              <w:rFonts w:ascii="Times New Roman" w:eastAsia="Calibri" w:hAnsi="Times New Roman"/>
              <w:b/>
              <w:bCs/>
              <w:i/>
              <w:sz w:val="20"/>
            </w:rPr>
            <w:instrText xml:space="preserve"> NUMPAGES  \* Arabic  \* MERGEFORMAT </w:instrText>
          </w:r>
          <w:r w:rsidRPr="0062110C">
            <w:rPr>
              <w:rFonts w:ascii="Times New Roman" w:eastAsia="Calibri" w:hAnsi="Times New Roman"/>
              <w:b/>
              <w:bCs/>
              <w:i/>
              <w:sz w:val="20"/>
            </w:rPr>
            <w:fldChar w:fldCharType="separate"/>
          </w:r>
          <w:r>
            <w:rPr>
              <w:rFonts w:ascii="Times New Roman" w:eastAsia="Calibri" w:hAnsi="Times New Roman"/>
              <w:b/>
              <w:bCs/>
              <w:i/>
              <w:noProof/>
              <w:sz w:val="20"/>
            </w:rPr>
            <w:t>37</w:t>
          </w:r>
          <w:r w:rsidRPr="0062110C">
            <w:rPr>
              <w:rFonts w:ascii="Times New Roman" w:eastAsia="Calibri" w:hAnsi="Times New Roman"/>
              <w:b/>
              <w:bCs/>
              <w:i/>
              <w:sz w:val="20"/>
            </w:rPr>
            <w:fldChar w:fldCharType="end"/>
          </w:r>
        </w:p>
      </w:tc>
    </w:tr>
  </w:tbl>
  <w:p w14:paraId="427EBB8F" w14:textId="77777777" w:rsidR="00236667" w:rsidRPr="000132EF" w:rsidRDefault="00236667" w:rsidP="00BE2BE0">
    <w:pPr>
      <w:pStyle w:val="Header"/>
      <w:tabs>
        <w:tab w:val="clear" w:pos="9360"/>
        <w:tab w:val="left" w:pos="10379"/>
      </w:tabs>
      <w:jc w:val="left"/>
    </w:pPr>
    <w:r>
      <w:tab/>
    </w:r>
    <w:r>
      <w:tab/>
    </w:r>
  </w:p>
  <w:p w14:paraId="12EE439B" w14:textId="77777777" w:rsidR="00236667" w:rsidRDefault="0023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C4F"/>
    <w:multiLevelType w:val="hybridMultilevel"/>
    <w:tmpl w:val="DFC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CB1"/>
    <w:multiLevelType w:val="hybridMultilevel"/>
    <w:tmpl w:val="E5F68F8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7987B8B"/>
    <w:multiLevelType w:val="hybridMultilevel"/>
    <w:tmpl w:val="0ECAA99A"/>
    <w:lvl w:ilvl="0" w:tplc="24FE795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1D00"/>
    <w:multiLevelType w:val="hybridMultilevel"/>
    <w:tmpl w:val="BBA2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424286"/>
    <w:multiLevelType w:val="hybridMultilevel"/>
    <w:tmpl w:val="B7D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65352"/>
    <w:multiLevelType w:val="hybridMultilevel"/>
    <w:tmpl w:val="63CAD9E4"/>
    <w:lvl w:ilvl="0" w:tplc="C79C5B20">
      <w:start w:val="1"/>
      <w:numFmt w:val="bullet"/>
      <w:lvlText w:val=""/>
      <w:lvlJc w:val="left"/>
      <w:pPr>
        <w:ind w:left="2058" w:hanging="360"/>
      </w:pPr>
      <w:rPr>
        <w:rFonts w:ascii="Symbol" w:hAnsi="Symbol" w:hint="default"/>
      </w:rPr>
    </w:lvl>
    <w:lvl w:ilvl="1" w:tplc="04090003">
      <w:start w:val="1"/>
      <w:numFmt w:val="bullet"/>
      <w:lvlText w:val="o"/>
      <w:lvlJc w:val="left"/>
      <w:pPr>
        <w:ind w:left="2658" w:hanging="360"/>
      </w:pPr>
      <w:rPr>
        <w:rFonts w:ascii="Courier New" w:hAnsi="Courier New" w:cs="Courier New" w:hint="default"/>
      </w:rPr>
    </w:lvl>
    <w:lvl w:ilvl="2" w:tplc="04090005">
      <w:start w:val="1"/>
      <w:numFmt w:val="bullet"/>
      <w:lvlText w:val=""/>
      <w:lvlJc w:val="left"/>
      <w:pPr>
        <w:ind w:left="3378" w:hanging="360"/>
      </w:pPr>
      <w:rPr>
        <w:rFonts w:ascii="Wingdings" w:hAnsi="Wingdings" w:hint="default"/>
      </w:rPr>
    </w:lvl>
    <w:lvl w:ilvl="3" w:tplc="04090001">
      <w:start w:val="1"/>
      <w:numFmt w:val="bullet"/>
      <w:lvlText w:val=""/>
      <w:lvlJc w:val="left"/>
      <w:pPr>
        <w:ind w:left="4098" w:hanging="360"/>
      </w:pPr>
      <w:rPr>
        <w:rFonts w:ascii="Symbol" w:hAnsi="Symbol" w:hint="default"/>
      </w:rPr>
    </w:lvl>
    <w:lvl w:ilvl="4" w:tplc="04090003">
      <w:start w:val="1"/>
      <w:numFmt w:val="bullet"/>
      <w:lvlText w:val="o"/>
      <w:lvlJc w:val="left"/>
      <w:pPr>
        <w:ind w:left="4818" w:hanging="360"/>
      </w:pPr>
      <w:rPr>
        <w:rFonts w:ascii="Courier New" w:hAnsi="Courier New" w:cs="Courier New" w:hint="default"/>
      </w:rPr>
    </w:lvl>
    <w:lvl w:ilvl="5" w:tplc="04090005">
      <w:start w:val="1"/>
      <w:numFmt w:val="bullet"/>
      <w:lvlText w:val=""/>
      <w:lvlJc w:val="left"/>
      <w:pPr>
        <w:ind w:left="5538" w:hanging="360"/>
      </w:pPr>
      <w:rPr>
        <w:rFonts w:ascii="Wingdings" w:hAnsi="Wingdings" w:hint="default"/>
      </w:rPr>
    </w:lvl>
    <w:lvl w:ilvl="6" w:tplc="04090001">
      <w:start w:val="1"/>
      <w:numFmt w:val="bullet"/>
      <w:lvlText w:val=""/>
      <w:lvlJc w:val="left"/>
      <w:pPr>
        <w:ind w:left="6258" w:hanging="360"/>
      </w:pPr>
      <w:rPr>
        <w:rFonts w:ascii="Symbol" w:hAnsi="Symbol" w:hint="default"/>
      </w:rPr>
    </w:lvl>
    <w:lvl w:ilvl="7" w:tplc="04090003">
      <w:start w:val="1"/>
      <w:numFmt w:val="bullet"/>
      <w:lvlText w:val="o"/>
      <w:lvlJc w:val="left"/>
      <w:pPr>
        <w:ind w:left="6978" w:hanging="360"/>
      </w:pPr>
      <w:rPr>
        <w:rFonts w:ascii="Courier New" w:hAnsi="Courier New" w:cs="Courier New" w:hint="default"/>
      </w:rPr>
    </w:lvl>
    <w:lvl w:ilvl="8" w:tplc="04090005">
      <w:start w:val="1"/>
      <w:numFmt w:val="bullet"/>
      <w:lvlText w:val=""/>
      <w:lvlJc w:val="left"/>
      <w:pPr>
        <w:ind w:left="7698" w:hanging="360"/>
      </w:pPr>
      <w:rPr>
        <w:rFonts w:ascii="Wingdings" w:hAnsi="Wingdings" w:hint="default"/>
      </w:rPr>
    </w:lvl>
  </w:abstractNum>
  <w:abstractNum w:abstractNumId="6" w15:restartNumberingAfterBreak="0">
    <w:nsid w:val="0EBB4F27"/>
    <w:multiLevelType w:val="hybridMultilevel"/>
    <w:tmpl w:val="9A402C60"/>
    <w:lvl w:ilvl="0" w:tplc="92EA8652">
      <w:start w:val="1"/>
      <w:numFmt w:val="bullet"/>
      <w:lvlText w:val="-"/>
      <w:lvlJc w:val="left"/>
      <w:pPr>
        <w:ind w:left="1115" w:hanging="360"/>
      </w:pPr>
      <w:rPr>
        <w:rFonts w:ascii="Verdana" w:eastAsiaTheme="majorEastAsia" w:hAnsi="Verdana" w:cstheme="majorBidi"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7" w15:restartNumberingAfterBreak="0">
    <w:nsid w:val="12417D2F"/>
    <w:multiLevelType w:val="hybridMultilevel"/>
    <w:tmpl w:val="7DDCFB1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33C33"/>
    <w:multiLevelType w:val="hybridMultilevel"/>
    <w:tmpl w:val="0666D0E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8720991"/>
    <w:multiLevelType w:val="multilevel"/>
    <w:tmpl w:val="F34E824A"/>
    <w:lvl w:ilvl="0">
      <w:start w:val="1"/>
      <w:numFmt w:val="decimal"/>
      <w:pStyle w:val="Heading1"/>
      <w:lvlText w:val="%1."/>
      <w:lvlJc w:val="left"/>
      <w:pPr>
        <w:ind w:left="1360" w:hanging="360"/>
      </w:pPr>
      <w:rPr>
        <w:rFonts w:hint="default"/>
      </w:rPr>
    </w:lvl>
    <w:lvl w:ilvl="1">
      <w:start w:val="1"/>
      <w:numFmt w:val="decimal"/>
      <w:pStyle w:val="Heading2"/>
      <w:lvlText w:val="%1.%2."/>
      <w:lvlJc w:val="left"/>
      <w:pPr>
        <w:ind w:left="450" w:firstLine="0"/>
      </w:pPr>
      <w:rPr>
        <w:rFonts w:hint="default"/>
        <w:i w:val="0"/>
        <w:sz w:val="28"/>
        <w:szCs w:val="28"/>
      </w:rPr>
    </w:lvl>
    <w:lvl w:ilvl="2">
      <w:start w:val="1"/>
      <w:numFmt w:val="decimal"/>
      <w:lvlText w:val="%1.%2.%3."/>
      <w:lvlJc w:val="left"/>
      <w:pPr>
        <w:ind w:left="2224" w:hanging="504"/>
      </w:pPr>
      <w:rPr>
        <w:rFonts w:hint="default"/>
      </w:rPr>
    </w:lvl>
    <w:lvl w:ilvl="3">
      <w:start w:val="1"/>
      <w:numFmt w:val="decimal"/>
      <w:lvlText w:val="%1.%2.%3.%4."/>
      <w:lvlJc w:val="left"/>
      <w:pPr>
        <w:ind w:left="2728" w:hanging="648"/>
      </w:pPr>
      <w:rPr>
        <w:rFonts w:hint="default"/>
      </w:rPr>
    </w:lvl>
    <w:lvl w:ilvl="4">
      <w:start w:val="1"/>
      <w:numFmt w:val="decimal"/>
      <w:lvlText w:val="%1.%2.%3.%4.%5."/>
      <w:lvlJc w:val="left"/>
      <w:pPr>
        <w:ind w:left="3232" w:hanging="792"/>
      </w:pPr>
      <w:rPr>
        <w:rFonts w:hint="default"/>
      </w:rPr>
    </w:lvl>
    <w:lvl w:ilvl="5">
      <w:start w:val="1"/>
      <w:numFmt w:val="decimal"/>
      <w:lvlText w:val="%1.%2.%3.%4.%5.%6."/>
      <w:lvlJc w:val="left"/>
      <w:pPr>
        <w:ind w:left="3736" w:hanging="936"/>
      </w:pPr>
      <w:rPr>
        <w:rFonts w:hint="default"/>
      </w:rPr>
    </w:lvl>
    <w:lvl w:ilvl="6">
      <w:start w:val="1"/>
      <w:numFmt w:val="decimal"/>
      <w:lvlText w:val="%1.%2.%3.%4.%5.%6.%7."/>
      <w:lvlJc w:val="left"/>
      <w:pPr>
        <w:ind w:left="4240" w:hanging="1080"/>
      </w:pPr>
      <w:rPr>
        <w:rFonts w:hint="default"/>
      </w:rPr>
    </w:lvl>
    <w:lvl w:ilvl="7">
      <w:start w:val="1"/>
      <w:numFmt w:val="decimal"/>
      <w:lvlText w:val="%1.%2.%3.%4.%5.%6.%7.%8."/>
      <w:lvlJc w:val="left"/>
      <w:pPr>
        <w:ind w:left="4744" w:hanging="1224"/>
      </w:pPr>
      <w:rPr>
        <w:rFonts w:hint="default"/>
      </w:rPr>
    </w:lvl>
    <w:lvl w:ilvl="8">
      <w:start w:val="1"/>
      <w:numFmt w:val="decimal"/>
      <w:lvlText w:val="%1.%2.%3.%4.%5.%6.%7.%8.%9."/>
      <w:lvlJc w:val="left"/>
      <w:pPr>
        <w:ind w:left="5320" w:hanging="1440"/>
      </w:pPr>
      <w:rPr>
        <w:rFonts w:hint="default"/>
      </w:rPr>
    </w:lvl>
  </w:abstractNum>
  <w:abstractNum w:abstractNumId="10" w15:restartNumberingAfterBreak="0">
    <w:nsid w:val="1CB63C01"/>
    <w:multiLevelType w:val="hybridMultilevel"/>
    <w:tmpl w:val="1638CF0A"/>
    <w:lvl w:ilvl="0" w:tplc="934EB1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95D7D"/>
    <w:multiLevelType w:val="hybridMultilevel"/>
    <w:tmpl w:val="BBD21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25600"/>
    <w:multiLevelType w:val="hybridMultilevel"/>
    <w:tmpl w:val="11C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657B"/>
    <w:multiLevelType w:val="hybridMultilevel"/>
    <w:tmpl w:val="B61E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D923D0"/>
    <w:multiLevelType w:val="hybridMultilevel"/>
    <w:tmpl w:val="4C0A9E94"/>
    <w:lvl w:ilvl="0" w:tplc="F9FE4C62">
      <w:start w:val="1"/>
      <w:numFmt w:val="bullet"/>
      <w:pStyle w:val="Bullet1"/>
      <w:lvlText w:val=""/>
      <w:lvlJc w:val="left"/>
      <w:pPr>
        <w:ind w:left="1636" w:hanging="360"/>
      </w:pPr>
      <w:rPr>
        <w:rFonts w:ascii="Wingdings" w:hAnsi="Wingdings" w:hint="default"/>
        <w:color w:val="C00000"/>
        <w:sz w:val="20"/>
      </w:rPr>
    </w:lvl>
    <w:lvl w:ilvl="1" w:tplc="040C0003">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5" w15:restartNumberingAfterBreak="0">
    <w:nsid w:val="3403025D"/>
    <w:multiLevelType w:val="hybridMultilevel"/>
    <w:tmpl w:val="C52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931C1"/>
    <w:multiLevelType w:val="hybridMultilevel"/>
    <w:tmpl w:val="10B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C67FC"/>
    <w:multiLevelType w:val="hybridMultilevel"/>
    <w:tmpl w:val="585E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C14A8"/>
    <w:multiLevelType w:val="hybridMultilevel"/>
    <w:tmpl w:val="04EADBD6"/>
    <w:lvl w:ilvl="0" w:tplc="AD1C8D8C">
      <w:start w:val="1"/>
      <w:numFmt w:val="bullet"/>
      <w:lvlText w:val=""/>
      <w:lvlJc w:val="left"/>
      <w:pPr>
        <w:ind w:left="1040" w:hanging="360"/>
      </w:pPr>
      <w:rPr>
        <w:rFonts w:ascii="Wingdings" w:hAnsi="Wingdings" w:hint="default"/>
        <w:color w:val="C00000"/>
        <w:sz w:val="20"/>
      </w:rPr>
    </w:lvl>
    <w:lvl w:ilvl="1" w:tplc="040C0003">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9" w15:restartNumberingAfterBreak="0">
    <w:nsid w:val="4365293B"/>
    <w:multiLevelType w:val="hybridMultilevel"/>
    <w:tmpl w:val="06460BF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E49B0"/>
    <w:multiLevelType w:val="hybridMultilevel"/>
    <w:tmpl w:val="6B9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06AEF"/>
    <w:multiLevelType w:val="hybridMultilevel"/>
    <w:tmpl w:val="3614FB52"/>
    <w:lvl w:ilvl="0" w:tplc="B4D4C542">
      <w:start w:val="1"/>
      <w:numFmt w:val="bullet"/>
      <w:lvlText w:val=""/>
      <w:lvlJc w:val="left"/>
      <w:pPr>
        <w:ind w:left="1400"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2" w15:restartNumberingAfterBreak="0">
    <w:nsid w:val="4A6372AA"/>
    <w:multiLevelType w:val="hybridMultilevel"/>
    <w:tmpl w:val="4EAA280C"/>
    <w:lvl w:ilvl="0" w:tplc="76D669DA">
      <w:start w:val="1"/>
      <w:numFmt w:val="bullet"/>
      <w:lvlText w:val="-"/>
      <w:lvlJc w:val="left"/>
      <w:pPr>
        <w:ind w:left="1415" w:hanging="360"/>
      </w:pPr>
      <w:rPr>
        <w:rFonts w:ascii="Verdana" w:eastAsiaTheme="majorEastAsia" w:hAnsi="Verdana" w:cstheme="majorBid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23" w15:restartNumberingAfterBreak="0">
    <w:nsid w:val="60881E9E"/>
    <w:multiLevelType w:val="hybridMultilevel"/>
    <w:tmpl w:val="01043AC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4" w15:restartNumberingAfterBreak="0">
    <w:nsid w:val="62D55D06"/>
    <w:multiLevelType w:val="hybridMultilevel"/>
    <w:tmpl w:val="A036A792"/>
    <w:lvl w:ilvl="0" w:tplc="2A2C64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65C32A39"/>
    <w:multiLevelType w:val="hybridMultilevel"/>
    <w:tmpl w:val="299005B6"/>
    <w:lvl w:ilvl="0" w:tplc="B4D4C542">
      <w:start w:val="1"/>
      <w:numFmt w:val="bullet"/>
      <w:lvlText w:val=""/>
      <w:lvlJc w:val="left"/>
      <w:pPr>
        <w:ind w:left="1400"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6" w15:restartNumberingAfterBreak="0">
    <w:nsid w:val="666D40EF"/>
    <w:multiLevelType w:val="hybridMultilevel"/>
    <w:tmpl w:val="99C0EDF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 w15:restartNumberingAfterBreak="0">
    <w:nsid w:val="6BA866D5"/>
    <w:multiLevelType w:val="hybridMultilevel"/>
    <w:tmpl w:val="A8903210"/>
    <w:lvl w:ilvl="0" w:tplc="F9FE4C62">
      <w:start w:val="1"/>
      <w:numFmt w:val="bullet"/>
      <w:lvlText w:val=""/>
      <w:lvlJc w:val="left"/>
      <w:pPr>
        <w:ind w:left="1636" w:hanging="360"/>
      </w:pPr>
      <w:rPr>
        <w:rFonts w:ascii="Wingdings" w:hAnsi="Wingdings" w:hint="default"/>
        <w:color w:val="C00000"/>
        <w:sz w:val="20"/>
      </w:rPr>
    </w:lvl>
    <w:lvl w:ilvl="1" w:tplc="040C0005">
      <w:start w:val="1"/>
      <w:numFmt w:val="bullet"/>
      <w:lvlText w:val=""/>
      <w:lvlJc w:val="left"/>
      <w:pPr>
        <w:ind w:left="2120" w:hanging="360"/>
      </w:pPr>
      <w:rPr>
        <w:rFonts w:ascii="Wingdings" w:hAnsi="Wingdings"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8" w15:restartNumberingAfterBreak="0">
    <w:nsid w:val="6BFD0FA4"/>
    <w:multiLevelType w:val="hybridMultilevel"/>
    <w:tmpl w:val="8B88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7C68"/>
    <w:multiLevelType w:val="hybridMultilevel"/>
    <w:tmpl w:val="4418C2C8"/>
    <w:lvl w:ilvl="0" w:tplc="3C70222C">
      <w:numFmt w:val="bullet"/>
      <w:pStyle w:val="listBullet1"/>
      <w:lvlText w:val=""/>
      <w:lvlJc w:val="left"/>
      <w:pPr>
        <w:ind w:left="2346" w:hanging="360"/>
      </w:pPr>
      <w:rPr>
        <w:rFonts w:ascii="Symbol" w:eastAsiaTheme="majorEastAsia" w:hAnsi="Symbol" w:cstheme="majorBidi" w:hint="default"/>
      </w:rPr>
    </w:lvl>
    <w:lvl w:ilvl="1" w:tplc="917238BE">
      <w:start w:val="1"/>
      <w:numFmt w:val="bullet"/>
      <w:pStyle w:val="ListBullet21"/>
      <w:lvlText w:val=""/>
      <w:lvlJc w:val="left"/>
      <w:pPr>
        <w:ind w:left="2433" w:hanging="360"/>
      </w:pPr>
      <w:rPr>
        <w:rFonts w:ascii="Wingdings" w:hAnsi="Wingdings" w:hint="default"/>
        <w:sz w:val="22"/>
      </w:rPr>
    </w:lvl>
    <w:lvl w:ilvl="2" w:tplc="FF8EA212">
      <w:start w:val="1"/>
      <w:numFmt w:val="bullet"/>
      <w:pStyle w:val="ListBullet31"/>
      <w:lvlText w:val="o"/>
      <w:lvlJc w:val="left"/>
      <w:pPr>
        <w:ind w:left="3153" w:hanging="360"/>
      </w:pPr>
      <w:rPr>
        <w:rFonts w:ascii="Courier New" w:hAnsi="Courier New" w:hint="default"/>
        <w:sz w:val="22"/>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7EF55D00"/>
    <w:multiLevelType w:val="hybridMultilevel"/>
    <w:tmpl w:val="4806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793931">
    <w:abstractNumId w:val="7"/>
  </w:num>
  <w:num w:numId="2" w16cid:durableId="967006198">
    <w:abstractNumId w:val="18"/>
  </w:num>
  <w:num w:numId="3" w16cid:durableId="1554193660">
    <w:abstractNumId w:val="14"/>
  </w:num>
  <w:num w:numId="4" w16cid:durableId="15083790">
    <w:abstractNumId w:val="21"/>
  </w:num>
  <w:num w:numId="5" w16cid:durableId="382293948">
    <w:abstractNumId w:val="9"/>
  </w:num>
  <w:num w:numId="6" w16cid:durableId="2091073624">
    <w:abstractNumId w:val="25"/>
  </w:num>
  <w:num w:numId="7" w16cid:durableId="2084644303">
    <w:abstractNumId w:val="29"/>
  </w:num>
  <w:num w:numId="8" w16cid:durableId="2044986798">
    <w:abstractNumId w:val="19"/>
  </w:num>
  <w:num w:numId="9" w16cid:durableId="1165972894">
    <w:abstractNumId w:val="20"/>
  </w:num>
  <w:num w:numId="10" w16cid:durableId="223493164">
    <w:abstractNumId w:val="16"/>
  </w:num>
  <w:num w:numId="11" w16cid:durableId="495000191">
    <w:abstractNumId w:val="11"/>
  </w:num>
  <w:num w:numId="12" w16cid:durableId="290287776">
    <w:abstractNumId w:val="24"/>
  </w:num>
  <w:num w:numId="13" w16cid:durableId="827134497">
    <w:abstractNumId w:val="13"/>
  </w:num>
  <w:num w:numId="14" w16cid:durableId="1731490044">
    <w:abstractNumId w:val="8"/>
  </w:num>
  <w:num w:numId="15" w16cid:durableId="2030788826">
    <w:abstractNumId w:val="9"/>
  </w:num>
  <w:num w:numId="16" w16cid:durableId="1238244805">
    <w:abstractNumId w:val="28"/>
  </w:num>
  <w:num w:numId="17" w16cid:durableId="2054887657">
    <w:abstractNumId w:val="2"/>
  </w:num>
  <w:num w:numId="18" w16cid:durableId="334918686">
    <w:abstractNumId w:val="10"/>
  </w:num>
  <w:num w:numId="19" w16cid:durableId="1840390977">
    <w:abstractNumId w:val="22"/>
  </w:num>
  <w:num w:numId="20" w16cid:durableId="1879008980">
    <w:abstractNumId w:val="6"/>
  </w:num>
  <w:num w:numId="21" w16cid:durableId="1815953866">
    <w:abstractNumId w:val="4"/>
  </w:num>
  <w:num w:numId="22" w16cid:durableId="697435133">
    <w:abstractNumId w:val="1"/>
  </w:num>
  <w:num w:numId="23" w16cid:durableId="336034954">
    <w:abstractNumId w:val="23"/>
  </w:num>
  <w:num w:numId="24" w16cid:durableId="1853567864">
    <w:abstractNumId w:val="26"/>
  </w:num>
  <w:num w:numId="25" w16cid:durableId="1308974753">
    <w:abstractNumId w:val="0"/>
  </w:num>
  <w:num w:numId="26" w16cid:durableId="1314796370">
    <w:abstractNumId w:val="30"/>
  </w:num>
  <w:num w:numId="27" w16cid:durableId="2129933386">
    <w:abstractNumId w:val="17"/>
  </w:num>
  <w:num w:numId="28" w16cid:durableId="422990063">
    <w:abstractNumId w:val="12"/>
  </w:num>
  <w:num w:numId="29" w16cid:durableId="404760463">
    <w:abstractNumId w:val="15"/>
  </w:num>
  <w:num w:numId="30" w16cid:durableId="1955406913">
    <w:abstractNumId w:val="5"/>
  </w:num>
  <w:num w:numId="31" w16cid:durableId="1413047655">
    <w:abstractNumId w:val="3"/>
  </w:num>
  <w:num w:numId="32" w16cid:durableId="191970987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formatting="1" w:enforcement="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C4"/>
    <w:rsid w:val="00001937"/>
    <w:rsid w:val="000038A6"/>
    <w:rsid w:val="00003EC7"/>
    <w:rsid w:val="00007D10"/>
    <w:rsid w:val="000132EF"/>
    <w:rsid w:val="0001478D"/>
    <w:rsid w:val="00016AB9"/>
    <w:rsid w:val="00020879"/>
    <w:rsid w:val="00022C3F"/>
    <w:rsid w:val="00026ECD"/>
    <w:rsid w:val="000270F0"/>
    <w:rsid w:val="0003003A"/>
    <w:rsid w:val="00030D25"/>
    <w:rsid w:val="000400E0"/>
    <w:rsid w:val="00044774"/>
    <w:rsid w:val="00045380"/>
    <w:rsid w:val="0005011E"/>
    <w:rsid w:val="000522D8"/>
    <w:rsid w:val="00054613"/>
    <w:rsid w:val="00054A86"/>
    <w:rsid w:val="00054D0A"/>
    <w:rsid w:val="00056F60"/>
    <w:rsid w:val="00060C63"/>
    <w:rsid w:val="00060FDA"/>
    <w:rsid w:val="00064394"/>
    <w:rsid w:val="00067139"/>
    <w:rsid w:val="00077C3C"/>
    <w:rsid w:val="00090B7D"/>
    <w:rsid w:val="00090DB6"/>
    <w:rsid w:val="00094E74"/>
    <w:rsid w:val="0009655D"/>
    <w:rsid w:val="00097EA2"/>
    <w:rsid w:val="000A02EF"/>
    <w:rsid w:val="000A2DDF"/>
    <w:rsid w:val="000A3B97"/>
    <w:rsid w:val="000A5900"/>
    <w:rsid w:val="000B00F6"/>
    <w:rsid w:val="000B2D07"/>
    <w:rsid w:val="000B358B"/>
    <w:rsid w:val="000B4E41"/>
    <w:rsid w:val="000B4EA5"/>
    <w:rsid w:val="000B5551"/>
    <w:rsid w:val="000C1BB4"/>
    <w:rsid w:val="000C32CD"/>
    <w:rsid w:val="000D1420"/>
    <w:rsid w:val="000D23E7"/>
    <w:rsid w:val="000D2CBC"/>
    <w:rsid w:val="000D60C6"/>
    <w:rsid w:val="000D665B"/>
    <w:rsid w:val="000E1C63"/>
    <w:rsid w:val="000E41D0"/>
    <w:rsid w:val="000E5C98"/>
    <w:rsid w:val="000F02D5"/>
    <w:rsid w:val="000F12DD"/>
    <w:rsid w:val="000F156B"/>
    <w:rsid w:val="000F38F3"/>
    <w:rsid w:val="000F4A89"/>
    <w:rsid w:val="000F4BA4"/>
    <w:rsid w:val="000F764A"/>
    <w:rsid w:val="001078F8"/>
    <w:rsid w:val="00107D20"/>
    <w:rsid w:val="00116396"/>
    <w:rsid w:val="00122B17"/>
    <w:rsid w:val="001252A4"/>
    <w:rsid w:val="0012650C"/>
    <w:rsid w:val="00134949"/>
    <w:rsid w:val="00137DE3"/>
    <w:rsid w:val="001409C7"/>
    <w:rsid w:val="00140E1D"/>
    <w:rsid w:val="0014256B"/>
    <w:rsid w:val="0014655D"/>
    <w:rsid w:val="001476B9"/>
    <w:rsid w:val="00151254"/>
    <w:rsid w:val="00151E7D"/>
    <w:rsid w:val="00152E77"/>
    <w:rsid w:val="00153BF8"/>
    <w:rsid w:val="00160860"/>
    <w:rsid w:val="00170974"/>
    <w:rsid w:val="00171E1E"/>
    <w:rsid w:val="00181CB9"/>
    <w:rsid w:val="00182163"/>
    <w:rsid w:val="00184E79"/>
    <w:rsid w:val="00185B96"/>
    <w:rsid w:val="001868F4"/>
    <w:rsid w:val="001906EC"/>
    <w:rsid w:val="001911E6"/>
    <w:rsid w:val="0019139D"/>
    <w:rsid w:val="00191FDF"/>
    <w:rsid w:val="00194A04"/>
    <w:rsid w:val="001977D5"/>
    <w:rsid w:val="001A01EC"/>
    <w:rsid w:val="001A0F83"/>
    <w:rsid w:val="001A4515"/>
    <w:rsid w:val="001A6083"/>
    <w:rsid w:val="001A62B7"/>
    <w:rsid w:val="001B1767"/>
    <w:rsid w:val="001B2C92"/>
    <w:rsid w:val="001B3509"/>
    <w:rsid w:val="001E1F21"/>
    <w:rsid w:val="001E3363"/>
    <w:rsid w:val="001F3D99"/>
    <w:rsid w:val="001F7F9E"/>
    <w:rsid w:val="00206298"/>
    <w:rsid w:val="00206EA7"/>
    <w:rsid w:val="00213262"/>
    <w:rsid w:val="002143CE"/>
    <w:rsid w:val="002168D8"/>
    <w:rsid w:val="002174DA"/>
    <w:rsid w:val="0022081C"/>
    <w:rsid w:val="00221D16"/>
    <w:rsid w:val="00234240"/>
    <w:rsid w:val="002354EE"/>
    <w:rsid w:val="00236667"/>
    <w:rsid w:val="002411AD"/>
    <w:rsid w:val="002456AE"/>
    <w:rsid w:val="002466DA"/>
    <w:rsid w:val="00246B90"/>
    <w:rsid w:val="002476F9"/>
    <w:rsid w:val="00247BF4"/>
    <w:rsid w:val="00247C2A"/>
    <w:rsid w:val="00251996"/>
    <w:rsid w:val="00252688"/>
    <w:rsid w:val="0025461D"/>
    <w:rsid w:val="00263C29"/>
    <w:rsid w:val="0026622A"/>
    <w:rsid w:val="00270475"/>
    <w:rsid w:val="00285653"/>
    <w:rsid w:val="00285CB6"/>
    <w:rsid w:val="002860E7"/>
    <w:rsid w:val="002912F1"/>
    <w:rsid w:val="0029391A"/>
    <w:rsid w:val="00294CE0"/>
    <w:rsid w:val="00297952"/>
    <w:rsid w:val="002A0E33"/>
    <w:rsid w:val="002A19CC"/>
    <w:rsid w:val="002A2CED"/>
    <w:rsid w:val="002A4537"/>
    <w:rsid w:val="002A5EF8"/>
    <w:rsid w:val="002B1C92"/>
    <w:rsid w:val="002B3A09"/>
    <w:rsid w:val="002B60A4"/>
    <w:rsid w:val="002B6392"/>
    <w:rsid w:val="002C32A6"/>
    <w:rsid w:val="002C5F71"/>
    <w:rsid w:val="002C607E"/>
    <w:rsid w:val="002C6D5B"/>
    <w:rsid w:val="002C708E"/>
    <w:rsid w:val="002E0CEF"/>
    <w:rsid w:val="002E5E35"/>
    <w:rsid w:val="002E7A17"/>
    <w:rsid w:val="002F49EB"/>
    <w:rsid w:val="002F5338"/>
    <w:rsid w:val="002F5827"/>
    <w:rsid w:val="002F64D0"/>
    <w:rsid w:val="00304CC0"/>
    <w:rsid w:val="00307DF8"/>
    <w:rsid w:val="00312D55"/>
    <w:rsid w:val="003144CE"/>
    <w:rsid w:val="003162DE"/>
    <w:rsid w:val="0032195B"/>
    <w:rsid w:val="003221DD"/>
    <w:rsid w:val="00323463"/>
    <w:rsid w:val="00330D4C"/>
    <w:rsid w:val="00334F9C"/>
    <w:rsid w:val="0034006D"/>
    <w:rsid w:val="00347632"/>
    <w:rsid w:val="0035120A"/>
    <w:rsid w:val="00362B88"/>
    <w:rsid w:val="00363B9F"/>
    <w:rsid w:val="003675D8"/>
    <w:rsid w:val="00373927"/>
    <w:rsid w:val="00374E2C"/>
    <w:rsid w:val="00377507"/>
    <w:rsid w:val="003848C0"/>
    <w:rsid w:val="00387DA7"/>
    <w:rsid w:val="00394D10"/>
    <w:rsid w:val="003967B7"/>
    <w:rsid w:val="003976BE"/>
    <w:rsid w:val="003A48D4"/>
    <w:rsid w:val="003B082A"/>
    <w:rsid w:val="003B0BD2"/>
    <w:rsid w:val="003B5624"/>
    <w:rsid w:val="003B744A"/>
    <w:rsid w:val="003B7874"/>
    <w:rsid w:val="003C30C4"/>
    <w:rsid w:val="003D0E20"/>
    <w:rsid w:val="003D4444"/>
    <w:rsid w:val="003D4787"/>
    <w:rsid w:val="003D4D65"/>
    <w:rsid w:val="003D6EBD"/>
    <w:rsid w:val="003E2388"/>
    <w:rsid w:val="003E40D2"/>
    <w:rsid w:val="003E452C"/>
    <w:rsid w:val="003E4542"/>
    <w:rsid w:val="003E4AEA"/>
    <w:rsid w:val="003E5804"/>
    <w:rsid w:val="003E6C20"/>
    <w:rsid w:val="003E76B7"/>
    <w:rsid w:val="003F2D35"/>
    <w:rsid w:val="003F4943"/>
    <w:rsid w:val="00400C84"/>
    <w:rsid w:val="00401E22"/>
    <w:rsid w:val="00402341"/>
    <w:rsid w:val="00402EE7"/>
    <w:rsid w:val="0040390B"/>
    <w:rsid w:val="00405EEB"/>
    <w:rsid w:val="00406FFF"/>
    <w:rsid w:val="00410EC8"/>
    <w:rsid w:val="004110AF"/>
    <w:rsid w:val="00421422"/>
    <w:rsid w:val="004333E1"/>
    <w:rsid w:val="00433F79"/>
    <w:rsid w:val="004344C7"/>
    <w:rsid w:val="00436556"/>
    <w:rsid w:val="00436A2C"/>
    <w:rsid w:val="00443BDC"/>
    <w:rsid w:val="00444AAA"/>
    <w:rsid w:val="00445F3F"/>
    <w:rsid w:val="0045151A"/>
    <w:rsid w:val="004550C2"/>
    <w:rsid w:val="00455A66"/>
    <w:rsid w:val="00456590"/>
    <w:rsid w:val="00462953"/>
    <w:rsid w:val="00462B8E"/>
    <w:rsid w:val="00466049"/>
    <w:rsid w:val="004745A7"/>
    <w:rsid w:val="00474E12"/>
    <w:rsid w:val="004772CD"/>
    <w:rsid w:val="004809D5"/>
    <w:rsid w:val="0048109D"/>
    <w:rsid w:val="0048178B"/>
    <w:rsid w:val="004829D9"/>
    <w:rsid w:val="0048631B"/>
    <w:rsid w:val="00496085"/>
    <w:rsid w:val="004A3325"/>
    <w:rsid w:val="004A5E14"/>
    <w:rsid w:val="004B2352"/>
    <w:rsid w:val="004B2553"/>
    <w:rsid w:val="004B631D"/>
    <w:rsid w:val="004C0AF0"/>
    <w:rsid w:val="004C3C62"/>
    <w:rsid w:val="004C4325"/>
    <w:rsid w:val="004C47DA"/>
    <w:rsid w:val="004C6373"/>
    <w:rsid w:val="004E629A"/>
    <w:rsid w:val="004F3FF9"/>
    <w:rsid w:val="004F43CE"/>
    <w:rsid w:val="00502312"/>
    <w:rsid w:val="0050403B"/>
    <w:rsid w:val="00504C9B"/>
    <w:rsid w:val="00505671"/>
    <w:rsid w:val="00507D38"/>
    <w:rsid w:val="00512470"/>
    <w:rsid w:val="00524287"/>
    <w:rsid w:val="00526452"/>
    <w:rsid w:val="005303C5"/>
    <w:rsid w:val="005306E2"/>
    <w:rsid w:val="00531556"/>
    <w:rsid w:val="00537398"/>
    <w:rsid w:val="005461A5"/>
    <w:rsid w:val="00550EE1"/>
    <w:rsid w:val="00552068"/>
    <w:rsid w:val="0056709A"/>
    <w:rsid w:val="005679D7"/>
    <w:rsid w:val="0057226E"/>
    <w:rsid w:val="00572547"/>
    <w:rsid w:val="0057636A"/>
    <w:rsid w:val="0058080C"/>
    <w:rsid w:val="005808DF"/>
    <w:rsid w:val="00581000"/>
    <w:rsid w:val="00581057"/>
    <w:rsid w:val="005826F2"/>
    <w:rsid w:val="005846EF"/>
    <w:rsid w:val="00584B30"/>
    <w:rsid w:val="005915E7"/>
    <w:rsid w:val="005925F3"/>
    <w:rsid w:val="005958C8"/>
    <w:rsid w:val="0059777D"/>
    <w:rsid w:val="005A3195"/>
    <w:rsid w:val="005A67F9"/>
    <w:rsid w:val="005A7C2F"/>
    <w:rsid w:val="005B21C4"/>
    <w:rsid w:val="005B5C4A"/>
    <w:rsid w:val="005B67A1"/>
    <w:rsid w:val="005C03EB"/>
    <w:rsid w:val="005D08AA"/>
    <w:rsid w:val="005D29BB"/>
    <w:rsid w:val="005D7FAB"/>
    <w:rsid w:val="005E49CA"/>
    <w:rsid w:val="005F0DB9"/>
    <w:rsid w:val="005F342A"/>
    <w:rsid w:val="005F4422"/>
    <w:rsid w:val="005F573B"/>
    <w:rsid w:val="005F590D"/>
    <w:rsid w:val="005F6C70"/>
    <w:rsid w:val="005F7CAE"/>
    <w:rsid w:val="005F7FA8"/>
    <w:rsid w:val="00601CEA"/>
    <w:rsid w:val="00604E8A"/>
    <w:rsid w:val="00610EC7"/>
    <w:rsid w:val="00613C42"/>
    <w:rsid w:val="00614BE6"/>
    <w:rsid w:val="00621A76"/>
    <w:rsid w:val="006234C3"/>
    <w:rsid w:val="006316EF"/>
    <w:rsid w:val="00632486"/>
    <w:rsid w:val="00633FC9"/>
    <w:rsid w:val="00634B2A"/>
    <w:rsid w:val="00634D43"/>
    <w:rsid w:val="00636E99"/>
    <w:rsid w:val="00650708"/>
    <w:rsid w:val="0065122E"/>
    <w:rsid w:val="00651697"/>
    <w:rsid w:val="00651F13"/>
    <w:rsid w:val="00654C0C"/>
    <w:rsid w:val="0065573C"/>
    <w:rsid w:val="00660A21"/>
    <w:rsid w:val="00661268"/>
    <w:rsid w:val="00665922"/>
    <w:rsid w:val="00667608"/>
    <w:rsid w:val="00670919"/>
    <w:rsid w:val="00670BEA"/>
    <w:rsid w:val="00672399"/>
    <w:rsid w:val="006732F1"/>
    <w:rsid w:val="00675BF6"/>
    <w:rsid w:val="00677224"/>
    <w:rsid w:val="00680C51"/>
    <w:rsid w:val="00682824"/>
    <w:rsid w:val="006841AE"/>
    <w:rsid w:val="00685C92"/>
    <w:rsid w:val="00694549"/>
    <w:rsid w:val="00694D3F"/>
    <w:rsid w:val="00694F86"/>
    <w:rsid w:val="00697637"/>
    <w:rsid w:val="006A0691"/>
    <w:rsid w:val="006A2737"/>
    <w:rsid w:val="006B0564"/>
    <w:rsid w:val="006B3D6A"/>
    <w:rsid w:val="006B5B93"/>
    <w:rsid w:val="006B74BE"/>
    <w:rsid w:val="006C008C"/>
    <w:rsid w:val="006C7A78"/>
    <w:rsid w:val="006D1480"/>
    <w:rsid w:val="006D37DB"/>
    <w:rsid w:val="006D4570"/>
    <w:rsid w:val="006E4182"/>
    <w:rsid w:val="006E4A39"/>
    <w:rsid w:val="006E598D"/>
    <w:rsid w:val="006E7B1A"/>
    <w:rsid w:val="006F3AFD"/>
    <w:rsid w:val="006F51EA"/>
    <w:rsid w:val="0070219A"/>
    <w:rsid w:val="00702C0E"/>
    <w:rsid w:val="007051F6"/>
    <w:rsid w:val="00707801"/>
    <w:rsid w:val="00715014"/>
    <w:rsid w:val="007235B2"/>
    <w:rsid w:val="00731383"/>
    <w:rsid w:val="007320D1"/>
    <w:rsid w:val="00732516"/>
    <w:rsid w:val="00732B28"/>
    <w:rsid w:val="007401E6"/>
    <w:rsid w:val="0074176C"/>
    <w:rsid w:val="0074270D"/>
    <w:rsid w:val="00750A1F"/>
    <w:rsid w:val="00751C64"/>
    <w:rsid w:val="007556AC"/>
    <w:rsid w:val="0077633F"/>
    <w:rsid w:val="00777DE8"/>
    <w:rsid w:val="00782FA3"/>
    <w:rsid w:val="007831FE"/>
    <w:rsid w:val="00783C01"/>
    <w:rsid w:val="00785D78"/>
    <w:rsid w:val="007875E7"/>
    <w:rsid w:val="007956B0"/>
    <w:rsid w:val="00795B09"/>
    <w:rsid w:val="00795C52"/>
    <w:rsid w:val="007B2D00"/>
    <w:rsid w:val="007B36C9"/>
    <w:rsid w:val="007B7140"/>
    <w:rsid w:val="007C24F1"/>
    <w:rsid w:val="007C2AAC"/>
    <w:rsid w:val="007C38E7"/>
    <w:rsid w:val="007C49D6"/>
    <w:rsid w:val="007D6E28"/>
    <w:rsid w:val="007E1EED"/>
    <w:rsid w:val="007E517A"/>
    <w:rsid w:val="007E5B26"/>
    <w:rsid w:val="007F10D1"/>
    <w:rsid w:val="007F4A2E"/>
    <w:rsid w:val="00800661"/>
    <w:rsid w:val="00801847"/>
    <w:rsid w:val="00805B45"/>
    <w:rsid w:val="00813897"/>
    <w:rsid w:val="00821CA2"/>
    <w:rsid w:val="00822E4F"/>
    <w:rsid w:val="008332CA"/>
    <w:rsid w:val="008362FE"/>
    <w:rsid w:val="00844BE1"/>
    <w:rsid w:val="00845171"/>
    <w:rsid w:val="00846732"/>
    <w:rsid w:val="008573AA"/>
    <w:rsid w:val="00860B84"/>
    <w:rsid w:val="00863415"/>
    <w:rsid w:val="008639DD"/>
    <w:rsid w:val="00867AD5"/>
    <w:rsid w:val="00870194"/>
    <w:rsid w:val="00876923"/>
    <w:rsid w:val="00876B3D"/>
    <w:rsid w:val="00876DC7"/>
    <w:rsid w:val="008819C0"/>
    <w:rsid w:val="00884FEA"/>
    <w:rsid w:val="00885547"/>
    <w:rsid w:val="00887DE3"/>
    <w:rsid w:val="00893897"/>
    <w:rsid w:val="00895E9F"/>
    <w:rsid w:val="00897DE8"/>
    <w:rsid w:val="008A0D2C"/>
    <w:rsid w:val="008A6210"/>
    <w:rsid w:val="008A6805"/>
    <w:rsid w:val="008A7D65"/>
    <w:rsid w:val="008B1619"/>
    <w:rsid w:val="008B2B5C"/>
    <w:rsid w:val="008B7479"/>
    <w:rsid w:val="008D2C5F"/>
    <w:rsid w:val="008D417C"/>
    <w:rsid w:val="008E0CDB"/>
    <w:rsid w:val="008E401A"/>
    <w:rsid w:val="008E7D7E"/>
    <w:rsid w:val="008E7F88"/>
    <w:rsid w:val="008F2B5C"/>
    <w:rsid w:val="008F3276"/>
    <w:rsid w:val="008F598F"/>
    <w:rsid w:val="008F5FF9"/>
    <w:rsid w:val="008F602F"/>
    <w:rsid w:val="00900C3B"/>
    <w:rsid w:val="00900D32"/>
    <w:rsid w:val="0090285A"/>
    <w:rsid w:val="00910037"/>
    <w:rsid w:val="00910A00"/>
    <w:rsid w:val="009124F8"/>
    <w:rsid w:val="00913BB0"/>
    <w:rsid w:val="00914DD0"/>
    <w:rsid w:val="00934E6B"/>
    <w:rsid w:val="00937E15"/>
    <w:rsid w:val="009405A5"/>
    <w:rsid w:val="0094401D"/>
    <w:rsid w:val="009443FD"/>
    <w:rsid w:val="00945A6F"/>
    <w:rsid w:val="009505CB"/>
    <w:rsid w:val="0095422E"/>
    <w:rsid w:val="00960104"/>
    <w:rsid w:val="009605F7"/>
    <w:rsid w:val="009611F2"/>
    <w:rsid w:val="00962367"/>
    <w:rsid w:val="00962728"/>
    <w:rsid w:val="00964F05"/>
    <w:rsid w:val="00966A97"/>
    <w:rsid w:val="00974E94"/>
    <w:rsid w:val="009756E3"/>
    <w:rsid w:val="00976EA7"/>
    <w:rsid w:val="00986A69"/>
    <w:rsid w:val="009901E7"/>
    <w:rsid w:val="009921CE"/>
    <w:rsid w:val="009A1FF9"/>
    <w:rsid w:val="009A4607"/>
    <w:rsid w:val="009A5BD6"/>
    <w:rsid w:val="009A79D8"/>
    <w:rsid w:val="009B1EFA"/>
    <w:rsid w:val="009B23A4"/>
    <w:rsid w:val="009B298D"/>
    <w:rsid w:val="009B44D6"/>
    <w:rsid w:val="009B7F00"/>
    <w:rsid w:val="009D6428"/>
    <w:rsid w:val="009E25F4"/>
    <w:rsid w:val="009E2FE5"/>
    <w:rsid w:val="009E39B7"/>
    <w:rsid w:val="009E6F39"/>
    <w:rsid w:val="009E7BA3"/>
    <w:rsid w:val="009F135E"/>
    <w:rsid w:val="009F1E64"/>
    <w:rsid w:val="009F3A37"/>
    <w:rsid w:val="009F3E10"/>
    <w:rsid w:val="009F4DE7"/>
    <w:rsid w:val="009F6387"/>
    <w:rsid w:val="009F765E"/>
    <w:rsid w:val="00A00BE7"/>
    <w:rsid w:val="00A01ACD"/>
    <w:rsid w:val="00A03A04"/>
    <w:rsid w:val="00A04A22"/>
    <w:rsid w:val="00A0507B"/>
    <w:rsid w:val="00A30DD4"/>
    <w:rsid w:val="00A31504"/>
    <w:rsid w:val="00A35877"/>
    <w:rsid w:val="00A35F39"/>
    <w:rsid w:val="00A37BB8"/>
    <w:rsid w:val="00A40B6A"/>
    <w:rsid w:val="00A4749F"/>
    <w:rsid w:val="00A47EB1"/>
    <w:rsid w:val="00A5079F"/>
    <w:rsid w:val="00A566A6"/>
    <w:rsid w:val="00A62268"/>
    <w:rsid w:val="00A7238B"/>
    <w:rsid w:val="00A73230"/>
    <w:rsid w:val="00A74E3C"/>
    <w:rsid w:val="00A81318"/>
    <w:rsid w:val="00A849E3"/>
    <w:rsid w:val="00A9150B"/>
    <w:rsid w:val="00A91F9A"/>
    <w:rsid w:val="00A93890"/>
    <w:rsid w:val="00A978A8"/>
    <w:rsid w:val="00AA1583"/>
    <w:rsid w:val="00AA3025"/>
    <w:rsid w:val="00AA38B3"/>
    <w:rsid w:val="00AB04B3"/>
    <w:rsid w:val="00AB2C23"/>
    <w:rsid w:val="00AB36FE"/>
    <w:rsid w:val="00AC0A78"/>
    <w:rsid w:val="00AC249F"/>
    <w:rsid w:val="00AC31F4"/>
    <w:rsid w:val="00AC55CD"/>
    <w:rsid w:val="00AC725B"/>
    <w:rsid w:val="00AC7746"/>
    <w:rsid w:val="00AD6AD8"/>
    <w:rsid w:val="00AE7631"/>
    <w:rsid w:val="00AF315F"/>
    <w:rsid w:val="00AF6B79"/>
    <w:rsid w:val="00B02DA0"/>
    <w:rsid w:val="00B11C26"/>
    <w:rsid w:val="00B16665"/>
    <w:rsid w:val="00B20464"/>
    <w:rsid w:val="00B206FE"/>
    <w:rsid w:val="00B209A0"/>
    <w:rsid w:val="00B22C14"/>
    <w:rsid w:val="00B2306B"/>
    <w:rsid w:val="00B2493D"/>
    <w:rsid w:val="00B275CB"/>
    <w:rsid w:val="00B32BA9"/>
    <w:rsid w:val="00B4128B"/>
    <w:rsid w:val="00B44F0B"/>
    <w:rsid w:val="00B4684E"/>
    <w:rsid w:val="00B47C26"/>
    <w:rsid w:val="00B47FF6"/>
    <w:rsid w:val="00B50727"/>
    <w:rsid w:val="00B61573"/>
    <w:rsid w:val="00B657D8"/>
    <w:rsid w:val="00B66091"/>
    <w:rsid w:val="00B6735A"/>
    <w:rsid w:val="00B67B9A"/>
    <w:rsid w:val="00B73298"/>
    <w:rsid w:val="00B73B48"/>
    <w:rsid w:val="00B801A0"/>
    <w:rsid w:val="00B805B0"/>
    <w:rsid w:val="00B84B9F"/>
    <w:rsid w:val="00B90CA2"/>
    <w:rsid w:val="00B92B60"/>
    <w:rsid w:val="00BA2037"/>
    <w:rsid w:val="00BA462D"/>
    <w:rsid w:val="00BA7DEE"/>
    <w:rsid w:val="00BB44CF"/>
    <w:rsid w:val="00BB4FC1"/>
    <w:rsid w:val="00BB7897"/>
    <w:rsid w:val="00BC0AAC"/>
    <w:rsid w:val="00BC178A"/>
    <w:rsid w:val="00BC4685"/>
    <w:rsid w:val="00BD0DB2"/>
    <w:rsid w:val="00BD2947"/>
    <w:rsid w:val="00BE2669"/>
    <w:rsid w:val="00BE2BE0"/>
    <w:rsid w:val="00BE30C6"/>
    <w:rsid w:val="00BF0AEC"/>
    <w:rsid w:val="00BF2B5F"/>
    <w:rsid w:val="00BF66D4"/>
    <w:rsid w:val="00BF7B23"/>
    <w:rsid w:val="00C01B63"/>
    <w:rsid w:val="00C02F4D"/>
    <w:rsid w:val="00C07565"/>
    <w:rsid w:val="00C138A3"/>
    <w:rsid w:val="00C13D27"/>
    <w:rsid w:val="00C17E8E"/>
    <w:rsid w:val="00C21EC3"/>
    <w:rsid w:val="00C3774F"/>
    <w:rsid w:val="00C37836"/>
    <w:rsid w:val="00C37A5F"/>
    <w:rsid w:val="00C40B08"/>
    <w:rsid w:val="00C41C89"/>
    <w:rsid w:val="00C433F2"/>
    <w:rsid w:val="00C57D66"/>
    <w:rsid w:val="00C656F2"/>
    <w:rsid w:val="00C65913"/>
    <w:rsid w:val="00C67D3B"/>
    <w:rsid w:val="00C720D8"/>
    <w:rsid w:val="00C75386"/>
    <w:rsid w:val="00C765C4"/>
    <w:rsid w:val="00C859F6"/>
    <w:rsid w:val="00C93841"/>
    <w:rsid w:val="00C93B81"/>
    <w:rsid w:val="00C95A53"/>
    <w:rsid w:val="00C961A7"/>
    <w:rsid w:val="00CA57C6"/>
    <w:rsid w:val="00CB29F3"/>
    <w:rsid w:val="00CB3DEF"/>
    <w:rsid w:val="00CB55E5"/>
    <w:rsid w:val="00CB6C6C"/>
    <w:rsid w:val="00CB7DAD"/>
    <w:rsid w:val="00CC1157"/>
    <w:rsid w:val="00CC3003"/>
    <w:rsid w:val="00CC459C"/>
    <w:rsid w:val="00CC56CF"/>
    <w:rsid w:val="00CC5A47"/>
    <w:rsid w:val="00CC5B8B"/>
    <w:rsid w:val="00CD73FE"/>
    <w:rsid w:val="00CE2E84"/>
    <w:rsid w:val="00CE61D6"/>
    <w:rsid w:val="00CF0690"/>
    <w:rsid w:val="00CF0DA3"/>
    <w:rsid w:val="00CF6D2C"/>
    <w:rsid w:val="00D012D1"/>
    <w:rsid w:val="00D01E83"/>
    <w:rsid w:val="00D05CBC"/>
    <w:rsid w:val="00D07F17"/>
    <w:rsid w:val="00D12D31"/>
    <w:rsid w:val="00D20BF3"/>
    <w:rsid w:val="00D21230"/>
    <w:rsid w:val="00D252F9"/>
    <w:rsid w:val="00D2552C"/>
    <w:rsid w:val="00D340D3"/>
    <w:rsid w:val="00D43095"/>
    <w:rsid w:val="00D476A8"/>
    <w:rsid w:val="00D50158"/>
    <w:rsid w:val="00D50BC3"/>
    <w:rsid w:val="00D51611"/>
    <w:rsid w:val="00D5661A"/>
    <w:rsid w:val="00D6013D"/>
    <w:rsid w:val="00D63C07"/>
    <w:rsid w:val="00D6725B"/>
    <w:rsid w:val="00D67C18"/>
    <w:rsid w:val="00D70F49"/>
    <w:rsid w:val="00D71595"/>
    <w:rsid w:val="00D727E8"/>
    <w:rsid w:val="00D72F2D"/>
    <w:rsid w:val="00D77B20"/>
    <w:rsid w:val="00D83084"/>
    <w:rsid w:val="00D837A6"/>
    <w:rsid w:val="00D837DA"/>
    <w:rsid w:val="00D86D17"/>
    <w:rsid w:val="00D87FA4"/>
    <w:rsid w:val="00D972E7"/>
    <w:rsid w:val="00DB3BF0"/>
    <w:rsid w:val="00DB44ED"/>
    <w:rsid w:val="00DB4EBF"/>
    <w:rsid w:val="00DB7263"/>
    <w:rsid w:val="00DB7294"/>
    <w:rsid w:val="00DB7C06"/>
    <w:rsid w:val="00DC0316"/>
    <w:rsid w:val="00DC3F8E"/>
    <w:rsid w:val="00DC4A5C"/>
    <w:rsid w:val="00DC5AF8"/>
    <w:rsid w:val="00DC6874"/>
    <w:rsid w:val="00DC728C"/>
    <w:rsid w:val="00DD04DA"/>
    <w:rsid w:val="00DD1D45"/>
    <w:rsid w:val="00DD6710"/>
    <w:rsid w:val="00DE0782"/>
    <w:rsid w:val="00DE3764"/>
    <w:rsid w:val="00DE378D"/>
    <w:rsid w:val="00DE5CAF"/>
    <w:rsid w:val="00DF6D87"/>
    <w:rsid w:val="00E028B2"/>
    <w:rsid w:val="00E03595"/>
    <w:rsid w:val="00E11F7B"/>
    <w:rsid w:val="00E1259A"/>
    <w:rsid w:val="00E14798"/>
    <w:rsid w:val="00E14F43"/>
    <w:rsid w:val="00E230DB"/>
    <w:rsid w:val="00E33E87"/>
    <w:rsid w:val="00E40378"/>
    <w:rsid w:val="00E40866"/>
    <w:rsid w:val="00E41977"/>
    <w:rsid w:val="00E45357"/>
    <w:rsid w:val="00E474F8"/>
    <w:rsid w:val="00E56FE7"/>
    <w:rsid w:val="00E61428"/>
    <w:rsid w:val="00E627A1"/>
    <w:rsid w:val="00E62D7E"/>
    <w:rsid w:val="00E63272"/>
    <w:rsid w:val="00E67A2C"/>
    <w:rsid w:val="00E7162D"/>
    <w:rsid w:val="00E75422"/>
    <w:rsid w:val="00E763AF"/>
    <w:rsid w:val="00E80000"/>
    <w:rsid w:val="00E80388"/>
    <w:rsid w:val="00E86A6F"/>
    <w:rsid w:val="00E9006C"/>
    <w:rsid w:val="00E900D5"/>
    <w:rsid w:val="00E91392"/>
    <w:rsid w:val="00E92060"/>
    <w:rsid w:val="00E920F2"/>
    <w:rsid w:val="00E92B32"/>
    <w:rsid w:val="00E941E6"/>
    <w:rsid w:val="00EA123A"/>
    <w:rsid w:val="00EA34E9"/>
    <w:rsid w:val="00EA3F7D"/>
    <w:rsid w:val="00EB1EC3"/>
    <w:rsid w:val="00EB749C"/>
    <w:rsid w:val="00EC26F4"/>
    <w:rsid w:val="00EC2E6C"/>
    <w:rsid w:val="00EC5B36"/>
    <w:rsid w:val="00ED6AB4"/>
    <w:rsid w:val="00ED73BF"/>
    <w:rsid w:val="00EE370F"/>
    <w:rsid w:val="00EE3FC7"/>
    <w:rsid w:val="00EE6F9E"/>
    <w:rsid w:val="00EE7110"/>
    <w:rsid w:val="00EE754E"/>
    <w:rsid w:val="00EF0B34"/>
    <w:rsid w:val="00EF67DC"/>
    <w:rsid w:val="00F025EE"/>
    <w:rsid w:val="00F07DB0"/>
    <w:rsid w:val="00F153CA"/>
    <w:rsid w:val="00F17A43"/>
    <w:rsid w:val="00F217CF"/>
    <w:rsid w:val="00F23CEE"/>
    <w:rsid w:val="00F24CA6"/>
    <w:rsid w:val="00F313F6"/>
    <w:rsid w:val="00F34D56"/>
    <w:rsid w:val="00F37E21"/>
    <w:rsid w:val="00F41F14"/>
    <w:rsid w:val="00F42EBE"/>
    <w:rsid w:val="00F45B45"/>
    <w:rsid w:val="00F53F9D"/>
    <w:rsid w:val="00F54786"/>
    <w:rsid w:val="00F5715E"/>
    <w:rsid w:val="00F60464"/>
    <w:rsid w:val="00F613C6"/>
    <w:rsid w:val="00F625DF"/>
    <w:rsid w:val="00F62642"/>
    <w:rsid w:val="00F707D0"/>
    <w:rsid w:val="00F81A20"/>
    <w:rsid w:val="00F82281"/>
    <w:rsid w:val="00F8771C"/>
    <w:rsid w:val="00F91397"/>
    <w:rsid w:val="00F94E63"/>
    <w:rsid w:val="00FA00CF"/>
    <w:rsid w:val="00FA2B85"/>
    <w:rsid w:val="00FA64AD"/>
    <w:rsid w:val="00FA7C64"/>
    <w:rsid w:val="00FB12E6"/>
    <w:rsid w:val="00FC14D6"/>
    <w:rsid w:val="00FC3B42"/>
    <w:rsid w:val="00FC3C13"/>
    <w:rsid w:val="00FD5A91"/>
    <w:rsid w:val="00FD604B"/>
    <w:rsid w:val="00FE00E0"/>
    <w:rsid w:val="00FE022B"/>
    <w:rsid w:val="00FE0A0B"/>
    <w:rsid w:val="00FE19E1"/>
    <w:rsid w:val="00FE1A71"/>
    <w:rsid w:val="00FE4E42"/>
    <w:rsid w:val="00FF2439"/>
    <w:rsid w:val="00FF46B1"/>
    <w:rsid w:val="00FF561D"/>
    <w:rsid w:val="00FF7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17E2"/>
  <w15:docId w15:val="{CE5D69C1-1635-4D48-8290-06FA780C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ind w:lef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26"/>
    <w:pPr>
      <w:ind w:left="0"/>
    </w:pPr>
    <w:rPr>
      <w:rFonts w:ascii="Arial" w:eastAsia="Times New Roman" w:hAnsi="Arial" w:cs="Times New Roman"/>
      <w:sz w:val="22"/>
      <w:szCs w:val="20"/>
    </w:rPr>
  </w:style>
  <w:style w:type="paragraph" w:styleId="Heading1">
    <w:name w:val="heading 1"/>
    <w:basedOn w:val="Normal"/>
    <w:next w:val="Normal"/>
    <w:link w:val="Heading1Char"/>
    <w:autoRedefine/>
    <w:uiPriority w:val="9"/>
    <w:qFormat/>
    <w:rsid w:val="00900D32"/>
    <w:pPr>
      <w:keepNext/>
      <w:keepLines/>
      <w:numPr>
        <w:numId w:val="5"/>
      </w:numPr>
      <w:shd w:val="clear" w:color="C00000" w:fill="FFFFFF" w:themeFill="background1"/>
      <w:spacing w:before="240" w:after="240"/>
      <w:ind w:left="461" w:hanging="461"/>
      <w:jc w:val="left"/>
      <w:outlineLvl w:val="0"/>
    </w:pPr>
    <w:rPr>
      <w:rFonts w:eastAsiaTheme="majorEastAsia" w:cs="Arial"/>
      <w:b/>
      <w:color w:val="A11E29"/>
      <w:spacing w:val="20"/>
      <w:sz w:val="32"/>
      <w:szCs w:val="32"/>
    </w:rPr>
  </w:style>
  <w:style w:type="paragraph" w:styleId="Heading2">
    <w:name w:val="heading 2"/>
    <w:basedOn w:val="Heading1"/>
    <w:next w:val="Subtitle"/>
    <w:link w:val="Heading2Char"/>
    <w:autoRedefine/>
    <w:uiPriority w:val="9"/>
    <w:unhideWhenUsed/>
    <w:qFormat/>
    <w:rsid w:val="00236667"/>
    <w:pPr>
      <w:numPr>
        <w:ilvl w:val="1"/>
      </w:numPr>
      <w:pBdr>
        <w:bottom w:val="single" w:sz="18" w:space="1" w:color="C00000"/>
      </w:pBdr>
      <w:ind w:left="144"/>
      <w:jc w:val="both"/>
      <w:outlineLvl w:val="1"/>
    </w:pPr>
    <w:rPr>
      <w:b w:val="0"/>
      <w:color w:val="auto"/>
      <w:spacing w:val="0"/>
      <w:sz w:val="24"/>
      <w:szCs w:val="26"/>
      <w:u w:color="C00000"/>
    </w:rPr>
  </w:style>
  <w:style w:type="paragraph" w:styleId="Heading3">
    <w:name w:val="heading 3"/>
    <w:basedOn w:val="Normal"/>
    <w:next w:val="Normal"/>
    <w:link w:val="Heading3Char"/>
    <w:uiPriority w:val="9"/>
    <w:unhideWhenUsed/>
    <w:qFormat/>
    <w:rsid w:val="004110A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C607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A0E3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C4"/>
    <w:pPr>
      <w:tabs>
        <w:tab w:val="center" w:pos="4680"/>
        <w:tab w:val="right" w:pos="9360"/>
      </w:tabs>
    </w:pPr>
  </w:style>
  <w:style w:type="character" w:customStyle="1" w:styleId="HeaderChar">
    <w:name w:val="Header Char"/>
    <w:basedOn w:val="DefaultParagraphFont"/>
    <w:link w:val="Header"/>
    <w:uiPriority w:val="99"/>
    <w:rsid w:val="005B21C4"/>
  </w:style>
  <w:style w:type="paragraph" w:styleId="Footer">
    <w:name w:val="footer"/>
    <w:basedOn w:val="Normal"/>
    <w:link w:val="FooterChar"/>
    <w:unhideWhenUsed/>
    <w:rsid w:val="005B21C4"/>
    <w:pPr>
      <w:tabs>
        <w:tab w:val="center" w:pos="4680"/>
        <w:tab w:val="right" w:pos="9360"/>
      </w:tabs>
    </w:pPr>
  </w:style>
  <w:style w:type="character" w:customStyle="1" w:styleId="FooterChar">
    <w:name w:val="Footer Char"/>
    <w:basedOn w:val="DefaultParagraphFont"/>
    <w:link w:val="Footer"/>
    <w:uiPriority w:val="99"/>
    <w:rsid w:val="005B21C4"/>
  </w:style>
  <w:style w:type="table" w:styleId="TableGrid">
    <w:name w:val="Table Grid"/>
    <w:basedOn w:val="TableNormal"/>
    <w:uiPriority w:val="39"/>
    <w:rsid w:val="0001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32EF"/>
  </w:style>
  <w:style w:type="character" w:customStyle="1" w:styleId="Heading1Char">
    <w:name w:val="Heading 1 Char"/>
    <w:basedOn w:val="DefaultParagraphFont"/>
    <w:link w:val="Heading1"/>
    <w:uiPriority w:val="9"/>
    <w:rsid w:val="00900D32"/>
    <w:rPr>
      <w:rFonts w:ascii="Arial" w:eastAsiaTheme="majorEastAsia" w:hAnsi="Arial" w:cs="Arial"/>
      <w:b/>
      <w:color w:val="A11E29"/>
      <w:spacing w:val="20"/>
      <w:sz w:val="32"/>
      <w:szCs w:val="32"/>
      <w:shd w:val="clear" w:color="C00000" w:fill="FFFFFF" w:themeFill="background1"/>
    </w:rPr>
  </w:style>
  <w:style w:type="character" w:customStyle="1" w:styleId="Heading2Char">
    <w:name w:val="Heading 2 Char"/>
    <w:basedOn w:val="DefaultParagraphFont"/>
    <w:link w:val="Heading2"/>
    <w:uiPriority w:val="9"/>
    <w:rsid w:val="00236667"/>
    <w:rPr>
      <w:rFonts w:ascii="Arial" w:eastAsiaTheme="majorEastAsia" w:hAnsi="Arial" w:cs="Arial"/>
      <w:szCs w:val="26"/>
      <w:u w:color="C00000"/>
      <w:shd w:val="clear" w:color="C00000" w:fill="FFFFFF" w:themeFill="background1"/>
    </w:rPr>
  </w:style>
  <w:style w:type="paragraph" w:styleId="TOCHeading">
    <w:name w:val="TOC Heading"/>
    <w:basedOn w:val="Heading1"/>
    <w:next w:val="Normal"/>
    <w:uiPriority w:val="39"/>
    <w:unhideWhenUsed/>
    <w:qFormat/>
    <w:rsid w:val="008A6210"/>
    <w:pPr>
      <w:spacing w:before="480" w:line="276" w:lineRule="auto"/>
      <w:outlineLvl w:val="9"/>
    </w:pPr>
    <w:rPr>
      <w:bCs/>
      <w:sz w:val="28"/>
      <w:szCs w:val="28"/>
    </w:rPr>
  </w:style>
  <w:style w:type="paragraph" w:styleId="TOC1">
    <w:name w:val="toc 1"/>
    <w:basedOn w:val="Normal"/>
    <w:next w:val="Normal"/>
    <w:autoRedefine/>
    <w:uiPriority w:val="39"/>
    <w:unhideWhenUsed/>
    <w:rsid w:val="00405EEB"/>
    <w:pPr>
      <w:tabs>
        <w:tab w:val="left" w:pos="600"/>
        <w:tab w:val="right" w:pos="9010"/>
      </w:tabs>
      <w:spacing w:before="120"/>
      <w:jc w:val="left"/>
    </w:pPr>
    <w:rPr>
      <w:rFonts w:asciiTheme="majorHAnsi" w:hAnsiTheme="majorHAnsi"/>
      <w:b/>
      <w:bCs/>
      <w:noProof/>
      <w:color w:val="A11E29"/>
      <w:sz w:val="24"/>
      <w:szCs w:val="24"/>
    </w:rPr>
  </w:style>
  <w:style w:type="paragraph" w:styleId="TOC2">
    <w:name w:val="toc 2"/>
    <w:basedOn w:val="Normal"/>
    <w:next w:val="Normal"/>
    <w:autoRedefine/>
    <w:uiPriority w:val="39"/>
    <w:unhideWhenUsed/>
    <w:rsid w:val="003E4542"/>
    <w:pPr>
      <w:tabs>
        <w:tab w:val="left" w:pos="600"/>
        <w:tab w:val="right" w:pos="9010"/>
      </w:tabs>
      <w:jc w:val="left"/>
    </w:pPr>
    <w:rPr>
      <w:rFonts w:ascii="Myriad Pro" w:hAnsi="Myriad Pro"/>
      <w:noProof/>
      <w:szCs w:val="22"/>
    </w:rPr>
  </w:style>
  <w:style w:type="character" w:styleId="Hyperlink">
    <w:name w:val="Hyperlink"/>
    <w:basedOn w:val="DefaultParagraphFont"/>
    <w:uiPriority w:val="99"/>
    <w:unhideWhenUsed/>
    <w:rsid w:val="003E452C"/>
    <w:rPr>
      <w:color w:val="0563C1" w:themeColor="hyperlink"/>
      <w:u w:val="single"/>
    </w:rPr>
  </w:style>
  <w:style w:type="paragraph" w:styleId="TOC3">
    <w:name w:val="toc 3"/>
    <w:basedOn w:val="Normal"/>
    <w:next w:val="Normal"/>
    <w:autoRedefine/>
    <w:uiPriority w:val="39"/>
    <w:unhideWhenUsed/>
    <w:rsid w:val="003E452C"/>
    <w:pPr>
      <w:ind w:left="200"/>
      <w:jc w:val="left"/>
    </w:pPr>
    <w:rPr>
      <w:rFonts w:asciiTheme="minorHAnsi" w:hAnsiTheme="minorHAnsi"/>
      <w:i/>
      <w:iCs/>
      <w:szCs w:val="22"/>
    </w:rPr>
  </w:style>
  <w:style w:type="paragraph" w:styleId="TOC4">
    <w:name w:val="toc 4"/>
    <w:basedOn w:val="Normal"/>
    <w:next w:val="Normal"/>
    <w:autoRedefine/>
    <w:uiPriority w:val="39"/>
    <w:unhideWhenUsed/>
    <w:rsid w:val="003E452C"/>
    <w:pPr>
      <w:pBdr>
        <w:between w:val="double" w:sz="6" w:space="0" w:color="auto"/>
      </w:pBdr>
      <w:ind w:left="400"/>
      <w:jc w:val="left"/>
    </w:pPr>
    <w:rPr>
      <w:rFonts w:asciiTheme="minorHAnsi" w:hAnsiTheme="minorHAnsi"/>
    </w:rPr>
  </w:style>
  <w:style w:type="paragraph" w:styleId="TOC5">
    <w:name w:val="toc 5"/>
    <w:basedOn w:val="Normal"/>
    <w:next w:val="Normal"/>
    <w:autoRedefine/>
    <w:uiPriority w:val="39"/>
    <w:unhideWhenUsed/>
    <w:rsid w:val="003E452C"/>
    <w:pPr>
      <w:pBdr>
        <w:between w:val="double" w:sz="6" w:space="0" w:color="auto"/>
      </w:pBdr>
      <w:ind w:left="600"/>
      <w:jc w:val="left"/>
    </w:pPr>
    <w:rPr>
      <w:rFonts w:asciiTheme="minorHAnsi" w:hAnsiTheme="minorHAnsi"/>
    </w:rPr>
  </w:style>
  <w:style w:type="paragraph" w:styleId="TOC6">
    <w:name w:val="toc 6"/>
    <w:basedOn w:val="Normal"/>
    <w:next w:val="Normal"/>
    <w:autoRedefine/>
    <w:uiPriority w:val="39"/>
    <w:unhideWhenUsed/>
    <w:rsid w:val="003E452C"/>
    <w:pPr>
      <w:pBdr>
        <w:between w:val="double" w:sz="6" w:space="0" w:color="auto"/>
      </w:pBdr>
      <w:ind w:left="800"/>
      <w:jc w:val="left"/>
    </w:pPr>
    <w:rPr>
      <w:rFonts w:asciiTheme="minorHAnsi" w:hAnsiTheme="minorHAnsi"/>
    </w:rPr>
  </w:style>
  <w:style w:type="paragraph" w:styleId="TOC7">
    <w:name w:val="toc 7"/>
    <w:basedOn w:val="Normal"/>
    <w:next w:val="Normal"/>
    <w:autoRedefine/>
    <w:uiPriority w:val="39"/>
    <w:unhideWhenUsed/>
    <w:rsid w:val="003E452C"/>
    <w:pPr>
      <w:pBdr>
        <w:between w:val="double" w:sz="6" w:space="0" w:color="auto"/>
      </w:pBdr>
      <w:ind w:left="1000"/>
      <w:jc w:val="left"/>
    </w:pPr>
    <w:rPr>
      <w:rFonts w:asciiTheme="minorHAnsi" w:hAnsiTheme="minorHAnsi"/>
    </w:rPr>
  </w:style>
  <w:style w:type="paragraph" w:styleId="TOC8">
    <w:name w:val="toc 8"/>
    <w:basedOn w:val="Normal"/>
    <w:next w:val="Normal"/>
    <w:autoRedefine/>
    <w:uiPriority w:val="39"/>
    <w:unhideWhenUsed/>
    <w:rsid w:val="003E452C"/>
    <w:pPr>
      <w:pBdr>
        <w:between w:val="double" w:sz="6" w:space="0" w:color="auto"/>
      </w:pBdr>
      <w:ind w:left="1200"/>
      <w:jc w:val="left"/>
    </w:pPr>
    <w:rPr>
      <w:rFonts w:asciiTheme="minorHAnsi" w:hAnsiTheme="minorHAnsi"/>
    </w:rPr>
  </w:style>
  <w:style w:type="paragraph" w:styleId="TOC9">
    <w:name w:val="toc 9"/>
    <w:basedOn w:val="Normal"/>
    <w:next w:val="Normal"/>
    <w:autoRedefine/>
    <w:uiPriority w:val="39"/>
    <w:unhideWhenUsed/>
    <w:rsid w:val="003E452C"/>
    <w:pPr>
      <w:pBdr>
        <w:between w:val="double" w:sz="6" w:space="0" w:color="auto"/>
      </w:pBdr>
      <w:ind w:left="1400"/>
      <w:jc w:val="left"/>
    </w:pPr>
    <w:rPr>
      <w:rFonts w:asciiTheme="minorHAnsi" w:hAnsiTheme="minorHAnsi"/>
    </w:rPr>
  </w:style>
  <w:style w:type="paragraph" w:styleId="DocumentMap">
    <w:name w:val="Document Map"/>
    <w:basedOn w:val="Normal"/>
    <w:link w:val="DocumentMapChar"/>
    <w:uiPriority w:val="99"/>
    <w:semiHidden/>
    <w:unhideWhenUsed/>
    <w:rsid w:val="00AA1583"/>
    <w:rPr>
      <w:sz w:val="24"/>
      <w:szCs w:val="24"/>
    </w:rPr>
  </w:style>
  <w:style w:type="character" w:customStyle="1" w:styleId="DocumentMapChar">
    <w:name w:val="Document Map Char"/>
    <w:basedOn w:val="DefaultParagraphFont"/>
    <w:link w:val="DocumentMap"/>
    <w:uiPriority w:val="99"/>
    <w:semiHidden/>
    <w:rsid w:val="00AA1583"/>
    <w:rPr>
      <w:rFonts w:ascii="Times New Roman" w:eastAsia="Times New Roman" w:hAnsi="Times New Roman" w:cs="Times New Roman"/>
    </w:rPr>
  </w:style>
  <w:style w:type="paragraph" w:styleId="ListParagraph">
    <w:name w:val="List Paragraph"/>
    <w:basedOn w:val="Normal"/>
    <w:uiPriority w:val="34"/>
    <w:qFormat/>
    <w:rsid w:val="00E14798"/>
    <w:pPr>
      <w:ind w:left="720"/>
      <w:contextualSpacing/>
    </w:pPr>
  </w:style>
  <w:style w:type="paragraph" w:styleId="BalloonText">
    <w:name w:val="Balloon Text"/>
    <w:basedOn w:val="Normal"/>
    <w:link w:val="BalloonTextChar"/>
    <w:uiPriority w:val="99"/>
    <w:semiHidden/>
    <w:unhideWhenUsed/>
    <w:rsid w:val="00DC0316"/>
    <w:rPr>
      <w:rFonts w:ascii="Tahoma" w:hAnsi="Tahoma" w:cs="Tahoma"/>
      <w:sz w:val="16"/>
      <w:szCs w:val="16"/>
    </w:rPr>
  </w:style>
  <w:style w:type="character" w:customStyle="1" w:styleId="BalloonTextChar">
    <w:name w:val="Balloon Text Char"/>
    <w:basedOn w:val="DefaultParagraphFont"/>
    <w:link w:val="BalloonText"/>
    <w:uiPriority w:val="99"/>
    <w:semiHidden/>
    <w:rsid w:val="00DC0316"/>
    <w:rPr>
      <w:rFonts w:ascii="Tahoma" w:eastAsia="Times New Roman" w:hAnsi="Tahoma" w:cs="Tahoma"/>
      <w:sz w:val="16"/>
      <w:szCs w:val="16"/>
    </w:rPr>
  </w:style>
  <w:style w:type="table" w:styleId="MediumList2-Accent2">
    <w:name w:val="Medium List 2 Accent 2"/>
    <w:basedOn w:val="TableNormal"/>
    <w:uiPriority w:val="66"/>
    <w:rsid w:val="00B4684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2">
    <w:name w:val="Colorful List Accent 2"/>
    <w:basedOn w:val="TableNormal"/>
    <w:uiPriority w:val="72"/>
    <w:rsid w:val="00B4684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Grid-Accent2">
    <w:name w:val="Colorful Grid Accent 2"/>
    <w:basedOn w:val="TableNormal"/>
    <w:uiPriority w:val="73"/>
    <w:rsid w:val="00B4684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Listeclaire1">
    <w:name w:val="Liste claire1"/>
    <w:basedOn w:val="TableNormal"/>
    <w:uiPriority w:val="61"/>
    <w:rsid w:val="005679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aliases w:val="Normal 2"/>
    <w:basedOn w:val="Normal"/>
    <w:link w:val="SubtitleChar"/>
    <w:autoRedefine/>
    <w:uiPriority w:val="11"/>
    <w:qFormat/>
    <w:rsid w:val="00610EC7"/>
    <w:pPr>
      <w:tabs>
        <w:tab w:val="left" w:pos="1698"/>
      </w:tabs>
    </w:pPr>
    <w:rPr>
      <w:rFonts w:eastAsiaTheme="majorEastAsia" w:cstheme="majorBidi"/>
      <w:i/>
      <w:iCs/>
      <w:sz w:val="20"/>
    </w:rPr>
  </w:style>
  <w:style w:type="character" w:customStyle="1" w:styleId="SubtitleChar">
    <w:name w:val="Subtitle Char"/>
    <w:aliases w:val="Normal 2 Char"/>
    <w:basedOn w:val="DefaultParagraphFont"/>
    <w:link w:val="Subtitle"/>
    <w:uiPriority w:val="11"/>
    <w:rsid w:val="00610EC7"/>
    <w:rPr>
      <w:rFonts w:ascii="Arial" w:eastAsiaTheme="majorEastAsia" w:hAnsi="Arial" w:cstheme="majorBidi"/>
      <w:i/>
      <w:iCs/>
      <w:sz w:val="20"/>
      <w:szCs w:val="20"/>
    </w:rPr>
  </w:style>
  <w:style w:type="character" w:styleId="SubtleEmphasis">
    <w:name w:val="Subtle Emphasis"/>
    <w:basedOn w:val="DefaultParagraphFont"/>
    <w:uiPriority w:val="19"/>
    <w:qFormat/>
    <w:rsid w:val="00613C42"/>
    <w:rPr>
      <w:i/>
      <w:iCs/>
      <w:color w:val="808080" w:themeColor="text1" w:themeTint="7F"/>
    </w:rPr>
  </w:style>
  <w:style w:type="character" w:styleId="Emphasis">
    <w:name w:val="Emphasis"/>
    <w:basedOn w:val="DefaultParagraphFont"/>
    <w:uiPriority w:val="20"/>
    <w:qFormat/>
    <w:rsid w:val="00613C42"/>
    <w:rPr>
      <w:i/>
      <w:iCs/>
    </w:rPr>
  </w:style>
  <w:style w:type="paragraph" w:styleId="Title">
    <w:name w:val="Title"/>
    <w:basedOn w:val="Normal"/>
    <w:next w:val="Normal"/>
    <w:link w:val="TitleChar"/>
    <w:uiPriority w:val="10"/>
    <w:qFormat/>
    <w:rsid w:val="00613C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3C42"/>
    <w:rPr>
      <w:rFonts w:asciiTheme="majorHAnsi" w:eastAsiaTheme="majorEastAsia" w:hAnsiTheme="majorHAnsi" w:cstheme="majorBidi"/>
      <w:color w:val="323E4F" w:themeColor="text2" w:themeShade="BF"/>
      <w:spacing w:val="5"/>
      <w:kern w:val="28"/>
      <w:sz w:val="52"/>
      <w:szCs w:val="52"/>
    </w:rPr>
  </w:style>
  <w:style w:type="character" w:styleId="BookTitle">
    <w:name w:val="Book Title"/>
    <w:uiPriority w:val="33"/>
    <w:qFormat/>
    <w:rsid w:val="00DB44ED"/>
  </w:style>
  <w:style w:type="paragraph" w:customStyle="1" w:styleId="Bullet1">
    <w:name w:val="Bullet 1"/>
    <w:basedOn w:val="Subtitle"/>
    <w:link w:val="Bullet1Car"/>
    <w:autoRedefine/>
    <w:qFormat/>
    <w:rsid w:val="00707801"/>
    <w:pPr>
      <w:numPr>
        <w:numId w:val="3"/>
      </w:numPr>
    </w:pPr>
  </w:style>
  <w:style w:type="character" w:customStyle="1" w:styleId="Bullet1Car">
    <w:name w:val="Bullet 1 Car"/>
    <w:basedOn w:val="SubtitleChar"/>
    <w:link w:val="Bullet1"/>
    <w:rsid w:val="00707801"/>
    <w:rPr>
      <w:rFonts w:ascii="Verdana" w:eastAsiaTheme="majorEastAsia" w:hAnsi="Verdana" w:cstheme="majorBidi"/>
      <w:i/>
      <w:iCs/>
      <w:sz w:val="20"/>
      <w:szCs w:val="20"/>
      <w:lang w:val="fr-FR" w:eastAsia="fr-FR"/>
    </w:rPr>
  </w:style>
  <w:style w:type="paragraph" w:customStyle="1" w:styleId="Default">
    <w:name w:val="Default"/>
    <w:rsid w:val="001252A4"/>
    <w:pPr>
      <w:widowControl w:val="0"/>
      <w:autoSpaceDE w:val="0"/>
      <w:autoSpaceDN w:val="0"/>
      <w:adjustRightInd w:val="0"/>
    </w:pPr>
    <w:rPr>
      <w:rFonts w:ascii="Calibri" w:eastAsia="Times New Roman" w:hAnsi="Calibri" w:cs="Calibri"/>
      <w:color w:val="000000"/>
    </w:rPr>
  </w:style>
  <w:style w:type="paragraph" w:styleId="NoSpacing">
    <w:name w:val="No Spacing"/>
    <w:uiPriority w:val="1"/>
    <w:qFormat/>
    <w:rsid w:val="00914DD0"/>
    <w:pPr>
      <w:ind w:left="0"/>
    </w:pPr>
    <w:rPr>
      <w:rFonts w:ascii="Verdana" w:eastAsia="Times New Roman" w:hAnsi="Verdana" w:cs="Times New Roman"/>
      <w:sz w:val="20"/>
      <w:szCs w:val="20"/>
    </w:rPr>
  </w:style>
  <w:style w:type="character" w:customStyle="1" w:styleId="Heading3Char">
    <w:name w:val="Heading 3 Char"/>
    <w:basedOn w:val="DefaultParagraphFont"/>
    <w:link w:val="Heading3"/>
    <w:uiPriority w:val="9"/>
    <w:rsid w:val="004110AF"/>
    <w:rPr>
      <w:rFonts w:asciiTheme="majorHAnsi" w:eastAsiaTheme="majorEastAsia" w:hAnsiTheme="majorHAnsi" w:cstheme="majorBidi"/>
      <w:b/>
      <w:bCs/>
      <w:color w:val="5B9BD5" w:themeColor="accent1"/>
      <w:sz w:val="20"/>
      <w:szCs w:val="20"/>
    </w:rPr>
  </w:style>
  <w:style w:type="character" w:styleId="CommentReference">
    <w:name w:val="annotation reference"/>
    <w:basedOn w:val="DefaultParagraphFont"/>
    <w:uiPriority w:val="99"/>
    <w:semiHidden/>
    <w:unhideWhenUsed/>
    <w:rsid w:val="001A6083"/>
    <w:rPr>
      <w:sz w:val="16"/>
      <w:szCs w:val="16"/>
    </w:rPr>
  </w:style>
  <w:style w:type="paragraph" w:styleId="CommentText">
    <w:name w:val="annotation text"/>
    <w:basedOn w:val="Normal"/>
    <w:link w:val="CommentTextChar"/>
    <w:uiPriority w:val="99"/>
    <w:semiHidden/>
    <w:unhideWhenUsed/>
    <w:rsid w:val="001A6083"/>
  </w:style>
  <w:style w:type="character" w:customStyle="1" w:styleId="CommentTextChar">
    <w:name w:val="Comment Text Char"/>
    <w:basedOn w:val="DefaultParagraphFont"/>
    <w:link w:val="CommentText"/>
    <w:uiPriority w:val="99"/>
    <w:semiHidden/>
    <w:rsid w:val="001A608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1A6083"/>
    <w:rPr>
      <w:b/>
      <w:bCs/>
    </w:rPr>
  </w:style>
  <w:style w:type="character" w:customStyle="1" w:styleId="CommentSubjectChar">
    <w:name w:val="Comment Subject Char"/>
    <w:basedOn w:val="CommentTextChar"/>
    <w:link w:val="CommentSubject"/>
    <w:uiPriority w:val="99"/>
    <w:semiHidden/>
    <w:rsid w:val="001A6083"/>
    <w:rPr>
      <w:rFonts w:ascii="Verdana" w:eastAsia="Times New Roman" w:hAnsi="Verdana" w:cs="Times New Roman"/>
      <w:b/>
      <w:bCs/>
      <w:sz w:val="20"/>
      <w:szCs w:val="20"/>
    </w:rPr>
  </w:style>
  <w:style w:type="character" w:customStyle="1" w:styleId="Heading4Char">
    <w:name w:val="Heading 4 Char"/>
    <w:basedOn w:val="DefaultParagraphFont"/>
    <w:link w:val="Heading4"/>
    <w:uiPriority w:val="9"/>
    <w:rsid w:val="002C607E"/>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2A0E33"/>
    <w:rPr>
      <w:rFonts w:asciiTheme="majorHAnsi" w:eastAsiaTheme="majorEastAsia" w:hAnsiTheme="majorHAnsi" w:cstheme="majorBidi"/>
      <w:color w:val="2E74B5" w:themeColor="accent1" w:themeShade="BF"/>
      <w:sz w:val="20"/>
      <w:szCs w:val="20"/>
    </w:rPr>
  </w:style>
  <w:style w:type="paragraph" w:customStyle="1" w:styleId="listBullet1">
    <w:name w:val="list Bullet 1"/>
    <w:basedOn w:val="Heading4"/>
    <w:link w:val="listBullet1Char"/>
    <w:qFormat/>
    <w:rsid w:val="00E80000"/>
    <w:pPr>
      <w:keepNext w:val="0"/>
      <w:keepLines w:val="0"/>
      <w:numPr>
        <w:numId w:val="7"/>
      </w:numPr>
      <w:spacing w:before="120" w:after="120"/>
      <w:ind w:left="426" w:hanging="426"/>
    </w:pPr>
    <w:rPr>
      <w:rFonts w:ascii="Arial" w:hAnsi="Arial"/>
      <w:i w:val="0"/>
      <w:iCs w:val="0"/>
      <w:color w:val="000000" w:themeColor="text1"/>
      <w:szCs w:val="26"/>
    </w:rPr>
  </w:style>
  <w:style w:type="paragraph" w:customStyle="1" w:styleId="ListBullet21">
    <w:name w:val="List Bullet 21"/>
    <w:basedOn w:val="listBullet1"/>
    <w:link w:val="listbullet2Char"/>
    <w:qFormat/>
    <w:rsid w:val="00E80000"/>
    <w:pPr>
      <w:numPr>
        <w:ilvl w:val="1"/>
      </w:numPr>
    </w:pPr>
  </w:style>
  <w:style w:type="character" w:customStyle="1" w:styleId="listBullet1Char">
    <w:name w:val="list Bullet 1 Char"/>
    <w:basedOn w:val="Heading4Char"/>
    <w:link w:val="listBullet1"/>
    <w:rsid w:val="00E80000"/>
    <w:rPr>
      <w:rFonts w:ascii="Arial" w:eastAsiaTheme="majorEastAsia" w:hAnsi="Arial" w:cstheme="majorBidi"/>
      <w:i w:val="0"/>
      <w:iCs w:val="0"/>
      <w:color w:val="000000" w:themeColor="text1"/>
      <w:sz w:val="22"/>
      <w:szCs w:val="26"/>
      <w:lang w:val="fr-FR"/>
    </w:rPr>
  </w:style>
  <w:style w:type="paragraph" w:customStyle="1" w:styleId="ListBullet31">
    <w:name w:val="List Bullet 31"/>
    <w:basedOn w:val="listBullet1"/>
    <w:qFormat/>
    <w:rsid w:val="00E80000"/>
    <w:pPr>
      <w:numPr>
        <w:ilvl w:val="2"/>
      </w:numPr>
      <w:ind w:left="1134" w:hanging="425"/>
    </w:pPr>
  </w:style>
  <w:style w:type="character" w:customStyle="1" w:styleId="listbullet2Char">
    <w:name w:val="list bullet 2 Char"/>
    <w:basedOn w:val="listBullet1Char"/>
    <w:link w:val="ListBullet21"/>
    <w:rsid w:val="00E80000"/>
    <w:rPr>
      <w:rFonts w:ascii="Arial" w:eastAsiaTheme="majorEastAsia" w:hAnsi="Arial" w:cstheme="majorBidi"/>
      <w:i w:val="0"/>
      <w:iCs w:val="0"/>
      <w:color w:val="000000" w:themeColor="text1"/>
      <w:sz w:val="22"/>
      <w:szCs w:val="26"/>
      <w:lang w:val="fr-FR"/>
    </w:rPr>
  </w:style>
  <w:style w:type="paragraph" w:styleId="NormalWeb">
    <w:name w:val="Normal (Web)"/>
    <w:basedOn w:val="Normal"/>
    <w:uiPriority w:val="99"/>
    <w:semiHidden/>
    <w:unhideWhenUsed/>
    <w:rsid w:val="003E4AEA"/>
    <w:pPr>
      <w:spacing w:before="100" w:beforeAutospacing="1" w:after="100" w:afterAutospacing="1"/>
      <w:jc w:val="left"/>
    </w:pPr>
    <w:rPr>
      <w:rFonts w:ascii="Times New Roman" w:eastAsiaTheme="minorEastAsia" w:hAnsi="Times New Roman"/>
      <w:sz w:val="24"/>
      <w:szCs w:val="24"/>
    </w:rPr>
  </w:style>
  <w:style w:type="table" w:customStyle="1" w:styleId="TableGrid1">
    <w:name w:val="Table Grid1"/>
    <w:basedOn w:val="TableNormal"/>
    <w:next w:val="TableGrid"/>
    <w:uiPriority w:val="59"/>
    <w:rsid w:val="007E1EED"/>
    <w:pPr>
      <w:ind w:left="0"/>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6691">
      <w:bodyDiv w:val="1"/>
      <w:marLeft w:val="0"/>
      <w:marRight w:val="0"/>
      <w:marTop w:val="0"/>
      <w:marBottom w:val="0"/>
      <w:divBdr>
        <w:top w:val="none" w:sz="0" w:space="0" w:color="auto"/>
        <w:left w:val="none" w:sz="0" w:space="0" w:color="auto"/>
        <w:bottom w:val="none" w:sz="0" w:space="0" w:color="auto"/>
        <w:right w:val="none" w:sz="0" w:space="0" w:color="auto"/>
      </w:divBdr>
      <w:divsChild>
        <w:div w:id="887037991">
          <w:marLeft w:val="0"/>
          <w:marRight w:val="0"/>
          <w:marTop w:val="0"/>
          <w:marBottom w:val="0"/>
          <w:divBdr>
            <w:top w:val="none" w:sz="0" w:space="0" w:color="auto"/>
            <w:left w:val="none" w:sz="0" w:space="0" w:color="auto"/>
            <w:bottom w:val="none" w:sz="0" w:space="0" w:color="auto"/>
            <w:right w:val="none" w:sz="0" w:space="0" w:color="auto"/>
          </w:divBdr>
        </w:div>
      </w:divsChild>
    </w:div>
    <w:div w:id="188032422">
      <w:bodyDiv w:val="1"/>
      <w:marLeft w:val="0"/>
      <w:marRight w:val="0"/>
      <w:marTop w:val="0"/>
      <w:marBottom w:val="0"/>
      <w:divBdr>
        <w:top w:val="none" w:sz="0" w:space="0" w:color="auto"/>
        <w:left w:val="none" w:sz="0" w:space="0" w:color="auto"/>
        <w:bottom w:val="none" w:sz="0" w:space="0" w:color="auto"/>
        <w:right w:val="none" w:sz="0" w:space="0" w:color="auto"/>
      </w:divBdr>
    </w:div>
    <w:div w:id="285741532">
      <w:bodyDiv w:val="1"/>
      <w:marLeft w:val="0"/>
      <w:marRight w:val="0"/>
      <w:marTop w:val="0"/>
      <w:marBottom w:val="0"/>
      <w:divBdr>
        <w:top w:val="none" w:sz="0" w:space="0" w:color="auto"/>
        <w:left w:val="none" w:sz="0" w:space="0" w:color="auto"/>
        <w:bottom w:val="none" w:sz="0" w:space="0" w:color="auto"/>
        <w:right w:val="none" w:sz="0" w:space="0" w:color="auto"/>
      </w:divBdr>
    </w:div>
    <w:div w:id="951519181">
      <w:bodyDiv w:val="1"/>
      <w:marLeft w:val="0"/>
      <w:marRight w:val="0"/>
      <w:marTop w:val="0"/>
      <w:marBottom w:val="0"/>
      <w:divBdr>
        <w:top w:val="none" w:sz="0" w:space="0" w:color="auto"/>
        <w:left w:val="none" w:sz="0" w:space="0" w:color="auto"/>
        <w:bottom w:val="none" w:sz="0" w:space="0" w:color="auto"/>
        <w:right w:val="none" w:sz="0" w:space="0" w:color="auto"/>
      </w:divBdr>
      <w:divsChild>
        <w:div w:id="1887597201">
          <w:marLeft w:val="0"/>
          <w:marRight w:val="0"/>
          <w:marTop w:val="0"/>
          <w:marBottom w:val="0"/>
          <w:divBdr>
            <w:top w:val="none" w:sz="0" w:space="0" w:color="auto"/>
            <w:left w:val="none" w:sz="0" w:space="0" w:color="auto"/>
            <w:bottom w:val="none" w:sz="0" w:space="0" w:color="auto"/>
            <w:right w:val="none" w:sz="0" w:space="0" w:color="auto"/>
          </w:divBdr>
          <w:divsChild>
            <w:div w:id="627200249">
              <w:marLeft w:val="-225"/>
              <w:marRight w:val="-225"/>
              <w:marTop w:val="0"/>
              <w:marBottom w:val="0"/>
              <w:divBdr>
                <w:top w:val="none" w:sz="0" w:space="0" w:color="auto"/>
                <w:left w:val="none" w:sz="0" w:space="0" w:color="auto"/>
                <w:bottom w:val="none" w:sz="0" w:space="0" w:color="auto"/>
                <w:right w:val="none" w:sz="0" w:space="0" w:color="auto"/>
              </w:divBdr>
              <w:divsChild>
                <w:div w:id="832992365">
                  <w:marLeft w:val="0"/>
                  <w:marRight w:val="0"/>
                  <w:marTop w:val="0"/>
                  <w:marBottom w:val="0"/>
                  <w:divBdr>
                    <w:top w:val="none" w:sz="0" w:space="0" w:color="auto"/>
                    <w:left w:val="none" w:sz="0" w:space="0" w:color="auto"/>
                    <w:bottom w:val="none" w:sz="0" w:space="0" w:color="auto"/>
                    <w:right w:val="none" w:sz="0" w:space="0" w:color="auto"/>
                  </w:divBdr>
                </w:div>
              </w:divsChild>
            </w:div>
            <w:div w:id="2024357341">
              <w:marLeft w:val="-225"/>
              <w:marRight w:val="-225"/>
              <w:marTop w:val="0"/>
              <w:marBottom w:val="0"/>
              <w:divBdr>
                <w:top w:val="none" w:sz="0" w:space="0" w:color="auto"/>
                <w:left w:val="none" w:sz="0" w:space="0" w:color="auto"/>
                <w:bottom w:val="none" w:sz="0" w:space="0" w:color="auto"/>
                <w:right w:val="none" w:sz="0" w:space="0" w:color="auto"/>
              </w:divBdr>
              <w:divsChild>
                <w:div w:id="20656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1708">
          <w:marLeft w:val="0"/>
          <w:marRight w:val="0"/>
          <w:marTop w:val="0"/>
          <w:marBottom w:val="0"/>
          <w:divBdr>
            <w:top w:val="none" w:sz="0" w:space="0" w:color="auto"/>
            <w:left w:val="none" w:sz="0" w:space="0" w:color="auto"/>
            <w:bottom w:val="none" w:sz="0" w:space="0" w:color="auto"/>
            <w:right w:val="none" w:sz="0" w:space="0" w:color="auto"/>
          </w:divBdr>
          <w:divsChild>
            <w:div w:id="1600679712">
              <w:marLeft w:val="-225"/>
              <w:marRight w:val="-225"/>
              <w:marTop w:val="0"/>
              <w:marBottom w:val="0"/>
              <w:divBdr>
                <w:top w:val="none" w:sz="0" w:space="0" w:color="auto"/>
                <w:left w:val="none" w:sz="0" w:space="0" w:color="auto"/>
                <w:bottom w:val="none" w:sz="0" w:space="0" w:color="auto"/>
                <w:right w:val="none" w:sz="0" w:space="0" w:color="auto"/>
              </w:divBdr>
              <w:divsChild>
                <w:div w:id="4375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72162">
      <w:bodyDiv w:val="1"/>
      <w:marLeft w:val="0"/>
      <w:marRight w:val="0"/>
      <w:marTop w:val="0"/>
      <w:marBottom w:val="0"/>
      <w:divBdr>
        <w:top w:val="none" w:sz="0" w:space="0" w:color="auto"/>
        <w:left w:val="none" w:sz="0" w:space="0" w:color="auto"/>
        <w:bottom w:val="none" w:sz="0" w:space="0" w:color="auto"/>
        <w:right w:val="none" w:sz="0" w:space="0" w:color="auto"/>
      </w:divBdr>
    </w:div>
    <w:div w:id="1214080417">
      <w:bodyDiv w:val="1"/>
      <w:marLeft w:val="0"/>
      <w:marRight w:val="0"/>
      <w:marTop w:val="0"/>
      <w:marBottom w:val="0"/>
      <w:divBdr>
        <w:top w:val="none" w:sz="0" w:space="0" w:color="auto"/>
        <w:left w:val="none" w:sz="0" w:space="0" w:color="auto"/>
        <w:bottom w:val="none" w:sz="0" w:space="0" w:color="auto"/>
        <w:right w:val="none" w:sz="0" w:space="0" w:color="auto"/>
      </w:divBdr>
      <w:divsChild>
        <w:div w:id="1471703982">
          <w:marLeft w:val="0"/>
          <w:marRight w:val="0"/>
          <w:marTop w:val="0"/>
          <w:marBottom w:val="0"/>
          <w:divBdr>
            <w:top w:val="none" w:sz="0" w:space="0" w:color="auto"/>
            <w:left w:val="none" w:sz="0" w:space="0" w:color="auto"/>
            <w:bottom w:val="none" w:sz="0" w:space="0" w:color="auto"/>
            <w:right w:val="none" w:sz="0" w:space="0" w:color="auto"/>
          </w:divBdr>
        </w:div>
        <w:div w:id="246693865">
          <w:marLeft w:val="0"/>
          <w:marRight w:val="0"/>
          <w:marTop w:val="0"/>
          <w:marBottom w:val="0"/>
          <w:divBdr>
            <w:top w:val="none" w:sz="0" w:space="0" w:color="auto"/>
            <w:left w:val="none" w:sz="0" w:space="0" w:color="auto"/>
            <w:bottom w:val="none" w:sz="0" w:space="0" w:color="auto"/>
            <w:right w:val="none" w:sz="0" w:space="0" w:color="auto"/>
          </w:divBdr>
        </w:div>
        <w:div w:id="1679040528">
          <w:marLeft w:val="0"/>
          <w:marRight w:val="0"/>
          <w:marTop w:val="0"/>
          <w:marBottom w:val="0"/>
          <w:divBdr>
            <w:top w:val="none" w:sz="0" w:space="0" w:color="auto"/>
            <w:left w:val="none" w:sz="0" w:space="0" w:color="auto"/>
            <w:bottom w:val="none" w:sz="0" w:space="0" w:color="auto"/>
            <w:right w:val="none" w:sz="0" w:space="0" w:color="auto"/>
          </w:divBdr>
          <w:divsChild>
            <w:div w:id="2001153799">
              <w:marLeft w:val="0"/>
              <w:marRight w:val="0"/>
              <w:marTop w:val="0"/>
              <w:marBottom w:val="0"/>
              <w:divBdr>
                <w:top w:val="none" w:sz="0" w:space="0" w:color="auto"/>
                <w:left w:val="none" w:sz="0" w:space="0" w:color="auto"/>
                <w:bottom w:val="none" w:sz="0" w:space="0" w:color="auto"/>
                <w:right w:val="none" w:sz="0" w:space="0" w:color="auto"/>
              </w:divBdr>
            </w:div>
            <w:div w:id="1114638162">
              <w:marLeft w:val="0"/>
              <w:marRight w:val="0"/>
              <w:marTop w:val="0"/>
              <w:marBottom w:val="0"/>
              <w:divBdr>
                <w:top w:val="none" w:sz="0" w:space="0" w:color="auto"/>
                <w:left w:val="none" w:sz="0" w:space="0" w:color="auto"/>
                <w:bottom w:val="none" w:sz="0" w:space="0" w:color="auto"/>
                <w:right w:val="none" w:sz="0" w:space="0" w:color="auto"/>
              </w:divBdr>
            </w:div>
          </w:divsChild>
        </w:div>
        <w:div w:id="452672404">
          <w:marLeft w:val="0"/>
          <w:marRight w:val="0"/>
          <w:marTop w:val="0"/>
          <w:marBottom w:val="0"/>
          <w:divBdr>
            <w:top w:val="none" w:sz="0" w:space="0" w:color="auto"/>
            <w:left w:val="none" w:sz="0" w:space="0" w:color="auto"/>
            <w:bottom w:val="none" w:sz="0" w:space="0" w:color="auto"/>
            <w:right w:val="none" w:sz="0" w:space="0" w:color="auto"/>
          </w:divBdr>
        </w:div>
      </w:divsChild>
    </w:div>
    <w:div w:id="1338457784">
      <w:bodyDiv w:val="1"/>
      <w:marLeft w:val="0"/>
      <w:marRight w:val="0"/>
      <w:marTop w:val="0"/>
      <w:marBottom w:val="0"/>
      <w:divBdr>
        <w:top w:val="none" w:sz="0" w:space="0" w:color="auto"/>
        <w:left w:val="none" w:sz="0" w:space="0" w:color="auto"/>
        <w:bottom w:val="none" w:sz="0" w:space="0" w:color="auto"/>
        <w:right w:val="none" w:sz="0" w:space="0" w:color="auto"/>
      </w:divBdr>
    </w:div>
    <w:div w:id="1434860557">
      <w:bodyDiv w:val="1"/>
      <w:marLeft w:val="0"/>
      <w:marRight w:val="0"/>
      <w:marTop w:val="0"/>
      <w:marBottom w:val="0"/>
      <w:divBdr>
        <w:top w:val="none" w:sz="0" w:space="0" w:color="auto"/>
        <w:left w:val="none" w:sz="0" w:space="0" w:color="auto"/>
        <w:bottom w:val="none" w:sz="0" w:space="0" w:color="auto"/>
        <w:right w:val="none" w:sz="0" w:space="0" w:color="auto"/>
      </w:divBdr>
    </w:div>
    <w:div w:id="1617104995">
      <w:bodyDiv w:val="1"/>
      <w:marLeft w:val="0"/>
      <w:marRight w:val="0"/>
      <w:marTop w:val="0"/>
      <w:marBottom w:val="0"/>
      <w:divBdr>
        <w:top w:val="none" w:sz="0" w:space="0" w:color="auto"/>
        <w:left w:val="none" w:sz="0" w:space="0" w:color="auto"/>
        <w:bottom w:val="none" w:sz="0" w:space="0" w:color="auto"/>
        <w:right w:val="none" w:sz="0" w:space="0" w:color="auto"/>
      </w:divBdr>
    </w:div>
    <w:div w:id="1733964396">
      <w:bodyDiv w:val="1"/>
      <w:marLeft w:val="0"/>
      <w:marRight w:val="0"/>
      <w:marTop w:val="0"/>
      <w:marBottom w:val="0"/>
      <w:divBdr>
        <w:top w:val="none" w:sz="0" w:space="0" w:color="auto"/>
        <w:left w:val="none" w:sz="0" w:space="0" w:color="auto"/>
        <w:bottom w:val="none" w:sz="0" w:space="0" w:color="auto"/>
        <w:right w:val="none" w:sz="0" w:space="0" w:color="auto"/>
      </w:divBdr>
      <w:divsChild>
        <w:div w:id="1039088409">
          <w:marLeft w:val="0"/>
          <w:marRight w:val="0"/>
          <w:marTop w:val="0"/>
          <w:marBottom w:val="0"/>
          <w:divBdr>
            <w:top w:val="none" w:sz="0" w:space="0" w:color="auto"/>
            <w:left w:val="none" w:sz="0" w:space="0" w:color="auto"/>
            <w:bottom w:val="none" w:sz="0" w:space="0" w:color="auto"/>
            <w:right w:val="none" w:sz="0" w:space="0" w:color="auto"/>
          </w:divBdr>
        </w:div>
        <w:div w:id="1361470850">
          <w:marLeft w:val="0"/>
          <w:marRight w:val="0"/>
          <w:marTop w:val="0"/>
          <w:marBottom w:val="0"/>
          <w:divBdr>
            <w:top w:val="none" w:sz="0" w:space="0" w:color="auto"/>
            <w:left w:val="none" w:sz="0" w:space="0" w:color="auto"/>
            <w:bottom w:val="none" w:sz="0" w:space="0" w:color="auto"/>
            <w:right w:val="none" w:sz="0" w:space="0" w:color="auto"/>
          </w:divBdr>
        </w:div>
        <w:div w:id="1376933401">
          <w:marLeft w:val="0"/>
          <w:marRight w:val="0"/>
          <w:marTop w:val="0"/>
          <w:marBottom w:val="0"/>
          <w:divBdr>
            <w:top w:val="none" w:sz="0" w:space="0" w:color="auto"/>
            <w:left w:val="none" w:sz="0" w:space="0" w:color="auto"/>
            <w:bottom w:val="none" w:sz="0" w:space="0" w:color="auto"/>
            <w:right w:val="none" w:sz="0" w:space="0" w:color="auto"/>
          </w:divBdr>
        </w:div>
        <w:div w:id="405224914">
          <w:marLeft w:val="0"/>
          <w:marRight w:val="0"/>
          <w:marTop w:val="0"/>
          <w:marBottom w:val="0"/>
          <w:divBdr>
            <w:top w:val="none" w:sz="0" w:space="0" w:color="auto"/>
            <w:left w:val="none" w:sz="0" w:space="0" w:color="auto"/>
            <w:bottom w:val="none" w:sz="0" w:space="0" w:color="auto"/>
            <w:right w:val="none" w:sz="0" w:space="0" w:color="auto"/>
          </w:divBdr>
        </w:div>
        <w:div w:id="1025793622">
          <w:marLeft w:val="0"/>
          <w:marRight w:val="0"/>
          <w:marTop w:val="0"/>
          <w:marBottom w:val="0"/>
          <w:divBdr>
            <w:top w:val="none" w:sz="0" w:space="0" w:color="auto"/>
            <w:left w:val="none" w:sz="0" w:space="0" w:color="auto"/>
            <w:bottom w:val="none" w:sz="0" w:space="0" w:color="auto"/>
            <w:right w:val="none" w:sz="0" w:space="0" w:color="auto"/>
          </w:divBdr>
        </w:div>
        <w:div w:id="618531068">
          <w:marLeft w:val="0"/>
          <w:marRight w:val="0"/>
          <w:marTop w:val="0"/>
          <w:marBottom w:val="0"/>
          <w:divBdr>
            <w:top w:val="none" w:sz="0" w:space="0" w:color="auto"/>
            <w:left w:val="none" w:sz="0" w:space="0" w:color="auto"/>
            <w:bottom w:val="none" w:sz="0" w:space="0" w:color="auto"/>
            <w:right w:val="none" w:sz="0" w:space="0" w:color="auto"/>
          </w:divBdr>
        </w:div>
        <w:div w:id="739710746">
          <w:marLeft w:val="0"/>
          <w:marRight w:val="0"/>
          <w:marTop w:val="0"/>
          <w:marBottom w:val="0"/>
          <w:divBdr>
            <w:top w:val="none" w:sz="0" w:space="0" w:color="auto"/>
            <w:left w:val="none" w:sz="0" w:space="0" w:color="auto"/>
            <w:bottom w:val="none" w:sz="0" w:space="0" w:color="auto"/>
            <w:right w:val="none" w:sz="0" w:space="0" w:color="auto"/>
          </w:divBdr>
        </w:div>
        <w:div w:id="1358655092">
          <w:marLeft w:val="0"/>
          <w:marRight w:val="0"/>
          <w:marTop w:val="0"/>
          <w:marBottom w:val="0"/>
          <w:divBdr>
            <w:top w:val="none" w:sz="0" w:space="0" w:color="auto"/>
            <w:left w:val="none" w:sz="0" w:space="0" w:color="auto"/>
            <w:bottom w:val="none" w:sz="0" w:space="0" w:color="auto"/>
            <w:right w:val="none" w:sz="0" w:space="0" w:color="auto"/>
          </w:divBdr>
        </w:div>
        <w:div w:id="2027631463">
          <w:marLeft w:val="0"/>
          <w:marRight w:val="0"/>
          <w:marTop w:val="0"/>
          <w:marBottom w:val="0"/>
          <w:divBdr>
            <w:top w:val="none" w:sz="0" w:space="0" w:color="auto"/>
            <w:left w:val="none" w:sz="0" w:space="0" w:color="auto"/>
            <w:bottom w:val="none" w:sz="0" w:space="0" w:color="auto"/>
            <w:right w:val="none" w:sz="0" w:space="0" w:color="auto"/>
          </w:divBdr>
        </w:div>
        <w:div w:id="268582147">
          <w:marLeft w:val="0"/>
          <w:marRight w:val="0"/>
          <w:marTop w:val="0"/>
          <w:marBottom w:val="0"/>
          <w:divBdr>
            <w:top w:val="none" w:sz="0" w:space="0" w:color="auto"/>
            <w:left w:val="none" w:sz="0" w:space="0" w:color="auto"/>
            <w:bottom w:val="none" w:sz="0" w:space="0" w:color="auto"/>
            <w:right w:val="none" w:sz="0" w:space="0" w:color="auto"/>
          </w:divBdr>
          <w:divsChild>
            <w:div w:id="2080129690">
              <w:marLeft w:val="0"/>
              <w:marRight w:val="0"/>
              <w:marTop w:val="0"/>
              <w:marBottom w:val="0"/>
              <w:divBdr>
                <w:top w:val="none" w:sz="0" w:space="0" w:color="auto"/>
                <w:left w:val="none" w:sz="0" w:space="0" w:color="auto"/>
                <w:bottom w:val="none" w:sz="0" w:space="0" w:color="auto"/>
                <w:right w:val="none" w:sz="0" w:space="0" w:color="auto"/>
              </w:divBdr>
            </w:div>
            <w:div w:id="818036344">
              <w:marLeft w:val="0"/>
              <w:marRight w:val="0"/>
              <w:marTop w:val="0"/>
              <w:marBottom w:val="0"/>
              <w:divBdr>
                <w:top w:val="none" w:sz="0" w:space="0" w:color="auto"/>
                <w:left w:val="none" w:sz="0" w:space="0" w:color="auto"/>
                <w:bottom w:val="none" w:sz="0" w:space="0" w:color="auto"/>
                <w:right w:val="none" w:sz="0" w:space="0" w:color="auto"/>
              </w:divBdr>
            </w:div>
            <w:div w:id="530873483">
              <w:marLeft w:val="0"/>
              <w:marRight w:val="0"/>
              <w:marTop w:val="0"/>
              <w:marBottom w:val="0"/>
              <w:divBdr>
                <w:top w:val="none" w:sz="0" w:space="0" w:color="auto"/>
                <w:left w:val="none" w:sz="0" w:space="0" w:color="auto"/>
                <w:bottom w:val="none" w:sz="0" w:space="0" w:color="auto"/>
                <w:right w:val="none" w:sz="0" w:space="0" w:color="auto"/>
              </w:divBdr>
            </w:div>
          </w:divsChild>
        </w:div>
        <w:div w:id="676810984">
          <w:marLeft w:val="0"/>
          <w:marRight w:val="0"/>
          <w:marTop w:val="0"/>
          <w:marBottom w:val="0"/>
          <w:divBdr>
            <w:top w:val="none" w:sz="0" w:space="0" w:color="auto"/>
            <w:left w:val="none" w:sz="0" w:space="0" w:color="auto"/>
            <w:bottom w:val="none" w:sz="0" w:space="0" w:color="auto"/>
            <w:right w:val="none" w:sz="0" w:space="0" w:color="auto"/>
          </w:divBdr>
        </w:div>
        <w:div w:id="166949150">
          <w:marLeft w:val="0"/>
          <w:marRight w:val="0"/>
          <w:marTop w:val="0"/>
          <w:marBottom w:val="0"/>
          <w:divBdr>
            <w:top w:val="none" w:sz="0" w:space="0" w:color="auto"/>
            <w:left w:val="none" w:sz="0" w:space="0" w:color="auto"/>
            <w:bottom w:val="none" w:sz="0" w:space="0" w:color="auto"/>
            <w:right w:val="none" w:sz="0" w:space="0" w:color="auto"/>
          </w:divBdr>
          <w:divsChild>
            <w:div w:id="1805469154">
              <w:marLeft w:val="0"/>
              <w:marRight w:val="0"/>
              <w:marTop w:val="0"/>
              <w:marBottom w:val="0"/>
              <w:divBdr>
                <w:top w:val="none" w:sz="0" w:space="0" w:color="auto"/>
                <w:left w:val="none" w:sz="0" w:space="0" w:color="auto"/>
                <w:bottom w:val="none" w:sz="0" w:space="0" w:color="auto"/>
                <w:right w:val="none" w:sz="0" w:space="0" w:color="auto"/>
              </w:divBdr>
            </w:div>
            <w:div w:id="517963105">
              <w:marLeft w:val="0"/>
              <w:marRight w:val="0"/>
              <w:marTop w:val="0"/>
              <w:marBottom w:val="0"/>
              <w:divBdr>
                <w:top w:val="none" w:sz="0" w:space="0" w:color="auto"/>
                <w:left w:val="none" w:sz="0" w:space="0" w:color="auto"/>
                <w:bottom w:val="none" w:sz="0" w:space="0" w:color="auto"/>
                <w:right w:val="none" w:sz="0" w:space="0" w:color="auto"/>
              </w:divBdr>
            </w:div>
            <w:div w:id="644168832">
              <w:marLeft w:val="0"/>
              <w:marRight w:val="0"/>
              <w:marTop w:val="0"/>
              <w:marBottom w:val="0"/>
              <w:divBdr>
                <w:top w:val="none" w:sz="0" w:space="0" w:color="auto"/>
                <w:left w:val="none" w:sz="0" w:space="0" w:color="auto"/>
                <w:bottom w:val="none" w:sz="0" w:space="0" w:color="auto"/>
                <w:right w:val="none" w:sz="0" w:space="0" w:color="auto"/>
              </w:divBdr>
            </w:div>
          </w:divsChild>
        </w:div>
        <w:div w:id="1372613876">
          <w:marLeft w:val="0"/>
          <w:marRight w:val="0"/>
          <w:marTop w:val="0"/>
          <w:marBottom w:val="0"/>
          <w:divBdr>
            <w:top w:val="none" w:sz="0" w:space="0" w:color="auto"/>
            <w:left w:val="none" w:sz="0" w:space="0" w:color="auto"/>
            <w:bottom w:val="none" w:sz="0" w:space="0" w:color="auto"/>
            <w:right w:val="none" w:sz="0" w:space="0" w:color="auto"/>
          </w:divBdr>
          <w:divsChild>
            <w:div w:id="684357639">
              <w:marLeft w:val="0"/>
              <w:marRight w:val="0"/>
              <w:marTop w:val="0"/>
              <w:marBottom w:val="0"/>
              <w:divBdr>
                <w:top w:val="none" w:sz="0" w:space="0" w:color="auto"/>
                <w:left w:val="none" w:sz="0" w:space="0" w:color="auto"/>
                <w:bottom w:val="none" w:sz="0" w:space="0" w:color="auto"/>
                <w:right w:val="none" w:sz="0" w:space="0" w:color="auto"/>
              </w:divBdr>
              <w:divsChild>
                <w:div w:id="942229035">
                  <w:marLeft w:val="0"/>
                  <w:marRight w:val="0"/>
                  <w:marTop w:val="0"/>
                  <w:marBottom w:val="0"/>
                  <w:divBdr>
                    <w:top w:val="none" w:sz="0" w:space="0" w:color="auto"/>
                    <w:left w:val="none" w:sz="0" w:space="0" w:color="auto"/>
                    <w:bottom w:val="none" w:sz="0" w:space="0" w:color="auto"/>
                    <w:right w:val="none" w:sz="0" w:space="0" w:color="auto"/>
                  </w:divBdr>
                </w:div>
                <w:div w:id="2008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3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ecb-ms.com/en/complaintAndAppealProcedu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51D49C042C484D9E9710F86D0BA2E1" ma:contentTypeVersion="11" ma:contentTypeDescription="Create a new document." ma:contentTypeScope="" ma:versionID="644c1acd939d31288dd7f7ebb933d154">
  <xsd:schema xmlns:xsd="http://www.w3.org/2001/XMLSchema" xmlns:xs="http://www.w3.org/2001/XMLSchema" xmlns:p="http://schemas.microsoft.com/office/2006/metadata/properties" xmlns:ns2="c1774e4e-ca54-4422-bd50-6396c08059e9" xmlns:ns3="23638f78-b4ed-459e-b2ff-97322f2333d3" targetNamespace="http://schemas.microsoft.com/office/2006/metadata/properties" ma:root="true" ma:fieldsID="c16d1929137a6c430445925205cee25e" ns2:_="" ns3:_="">
    <xsd:import namespace="c1774e4e-ca54-4422-bd50-6396c08059e9"/>
    <xsd:import namespace="23638f78-b4ed-459e-b2ff-97322f2333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4e4e-ca54-4422-bd50-6396c080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750f88-107f-4883-9e79-6f92cba9f0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38f78-b4ed-459e-b2ff-97322f2333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17f2f9-221a-4eb9-b176-7b106fbf5f5e}" ma:internalName="TaxCatchAll" ma:showField="CatchAllData" ma:web="23638f78-b4ed-459e-b2ff-97322f233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774e4e-ca54-4422-bd50-6396c08059e9">
      <Terms xmlns="http://schemas.microsoft.com/office/infopath/2007/PartnerControls"/>
    </lcf76f155ced4ddcb4097134ff3c332f>
    <TaxCatchAll xmlns="23638f78-b4ed-459e-b2ff-97322f2333d3" xsi:nil="true"/>
  </documentManagement>
</p:properties>
</file>

<file path=customXml/itemProps1.xml><?xml version="1.0" encoding="utf-8"?>
<ds:datastoreItem xmlns:ds="http://schemas.openxmlformats.org/officeDocument/2006/customXml" ds:itemID="{960FD091-A5BD-E440-A452-B2C072829EE4}">
  <ds:schemaRefs>
    <ds:schemaRef ds:uri="http://schemas.openxmlformats.org/officeDocument/2006/bibliography"/>
  </ds:schemaRefs>
</ds:datastoreItem>
</file>

<file path=customXml/itemProps2.xml><?xml version="1.0" encoding="utf-8"?>
<ds:datastoreItem xmlns:ds="http://schemas.openxmlformats.org/officeDocument/2006/customXml" ds:itemID="{12A59C2C-2569-4B84-9BBA-817C3C1B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4e4e-ca54-4422-bd50-6396c08059e9"/>
    <ds:schemaRef ds:uri="23638f78-b4ed-459e-b2ff-97322f233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B6DB8-1056-4D87-B095-D2B929BEF651}">
  <ds:schemaRefs>
    <ds:schemaRef ds:uri="http://schemas.microsoft.com/sharepoint/v3/contenttype/forms"/>
  </ds:schemaRefs>
</ds:datastoreItem>
</file>

<file path=customXml/itemProps4.xml><?xml version="1.0" encoding="utf-8"?>
<ds:datastoreItem xmlns:ds="http://schemas.openxmlformats.org/officeDocument/2006/customXml" ds:itemID="{43204D73-9A4D-4A73-9F4B-3B08EC22661B}">
  <ds:schemaRefs>
    <ds:schemaRef ds:uri="http://schemas.microsoft.com/office/2006/metadata/properties"/>
    <ds:schemaRef ds:uri="http://schemas.microsoft.com/office/infopath/2007/PartnerControls"/>
    <ds:schemaRef ds:uri="c1774e4e-ca54-4422-bd50-6396c08059e9"/>
    <ds:schemaRef ds:uri="23638f78-b4ed-459e-b2ff-97322f2333d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3506</Words>
  <Characters>19986</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06100-FO10-Rapport d’audit_27001</vt:lpstr>
      <vt:lpstr>Audit Report Stage 2 - ISO 22301:2012 - Arendt Services</vt:lpstr>
    </vt:vector>
  </TitlesOfParts>
  <Manager>René St Germain</Manager>
  <Company>PECB Europe</Company>
  <LinksUpToDate>false</LinksUpToDate>
  <CharactersWithSpaces>23446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06100-FO8-Rapport d’audit_22301</dc:title>
  <dc:subject>Audit Report</dc:subject>
  <dc:creator>ms@pecb-ms.com</dc:creator>
  <cp:keywords>22301, BCMS</cp:keywords>
  <cp:lastModifiedBy>Dren Krasniqi</cp:lastModifiedBy>
  <cp:revision>33</cp:revision>
  <cp:lastPrinted>2018-05-07T14:51:00Z</cp:lastPrinted>
  <dcterms:created xsi:type="dcterms:W3CDTF">2020-01-16T20:31:00Z</dcterms:created>
  <dcterms:modified xsi:type="dcterms:W3CDTF">2023-11-06T09:57:00Z</dcterms:modified>
  <cp:category>Audit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e">
    <vt:lpwstr>English</vt:lpwstr>
  </property>
  <property fmtid="{D5CDD505-2E9C-101B-9397-08002B2CF9AE}" pid="3" name="N° du document">
    <vt:lpwstr>1.0</vt:lpwstr>
  </property>
  <property fmtid="{D5CDD505-2E9C-101B-9397-08002B2CF9AE}" pid="4" name="Service ">
    <vt:lpwstr>Certification</vt:lpwstr>
  </property>
  <property fmtid="{D5CDD505-2E9C-101B-9397-08002B2CF9AE}" pid="5" name="Vérifié par">
    <vt:lpwstr>René Saint-Germain</vt:lpwstr>
  </property>
  <property fmtid="{D5CDD505-2E9C-101B-9397-08002B2CF9AE}" pid="6" name="Client">
    <vt:lpwstr>Arendt Services</vt:lpwstr>
  </property>
  <property fmtid="{D5CDD505-2E9C-101B-9397-08002B2CF9AE}" pid="7" name="ContentTypeId">
    <vt:lpwstr>0x010100D751D49C042C484D9E9710F86D0BA2E1</vt:lpwstr>
  </property>
  <property fmtid="{D5CDD505-2E9C-101B-9397-08002B2CF9AE}" pid="8" name="Service">
    <vt:lpwstr>Certification</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ies>
</file>