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5FC27D54" w:rsidR="003F2D35" w:rsidRPr="00801847" w:rsidRDefault="00143A39" w:rsidP="00962728">
      <w:pPr>
        <w:rPr>
          <w:specVanish/>
        </w:rPr>
      </w:pPr>
      <w:r w:rsidRPr="00143A39">
        <w:rPr>
          <w:noProof/>
        </w:rPr>
        <mc:AlternateContent>
          <mc:Choice Requires="wpg">
            <w:drawing>
              <wp:anchor distT="0" distB="0" distL="114300" distR="114300" simplePos="0" relativeHeight="251658255" behindDoc="0" locked="0" layoutInCell="1" allowOverlap="1" wp14:anchorId="4D839D8D" wp14:editId="5961C6B6">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5F1224F2" w:rsidR="00F4593F" w:rsidRPr="004333E1" w:rsidRDefault="00391436"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9001:2015 and ISO </w:t>
                                </w:r>
                                <w:r w:rsidR="00054F81">
                                  <w:rPr>
                                    <w:rFonts w:cs="Arial"/>
                                    <w:b/>
                                    <w:color w:val="A11E29"/>
                                    <w:sz w:val="36"/>
                                  </w:rPr>
                                  <w:t>22301</w:t>
                                </w:r>
                                <w:r w:rsidR="000C2643">
                                  <w:rPr>
                                    <w:rFonts w:cs="Arial"/>
                                    <w:b/>
                                    <w:color w:val="A11E29"/>
                                    <w:sz w:val="36"/>
                                  </w:rPr>
                                  <w:t>:201</w:t>
                                </w:r>
                                <w:r w:rsidR="00054F81">
                                  <w:rPr>
                                    <w:rFonts w:cs="Arial"/>
                                    <w:b/>
                                    <w:color w:val="A11E29"/>
                                    <w:sz w:val="36"/>
                                  </w:rPr>
                                  <w:t>9</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07D3DEC3"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658255;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5F1224F2" w:rsidR="00F4593F" w:rsidRPr="004333E1" w:rsidRDefault="00391436"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9001:2015 and ISO </w:t>
                          </w:r>
                          <w:r w:rsidR="00054F81">
                            <w:rPr>
                              <w:rFonts w:cs="Arial"/>
                              <w:b/>
                              <w:color w:val="A11E29"/>
                              <w:sz w:val="36"/>
                            </w:rPr>
                            <w:t>22301</w:t>
                          </w:r>
                          <w:r w:rsidR="000C2643">
                            <w:rPr>
                              <w:rFonts w:cs="Arial"/>
                              <w:b/>
                              <w:color w:val="A11E29"/>
                              <w:sz w:val="36"/>
                            </w:rPr>
                            <w:t>:201</w:t>
                          </w:r>
                          <w:r w:rsidR="00054F81">
                            <w:rPr>
                              <w:rFonts w:cs="Arial"/>
                              <w:b/>
                              <w:color w:val="A11E29"/>
                              <w:sz w:val="36"/>
                            </w:rPr>
                            <w:t>9</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07D3DEC3"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661581AE" w:rsidR="00AA1583" w:rsidRPr="00801847" w:rsidRDefault="00D55E68">
      <w:pPr>
        <w:rPr>
          <w:rFonts w:cs="Arial"/>
          <w:sz w:val="24"/>
        </w:rPr>
      </w:pPr>
      <w:r>
        <w:rPr>
          <w:noProof/>
        </w:rPr>
        <w:drawing>
          <wp:anchor distT="0" distB="0" distL="114300" distR="114300" simplePos="0" relativeHeight="251658257" behindDoc="1" locked="0" layoutInCell="1" allowOverlap="1" wp14:anchorId="621CDBCE" wp14:editId="45C17E14">
            <wp:simplePos x="0" y="0"/>
            <wp:positionH relativeFrom="column">
              <wp:posOffset>-181363</wp:posOffset>
            </wp:positionH>
            <wp:positionV relativeFrom="page">
              <wp:posOffset>9409828</wp:posOffset>
            </wp:positionV>
            <wp:extent cx="1428750" cy="285750"/>
            <wp:effectExtent l="0" t="0" r="0" b="0"/>
            <wp:wrapTight wrapText="bothSides">
              <wp:wrapPolygon edited="0">
                <wp:start x="0" y="0"/>
                <wp:lineTo x="0" y="20160"/>
                <wp:lineTo x="21312" y="20160"/>
                <wp:lineTo x="21312" y="4320"/>
                <wp:lineTo x="21024" y="0"/>
                <wp:lineTo x="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658253"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65825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658252"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658256"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19F83D7D"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391436">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7E65FBE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391436">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391436">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391436">
        <w:rPr>
          <w:rFonts w:cs="Arial"/>
          <w:color w:val="000000"/>
        </w:rPr>
        <w:t>MSECB</w:t>
      </w:r>
      <w:r w:rsidRPr="00801847">
        <w:rPr>
          <w:rFonts w:cs="Arial"/>
          <w:color w:val="000000"/>
        </w:rPr>
        <w:t xml:space="preserve"> at the time of the audit within the audit scope. </w:t>
      </w:r>
      <w:r w:rsidR="00391436">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391436">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353C19C0"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391436">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775E8396"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391436">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0187133C"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006B48BA" w:rsidRPr="00BB4006">
        <w:rPr>
          <w:rFonts w:cs="Arial"/>
          <w:highlight w:val="yellow"/>
          <w:lang w:eastAsia="fr-FR"/>
        </w:rPr>
        <w:t>Month</w:t>
      </w:r>
      <w:r w:rsidRPr="00BB4006">
        <w:rPr>
          <w:rFonts w:cs="Arial"/>
          <w:highlight w:val="yellow"/>
          <w:lang w:eastAsia="fr-FR"/>
        </w:rPr>
        <w:t xml:space="preserve"> </w:t>
      </w:r>
      <w:proofErr w:type="spellStart"/>
      <w:r w:rsidR="0008385A" w:rsidRPr="00BB4006">
        <w:rPr>
          <w:rFonts w:cs="Arial"/>
          <w:highlight w:val="yellow"/>
          <w:lang w:eastAsia="fr-FR"/>
        </w:rPr>
        <w:t>XX</w:t>
      </w:r>
      <w:r w:rsidRPr="00BB4006">
        <w:rPr>
          <w:rFonts w:cs="Arial"/>
          <w:highlight w:val="yellow"/>
          <w:lang w:eastAsia="fr-FR"/>
        </w:rPr>
        <w:t>th</w:t>
      </w:r>
      <w:proofErr w:type="spellEnd"/>
      <w:r w:rsidRPr="00BB4006">
        <w:rPr>
          <w:rFonts w:cs="Arial"/>
          <w:highlight w:val="yellow"/>
          <w:lang w:eastAsia="fr-FR"/>
        </w:rPr>
        <w:t xml:space="preserve"> to </w:t>
      </w:r>
      <w:r w:rsidR="006B48BA" w:rsidRPr="00BB4006">
        <w:rPr>
          <w:rFonts w:cs="Arial"/>
          <w:highlight w:val="yellow"/>
          <w:lang w:eastAsia="fr-FR"/>
        </w:rPr>
        <w:t>Month</w:t>
      </w:r>
      <w:r w:rsidRPr="00BB4006">
        <w:rPr>
          <w:rFonts w:cs="Arial"/>
          <w:highlight w:val="yellow"/>
          <w:lang w:eastAsia="fr-FR"/>
        </w:rPr>
        <w:t xml:space="preserve"> </w:t>
      </w:r>
      <w:proofErr w:type="spellStart"/>
      <w:r w:rsidR="0008385A" w:rsidRPr="00BB4006">
        <w:rPr>
          <w:rFonts w:cs="Arial"/>
          <w:highlight w:val="yellow"/>
          <w:lang w:eastAsia="fr-FR"/>
        </w:rPr>
        <w:t>XX</w:t>
      </w:r>
      <w:r w:rsidRPr="00BB4006">
        <w:rPr>
          <w:rFonts w:cs="Arial"/>
          <w:highlight w:val="yellow"/>
          <w:lang w:eastAsia="fr-FR"/>
        </w:rPr>
        <w:t>th</w:t>
      </w:r>
      <w:proofErr w:type="spellEnd"/>
      <w:r w:rsidRPr="00BB4006">
        <w:rPr>
          <w:rFonts w:cs="Arial"/>
          <w:highlight w:val="yellow"/>
          <w:lang w:eastAsia="fr-FR"/>
        </w:rPr>
        <w:t xml:space="preserve"> </w:t>
      </w:r>
      <w:r w:rsidR="00054F81" w:rsidRPr="00BB4006">
        <w:rPr>
          <w:rFonts w:cs="Arial"/>
          <w:highlight w:val="yellow"/>
          <w:lang w:eastAsia="fr-FR"/>
        </w:rPr>
        <w:t>YEAR</w:t>
      </w:r>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A34C63">
        <w:rPr>
          <w:rFonts w:cs="Arial"/>
          <w:lang w:eastAsia="fr-FR"/>
        </w:rPr>
        <w:t xml:space="preserve"> 9001</w:t>
      </w:r>
      <w:r w:rsidRPr="00BF69D7">
        <w:rPr>
          <w:rFonts w:cs="Arial"/>
          <w:lang w:eastAsia="fr-FR"/>
        </w:rPr>
        <w:t>:201</w:t>
      </w:r>
      <w:r w:rsidR="007C5E3F">
        <w:rPr>
          <w:rFonts w:cs="Arial"/>
          <w:lang w:eastAsia="fr-FR"/>
        </w:rPr>
        <w:t xml:space="preserve">5 and ISO </w:t>
      </w:r>
      <w:r w:rsidR="00054F81">
        <w:rPr>
          <w:rFonts w:cs="Arial"/>
          <w:lang w:eastAsia="fr-FR"/>
        </w:rPr>
        <w:t>22301</w:t>
      </w:r>
      <w:r w:rsidR="007C5E3F">
        <w:rPr>
          <w:rFonts w:cs="Arial"/>
          <w:lang w:eastAsia="fr-FR"/>
        </w:rPr>
        <w:t>:201</w:t>
      </w:r>
      <w:r w:rsidR="00054F81">
        <w:rPr>
          <w:rFonts w:cs="Arial"/>
          <w:lang w:eastAsia="fr-FR"/>
        </w:rPr>
        <w:t>9</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D41B18">
        <w:rPr>
          <w:rFonts w:cs="Arial"/>
          <w:lang w:eastAsia="fr-FR"/>
        </w:rPr>
        <w:t xml:space="preserve"> 9001:2015 and ISO </w:t>
      </w:r>
      <w:r w:rsidR="00054F81">
        <w:rPr>
          <w:rFonts w:cs="Arial"/>
          <w:lang w:eastAsia="fr-FR"/>
        </w:rPr>
        <w:t>22301:2019</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34C32834"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ISO</w:t>
      </w:r>
      <w:r w:rsidR="00D41B18">
        <w:rPr>
          <w:rFonts w:cs="Arial"/>
          <w:lang w:eastAsia="fr-FR"/>
        </w:rPr>
        <w:t xml:space="preserve"> 9001:2015 and ISO </w:t>
      </w:r>
      <w:r w:rsidR="00054F81">
        <w:rPr>
          <w:rFonts w:cs="Arial"/>
          <w:lang w:eastAsia="fr-FR"/>
        </w:rPr>
        <w:t xml:space="preserve">22301:2019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59C04AC1"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4A002A">
        <w:rPr>
          <w:rFonts w:cs="Arial"/>
          <w:lang w:eastAsia="fr-FR"/>
        </w:rPr>
        <w:t xml:space="preserve"> 9001:2015 and ISO </w:t>
      </w:r>
      <w:r w:rsidR="00054F81">
        <w:rPr>
          <w:rFonts w:cs="Arial"/>
          <w:lang w:eastAsia="fr-FR"/>
        </w:rPr>
        <w:t>22301:2019</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6D506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6D506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6D506C"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6D506C"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6D506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6D506C"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6D506C"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6D506C"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6D506C"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273222C7" w:rsidR="00041F22" w:rsidRPr="00801847" w:rsidRDefault="00041F22" w:rsidP="00041F22">
      <w:pPr>
        <w:pStyle w:val="Subtitle"/>
      </w:pPr>
      <w:bookmarkStart w:id="12" w:name="_Toc23321324"/>
      <w:r w:rsidRPr="00801847">
        <w:t xml:space="preserve">The main purpose of this audit is to evaluate the implementation and effectiveness of the </w:t>
      </w:r>
      <w:r>
        <w:t xml:space="preserve">Quality </w:t>
      </w:r>
      <w:r w:rsidRPr="00801847">
        <w:t>Management System (</w:t>
      </w:r>
      <w:r>
        <w:t>Q</w:t>
      </w:r>
      <w:r w:rsidRPr="00801847">
        <w:t>MS)</w:t>
      </w:r>
      <w:r>
        <w:t xml:space="preserve"> and </w:t>
      </w:r>
      <w:r w:rsidR="0031738C">
        <w:t>Business Continuity Management System</w:t>
      </w:r>
      <w:r>
        <w:t xml:space="preserve"> </w:t>
      </w:r>
      <w:r w:rsidRPr="00801847">
        <w:t xml:space="preserve">including evaluation of conformity to the requirements of </w:t>
      </w:r>
      <w:bookmarkStart w:id="13" w:name="Standard2"/>
      <w:r w:rsidRPr="00801847">
        <w:t xml:space="preserve">ISO </w:t>
      </w:r>
      <w:bookmarkEnd w:id="13"/>
      <w:r>
        <w:t>9</w:t>
      </w:r>
      <w:r w:rsidRPr="00801847">
        <w:t>001:201</w:t>
      </w:r>
      <w:r>
        <w:t xml:space="preserve">5 and ISO </w:t>
      </w:r>
      <w:r w:rsidR="00E55DE7">
        <w:t>22301</w:t>
      </w:r>
      <w:r w:rsidR="007C5E3F">
        <w:t>:201</w:t>
      </w:r>
      <w:r w:rsidR="00E55DE7">
        <w:t>9</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 xml:space="preserve">The organization has determined the boundaries and applicability of the MS in </w:t>
      </w:r>
      <w:proofErr w:type="gramStart"/>
      <w:r w:rsidRPr="00801847">
        <w:t>scope;</w:t>
      </w:r>
      <w:proofErr w:type="gramEnd"/>
    </w:p>
    <w:p w14:paraId="6A191DC7" w14:textId="0BF17B14" w:rsidR="00041F22" w:rsidRPr="00801847" w:rsidRDefault="00041F22" w:rsidP="00041F22">
      <w:pPr>
        <w:pStyle w:val="Bullet1"/>
        <w:rPr>
          <w:szCs w:val="17"/>
        </w:rPr>
      </w:pPr>
      <w:r w:rsidRPr="00801847">
        <w:t xml:space="preserve">The management system conforms with all the requirements of the audit standards (Clause 4 to 10 of ISO </w:t>
      </w:r>
      <w:r>
        <w:t>9</w:t>
      </w:r>
      <w:r w:rsidRPr="00801847">
        <w:t>001:201</w:t>
      </w:r>
      <w:r>
        <w:t xml:space="preserve">5 and </w:t>
      </w:r>
      <w:r w:rsidR="007C5E3F">
        <w:rPr>
          <w:rFonts w:cs="Arial"/>
        </w:rPr>
        <w:t xml:space="preserve">ISO </w:t>
      </w:r>
      <w:r w:rsidR="00E55DE7">
        <w:rPr>
          <w:rFonts w:cs="Arial"/>
        </w:rPr>
        <w:t>22301</w:t>
      </w:r>
      <w:r w:rsidR="007C5E3F">
        <w:rPr>
          <w:rFonts w:cs="Arial"/>
        </w:rPr>
        <w:t>:201</w:t>
      </w:r>
      <w:r w:rsidR="002E2846">
        <w:rPr>
          <w:rFonts w:cs="Arial"/>
        </w:rPr>
        <w:t>9</w:t>
      </w:r>
      <w:proofErr w:type="gramStart"/>
      <w:r w:rsidRPr="00801847">
        <w:t>);</w:t>
      </w:r>
      <w:proofErr w:type="gramEnd"/>
    </w:p>
    <w:p w14:paraId="60985799" w14:textId="77777777" w:rsidR="00041F22" w:rsidRPr="00801847" w:rsidRDefault="00041F22" w:rsidP="00041F22">
      <w:pPr>
        <w:pStyle w:val="Bullet1"/>
        <w:rPr>
          <w:szCs w:val="17"/>
        </w:rPr>
      </w:pPr>
      <w:r w:rsidRPr="00801847">
        <w:t xml:space="preserve">The management system conforms with all applicable legal and regulatory </w:t>
      </w:r>
      <w:proofErr w:type="gramStart"/>
      <w:r w:rsidRPr="00801847">
        <w:t>requirements;</w:t>
      </w:r>
      <w:proofErr w:type="gramEnd"/>
    </w:p>
    <w:p w14:paraId="4F656F88" w14:textId="77777777" w:rsidR="00041F22" w:rsidRPr="008B2B5C" w:rsidRDefault="00041F22" w:rsidP="00041F22">
      <w:pPr>
        <w:pStyle w:val="Bullet1"/>
      </w:pPr>
      <w:r w:rsidRPr="00801847">
        <w:t xml:space="preserve">The management system is capable of achieving the </w:t>
      </w:r>
      <w:r>
        <w:t xml:space="preserve">objectives of the organization`s </w:t>
      </w:r>
      <w:proofErr w:type="gramStart"/>
      <w:r>
        <w:t>policies</w:t>
      </w:r>
      <w:r w:rsidRPr="008B2B5C">
        <w:t>;</w:t>
      </w:r>
      <w:proofErr w:type="gramEnd"/>
    </w:p>
    <w:p w14:paraId="0174A447" w14:textId="30BA52D2"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t>9</w:t>
      </w:r>
      <w:r w:rsidRPr="00801847">
        <w:t>001:201</w:t>
      </w:r>
      <w:r>
        <w:t xml:space="preserve">5 and </w:t>
      </w:r>
      <w:r w:rsidR="007C5E3F">
        <w:rPr>
          <w:rFonts w:cs="Arial"/>
        </w:rPr>
        <w:t xml:space="preserve">ISO </w:t>
      </w:r>
      <w:r w:rsidR="00E55DE7">
        <w:rPr>
          <w:rFonts w:cs="Arial"/>
        </w:rPr>
        <w:t>22301</w:t>
      </w:r>
      <w:r>
        <w:rPr>
          <w:rFonts w:cs="Arial"/>
        </w:rPr>
        <w:t>:201</w:t>
      </w:r>
      <w:r w:rsidR="002E2846">
        <w:rPr>
          <w:rFonts w:cs="Arial"/>
        </w:rPr>
        <w:t>9</w:t>
      </w:r>
      <w:r>
        <w:rPr>
          <w:rFonts w:cs="Arial"/>
        </w:rPr>
        <w:t xml:space="preserve">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08B9A2E0"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7C5E3F">
        <w:t xml:space="preserve">uses of ISO 9001:2015 and ISO </w:t>
      </w:r>
      <w:r w:rsidR="00E55DE7">
        <w:t>22301</w:t>
      </w:r>
      <w:r w:rsidR="00041F22">
        <w:t>:201</w:t>
      </w:r>
      <w:r w:rsidR="002E2846">
        <w:t>9</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lastRenderedPageBreak/>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6D506C"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6D506C"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6D506C"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15CA0E89"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F171C">
        <w:rPr>
          <w:rFonts w:eastAsiaTheme="majorEastAsia" w:cstheme="majorBidi"/>
          <w:i/>
          <w:iCs/>
          <w:sz w:val="20"/>
          <w:lang w:eastAsia="fr-FR"/>
        </w:rPr>
        <w:t>Q</w:t>
      </w:r>
      <w:r w:rsidRPr="00545989">
        <w:rPr>
          <w:rFonts w:eastAsiaTheme="majorEastAsia" w:cstheme="majorBidi"/>
          <w:i/>
          <w:iCs/>
          <w:sz w:val="20"/>
          <w:lang w:eastAsia="fr-FR"/>
        </w:rPr>
        <w:t>MS</w:t>
      </w:r>
      <w:r w:rsidR="007C5E3F">
        <w:rPr>
          <w:rFonts w:eastAsiaTheme="majorEastAsia" w:cstheme="majorBidi"/>
          <w:i/>
          <w:iCs/>
          <w:sz w:val="20"/>
          <w:lang w:eastAsia="fr-FR"/>
        </w:rPr>
        <w:t>/</w:t>
      </w:r>
      <w:r w:rsidR="0056189A">
        <w:rPr>
          <w:rFonts w:eastAsiaTheme="majorEastAsia" w:cstheme="majorBidi"/>
          <w:i/>
          <w:iCs/>
          <w:sz w:val="20"/>
          <w:lang w:eastAsia="fr-FR"/>
        </w:rPr>
        <w:t>BCM</w:t>
      </w:r>
      <w:r w:rsidR="00FF171C">
        <w:rPr>
          <w:rFonts w:eastAsiaTheme="majorEastAsia" w:cstheme="majorBidi"/>
          <w:i/>
          <w:iCs/>
          <w:sz w:val="20"/>
          <w:lang w:eastAsia="fr-FR"/>
        </w:rPr>
        <w:t>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391436">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57928331" w:rsidR="000A3B97" w:rsidRPr="002C32A6" w:rsidRDefault="00391436"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5AF2303A"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391436">
        <w:t>MSECB</w:t>
      </w:r>
      <w:r>
        <w:t xml:space="preserve">’ procedure for handling appeals and disputes. If </w:t>
      </w:r>
      <w:r w:rsidR="00391436">
        <w:t>MSECB</w:t>
      </w:r>
      <w:r>
        <w:t xml:space="preserve"> fails to resolve the appeal to the organization’s satisfaction, the appeal can be escalated to </w:t>
      </w:r>
      <w:r w:rsidR="00391436">
        <w:t>MSECB</w:t>
      </w:r>
      <w:r>
        <w:t xml:space="preserve"> Advisory Board.</w:t>
      </w:r>
    </w:p>
    <w:p w14:paraId="6D966019" w14:textId="77777777" w:rsidR="00581057" w:rsidRPr="00801847" w:rsidRDefault="00581057" w:rsidP="00581057">
      <w:pPr>
        <w:pStyle w:val="Subtitle"/>
      </w:pPr>
    </w:p>
    <w:p w14:paraId="18CF6F6E" w14:textId="442CD9CA" w:rsidR="00A470AF" w:rsidRDefault="00391436" w:rsidP="00A470AF">
      <w:pPr>
        <w:pStyle w:val="Subtitle"/>
      </w:pPr>
      <w:r>
        <w:t>MSECB</w:t>
      </w:r>
      <w:r w:rsidR="00581057">
        <w:t xml:space="preserve"> Complaint and Appeal Procedure: </w:t>
      </w:r>
      <w:hyperlink r:id="rId17" w:history="1">
        <w:r w:rsidR="00A470AF" w:rsidRPr="00DC5F6F">
          <w:rPr>
            <w:rStyle w:val="Hyperlink"/>
          </w:rPr>
          <w:t>www.msecb.com</w:t>
        </w:r>
      </w:hyperlink>
      <w:r w:rsidR="00A470AF">
        <w:t xml:space="preserve">  </w:t>
      </w:r>
    </w:p>
    <w:p w14:paraId="07ABFC78" w14:textId="77777777" w:rsidR="00A470AF" w:rsidRDefault="00A470AF">
      <w:pPr>
        <w:ind w:left="680"/>
        <w:rPr>
          <w:rFonts w:eastAsiaTheme="majorEastAsia" w:cstheme="majorBidi"/>
          <w:i/>
          <w:iCs/>
          <w:sz w:val="20"/>
        </w:rPr>
      </w:pPr>
      <w: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A726F5" w14:paraId="181541F6" w14:textId="77777777" w:rsidTr="00F10646">
        <w:trPr>
          <w:trHeight w:val="922"/>
        </w:trPr>
        <w:tc>
          <w:tcPr>
            <w:tcW w:w="270" w:type="pct"/>
            <w:vAlign w:val="center"/>
          </w:tcPr>
          <w:p w14:paraId="0A3EFA9C" w14:textId="77777777" w:rsidR="00A726F5" w:rsidRPr="00D72F2D" w:rsidRDefault="00A726F5" w:rsidP="00405EEB">
            <w:pPr>
              <w:jc w:val="left"/>
              <w:rPr>
                <w:sz w:val="20"/>
              </w:rPr>
            </w:pPr>
            <w:r w:rsidRPr="00D72F2D">
              <w:rPr>
                <w:sz w:val="20"/>
              </w:rPr>
              <w:t>4.2</w:t>
            </w:r>
          </w:p>
        </w:tc>
        <w:tc>
          <w:tcPr>
            <w:tcW w:w="1292" w:type="pct"/>
            <w:vAlign w:val="center"/>
          </w:tcPr>
          <w:p w14:paraId="2D20D884" w14:textId="56134870" w:rsidR="00A726F5" w:rsidRPr="00D72F2D" w:rsidRDefault="00A726F5" w:rsidP="00405EEB">
            <w:pPr>
              <w:jc w:val="left"/>
              <w:rPr>
                <w:sz w:val="20"/>
              </w:rPr>
            </w:pPr>
            <w:r w:rsidRPr="00D72F2D">
              <w:rPr>
                <w:sz w:val="20"/>
              </w:rPr>
              <w:t>Understanding the needs</w:t>
            </w:r>
            <w:r>
              <w:rPr>
                <w:sz w:val="20"/>
              </w:rPr>
              <w:t xml:space="preserve"> and expectations of interested </w:t>
            </w:r>
            <w:r w:rsidRPr="00D72F2D">
              <w:rPr>
                <w:sz w:val="20"/>
              </w:rPr>
              <w:t>parties</w:t>
            </w:r>
            <w:r w:rsidR="007C52B1">
              <w:rPr>
                <w:sz w:val="20"/>
              </w:rPr>
              <w:t xml:space="preserve"> (QMS)</w:t>
            </w:r>
          </w:p>
        </w:tc>
        <w:tc>
          <w:tcPr>
            <w:tcW w:w="315" w:type="pct"/>
          </w:tcPr>
          <w:p w14:paraId="601F0001" w14:textId="77777777" w:rsidR="00A726F5" w:rsidRPr="00D72F2D" w:rsidRDefault="00A726F5" w:rsidP="00405EEB">
            <w:pPr>
              <w:rPr>
                <w:sz w:val="20"/>
              </w:rPr>
            </w:pPr>
          </w:p>
        </w:tc>
        <w:tc>
          <w:tcPr>
            <w:tcW w:w="2832" w:type="pct"/>
          </w:tcPr>
          <w:p w14:paraId="205022EF" w14:textId="77777777" w:rsidR="00A726F5" w:rsidRPr="00D72F2D" w:rsidRDefault="00A726F5" w:rsidP="00405EEB">
            <w:pPr>
              <w:rPr>
                <w:sz w:val="20"/>
              </w:rPr>
            </w:pPr>
          </w:p>
        </w:tc>
        <w:tc>
          <w:tcPr>
            <w:tcW w:w="291" w:type="pct"/>
          </w:tcPr>
          <w:p w14:paraId="3D58F0A8" w14:textId="77777777" w:rsidR="00A726F5" w:rsidRPr="00D72F2D" w:rsidRDefault="00A726F5" w:rsidP="00405EEB">
            <w:pPr>
              <w:rPr>
                <w:sz w:val="20"/>
              </w:rPr>
            </w:pPr>
          </w:p>
        </w:tc>
      </w:tr>
      <w:tr w:rsidR="0056189A" w14:paraId="740D6C64" w14:textId="77777777" w:rsidTr="00F10646">
        <w:trPr>
          <w:trHeight w:val="922"/>
        </w:trPr>
        <w:tc>
          <w:tcPr>
            <w:tcW w:w="270" w:type="pct"/>
            <w:vAlign w:val="center"/>
          </w:tcPr>
          <w:p w14:paraId="362F6AA2" w14:textId="0632EE4C" w:rsidR="0056189A" w:rsidRPr="00D72F2D" w:rsidRDefault="0056189A" w:rsidP="00405EEB">
            <w:pPr>
              <w:jc w:val="left"/>
              <w:rPr>
                <w:sz w:val="20"/>
              </w:rPr>
            </w:pPr>
            <w:r>
              <w:rPr>
                <w:sz w:val="20"/>
              </w:rPr>
              <w:t>4.2.1</w:t>
            </w:r>
          </w:p>
        </w:tc>
        <w:tc>
          <w:tcPr>
            <w:tcW w:w="1292" w:type="pct"/>
            <w:vAlign w:val="center"/>
          </w:tcPr>
          <w:p w14:paraId="541AA04B" w14:textId="0EED3652" w:rsidR="0056189A" w:rsidRPr="00D72F2D" w:rsidRDefault="0056189A" w:rsidP="00405EEB">
            <w:pPr>
              <w:jc w:val="left"/>
              <w:rPr>
                <w:sz w:val="20"/>
              </w:rPr>
            </w:pPr>
            <w:r>
              <w:rPr>
                <w:sz w:val="20"/>
              </w:rPr>
              <w:t>General</w:t>
            </w:r>
            <w:r w:rsidR="007C52B1">
              <w:rPr>
                <w:sz w:val="20"/>
              </w:rPr>
              <w:br/>
              <w:t>(BCMS)</w:t>
            </w:r>
          </w:p>
        </w:tc>
        <w:tc>
          <w:tcPr>
            <w:tcW w:w="315" w:type="pct"/>
          </w:tcPr>
          <w:p w14:paraId="1C84361D" w14:textId="77777777" w:rsidR="0056189A" w:rsidRPr="00D72F2D" w:rsidRDefault="0056189A" w:rsidP="00405EEB">
            <w:pPr>
              <w:rPr>
                <w:sz w:val="20"/>
              </w:rPr>
            </w:pPr>
          </w:p>
        </w:tc>
        <w:tc>
          <w:tcPr>
            <w:tcW w:w="2832" w:type="pct"/>
          </w:tcPr>
          <w:p w14:paraId="171CBA59" w14:textId="77777777" w:rsidR="0056189A" w:rsidRPr="00D72F2D" w:rsidRDefault="0056189A" w:rsidP="00405EEB">
            <w:pPr>
              <w:rPr>
                <w:sz w:val="20"/>
              </w:rPr>
            </w:pPr>
          </w:p>
        </w:tc>
        <w:tc>
          <w:tcPr>
            <w:tcW w:w="291" w:type="pct"/>
          </w:tcPr>
          <w:p w14:paraId="4425AA92" w14:textId="77777777" w:rsidR="0056189A" w:rsidRPr="00D72F2D" w:rsidRDefault="0056189A" w:rsidP="00405EEB">
            <w:pPr>
              <w:rPr>
                <w:sz w:val="20"/>
              </w:rPr>
            </w:pPr>
          </w:p>
        </w:tc>
      </w:tr>
      <w:tr w:rsidR="0056189A" w14:paraId="238BAC4C" w14:textId="77777777" w:rsidTr="00F10646">
        <w:trPr>
          <w:trHeight w:val="922"/>
        </w:trPr>
        <w:tc>
          <w:tcPr>
            <w:tcW w:w="270" w:type="pct"/>
            <w:vAlign w:val="center"/>
          </w:tcPr>
          <w:p w14:paraId="6341CB32" w14:textId="33C3C33C" w:rsidR="0056189A" w:rsidRDefault="0056189A" w:rsidP="00405EEB">
            <w:pPr>
              <w:jc w:val="left"/>
              <w:rPr>
                <w:sz w:val="20"/>
              </w:rPr>
            </w:pPr>
            <w:r>
              <w:rPr>
                <w:sz w:val="20"/>
              </w:rPr>
              <w:t>4.2.2</w:t>
            </w:r>
          </w:p>
        </w:tc>
        <w:tc>
          <w:tcPr>
            <w:tcW w:w="1292" w:type="pct"/>
            <w:vAlign w:val="center"/>
          </w:tcPr>
          <w:p w14:paraId="6E1D2E61" w14:textId="640FED40" w:rsidR="0056189A" w:rsidRDefault="0056189A" w:rsidP="00405EEB">
            <w:pPr>
              <w:jc w:val="left"/>
              <w:rPr>
                <w:sz w:val="20"/>
              </w:rPr>
            </w:pPr>
            <w:r>
              <w:rPr>
                <w:sz w:val="20"/>
              </w:rPr>
              <w:t>Legal and regulatory requirements</w:t>
            </w:r>
            <w:r w:rsidR="007C52B1">
              <w:rPr>
                <w:sz w:val="20"/>
              </w:rPr>
              <w:br/>
              <w:t>(BCMS)</w:t>
            </w:r>
          </w:p>
        </w:tc>
        <w:tc>
          <w:tcPr>
            <w:tcW w:w="315" w:type="pct"/>
          </w:tcPr>
          <w:p w14:paraId="70892AAF" w14:textId="77777777" w:rsidR="0056189A" w:rsidRPr="00D72F2D" w:rsidRDefault="0056189A" w:rsidP="00405EEB">
            <w:pPr>
              <w:rPr>
                <w:sz w:val="20"/>
              </w:rPr>
            </w:pPr>
          </w:p>
        </w:tc>
        <w:tc>
          <w:tcPr>
            <w:tcW w:w="2832" w:type="pct"/>
          </w:tcPr>
          <w:p w14:paraId="593767B2" w14:textId="77777777" w:rsidR="0056189A" w:rsidRPr="00D72F2D" w:rsidRDefault="0056189A" w:rsidP="00405EEB">
            <w:pPr>
              <w:rPr>
                <w:sz w:val="20"/>
              </w:rPr>
            </w:pPr>
          </w:p>
        </w:tc>
        <w:tc>
          <w:tcPr>
            <w:tcW w:w="291" w:type="pct"/>
          </w:tcPr>
          <w:p w14:paraId="3D91F5B3" w14:textId="77777777" w:rsidR="0056189A" w:rsidRPr="00D72F2D" w:rsidRDefault="0056189A" w:rsidP="00405EEB">
            <w:pPr>
              <w:rPr>
                <w:sz w:val="20"/>
              </w:rPr>
            </w:pPr>
          </w:p>
        </w:tc>
      </w:tr>
      <w:tr w:rsidR="0056189A" w14:paraId="55F26F17" w14:textId="77777777" w:rsidTr="004A5B16">
        <w:trPr>
          <w:trHeight w:val="776"/>
        </w:trPr>
        <w:tc>
          <w:tcPr>
            <w:tcW w:w="270" w:type="pct"/>
            <w:vMerge w:val="restart"/>
            <w:vAlign w:val="center"/>
          </w:tcPr>
          <w:p w14:paraId="42272E80" w14:textId="77777777" w:rsidR="0056189A" w:rsidRPr="00D72F2D" w:rsidRDefault="0056189A" w:rsidP="00F2516F">
            <w:pPr>
              <w:jc w:val="left"/>
              <w:rPr>
                <w:sz w:val="20"/>
              </w:rPr>
            </w:pPr>
            <w:r w:rsidRPr="00D72F2D">
              <w:rPr>
                <w:sz w:val="20"/>
              </w:rPr>
              <w:t>4.3</w:t>
            </w:r>
          </w:p>
        </w:tc>
        <w:tc>
          <w:tcPr>
            <w:tcW w:w="1292" w:type="pct"/>
            <w:vAlign w:val="center"/>
          </w:tcPr>
          <w:p w14:paraId="742FAA8E" w14:textId="2D9927BD" w:rsidR="0056189A" w:rsidRPr="00D72F2D" w:rsidRDefault="0056189A" w:rsidP="00F4593F">
            <w:pPr>
              <w:jc w:val="left"/>
              <w:rPr>
                <w:sz w:val="20"/>
              </w:rPr>
            </w:pPr>
            <w:r w:rsidRPr="00D72F2D">
              <w:rPr>
                <w:sz w:val="20"/>
              </w:rPr>
              <w:t xml:space="preserve">Determining the scope of the </w:t>
            </w:r>
            <w:r>
              <w:rPr>
                <w:sz w:val="20"/>
              </w:rPr>
              <w:t>quality management system</w:t>
            </w:r>
          </w:p>
        </w:tc>
        <w:tc>
          <w:tcPr>
            <w:tcW w:w="315" w:type="pct"/>
          </w:tcPr>
          <w:p w14:paraId="63AF036B" w14:textId="77777777" w:rsidR="0056189A" w:rsidRPr="00D72F2D" w:rsidRDefault="0056189A" w:rsidP="00F2516F">
            <w:pPr>
              <w:rPr>
                <w:sz w:val="20"/>
              </w:rPr>
            </w:pPr>
          </w:p>
        </w:tc>
        <w:tc>
          <w:tcPr>
            <w:tcW w:w="2832" w:type="pct"/>
          </w:tcPr>
          <w:p w14:paraId="4C230732" w14:textId="77777777" w:rsidR="0056189A" w:rsidRPr="00F11A09" w:rsidRDefault="0056189A" w:rsidP="00F2516F">
            <w:pPr>
              <w:pStyle w:val="Subtitle"/>
              <w:tabs>
                <w:tab w:val="clear" w:pos="1698"/>
              </w:tabs>
              <w:ind w:right="523"/>
              <w:rPr>
                <w:i w:val="0"/>
              </w:rPr>
            </w:pPr>
          </w:p>
        </w:tc>
        <w:tc>
          <w:tcPr>
            <w:tcW w:w="291" w:type="pct"/>
          </w:tcPr>
          <w:p w14:paraId="76D7F582" w14:textId="77777777" w:rsidR="0056189A" w:rsidRPr="00D72F2D" w:rsidRDefault="0056189A" w:rsidP="00F2516F">
            <w:pPr>
              <w:rPr>
                <w:sz w:val="20"/>
              </w:rPr>
            </w:pPr>
          </w:p>
        </w:tc>
      </w:tr>
      <w:tr w:rsidR="0056189A" w14:paraId="0C0B7F56" w14:textId="77777777" w:rsidTr="004A5B16">
        <w:trPr>
          <w:trHeight w:val="776"/>
        </w:trPr>
        <w:tc>
          <w:tcPr>
            <w:tcW w:w="270" w:type="pct"/>
            <w:vMerge/>
            <w:vAlign w:val="center"/>
          </w:tcPr>
          <w:p w14:paraId="02E43543" w14:textId="77777777" w:rsidR="0056189A" w:rsidRPr="00D72F2D" w:rsidRDefault="0056189A" w:rsidP="00F2516F">
            <w:pPr>
              <w:jc w:val="left"/>
              <w:rPr>
                <w:sz w:val="20"/>
              </w:rPr>
            </w:pPr>
          </w:p>
        </w:tc>
        <w:tc>
          <w:tcPr>
            <w:tcW w:w="1292" w:type="pct"/>
            <w:vAlign w:val="center"/>
          </w:tcPr>
          <w:p w14:paraId="15BF6C4A" w14:textId="77777777" w:rsidR="0056189A" w:rsidRDefault="0056189A" w:rsidP="00F4593F">
            <w:pPr>
              <w:jc w:val="left"/>
              <w:rPr>
                <w:sz w:val="20"/>
              </w:rPr>
            </w:pPr>
            <w:r w:rsidRPr="0056189A">
              <w:rPr>
                <w:sz w:val="20"/>
              </w:rPr>
              <w:t>Determining the scope of the business continuity management system</w:t>
            </w:r>
          </w:p>
          <w:p w14:paraId="77EA84C0" w14:textId="77777777" w:rsidR="007C52B1" w:rsidRDefault="007C52B1" w:rsidP="00F4593F">
            <w:pPr>
              <w:jc w:val="left"/>
              <w:rPr>
                <w:sz w:val="20"/>
              </w:rPr>
            </w:pPr>
          </w:p>
          <w:p w14:paraId="07DBFA53" w14:textId="5430A04B" w:rsidR="007C52B1" w:rsidRPr="00D72F2D" w:rsidRDefault="007C52B1" w:rsidP="00F4593F">
            <w:pPr>
              <w:jc w:val="left"/>
              <w:rPr>
                <w:sz w:val="20"/>
              </w:rPr>
            </w:pPr>
            <w:r>
              <w:rPr>
                <w:sz w:val="20"/>
              </w:rPr>
              <w:t>4.3.1 General</w:t>
            </w:r>
          </w:p>
        </w:tc>
        <w:tc>
          <w:tcPr>
            <w:tcW w:w="315" w:type="pct"/>
          </w:tcPr>
          <w:p w14:paraId="1D1EF15D" w14:textId="77777777" w:rsidR="0056189A" w:rsidRPr="00D72F2D" w:rsidRDefault="0056189A" w:rsidP="00F2516F">
            <w:pPr>
              <w:rPr>
                <w:sz w:val="20"/>
              </w:rPr>
            </w:pPr>
          </w:p>
        </w:tc>
        <w:tc>
          <w:tcPr>
            <w:tcW w:w="2832" w:type="pct"/>
          </w:tcPr>
          <w:p w14:paraId="471E3186" w14:textId="77777777" w:rsidR="0056189A" w:rsidRPr="00F11A09" w:rsidRDefault="0056189A" w:rsidP="00F2516F">
            <w:pPr>
              <w:pStyle w:val="Subtitle"/>
              <w:tabs>
                <w:tab w:val="clear" w:pos="1698"/>
              </w:tabs>
              <w:ind w:right="523"/>
              <w:rPr>
                <w:i w:val="0"/>
              </w:rPr>
            </w:pPr>
          </w:p>
        </w:tc>
        <w:tc>
          <w:tcPr>
            <w:tcW w:w="291" w:type="pct"/>
          </w:tcPr>
          <w:p w14:paraId="6C5ECDD6" w14:textId="77777777" w:rsidR="0056189A" w:rsidRPr="00D72F2D" w:rsidRDefault="0056189A" w:rsidP="00F2516F">
            <w:pPr>
              <w:rPr>
                <w:sz w:val="20"/>
              </w:rPr>
            </w:pPr>
          </w:p>
        </w:tc>
      </w:tr>
      <w:tr w:rsidR="007C52B1" w14:paraId="72134A7A" w14:textId="77777777" w:rsidTr="004A5B16">
        <w:trPr>
          <w:trHeight w:val="776"/>
        </w:trPr>
        <w:tc>
          <w:tcPr>
            <w:tcW w:w="270" w:type="pct"/>
            <w:vAlign w:val="center"/>
          </w:tcPr>
          <w:p w14:paraId="2295CB23" w14:textId="72056110" w:rsidR="007C52B1" w:rsidRPr="00D72F2D" w:rsidRDefault="007C52B1" w:rsidP="00F2516F">
            <w:pPr>
              <w:jc w:val="left"/>
              <w:rPr>
                <w:sz w:val="20"/>
              </w:rPr>
            </w:pPr>
            <w:r>
              <w:rPr>
                <w:sz w:val="20"/>
              </w:rPr>
              <w:t>4.3.2</w:t>
            </w:r>
          </w:p>
        </w:tc>
        <w:tc>
          <w:tcPr>
            <w:tcW w:w="1292" w:type="pct"/>
            <w:vAlign w:val="center"/>
          </w:tcPr>
          <w:p w14:paraId="679ECB57" w14:textId="683B44A1" w:rsidR="007C52B1" w:rsidRPr="0056189A" w:rsidRDefault="007C52B1" w:rsidP="00F4593F">
            <w:pPr>
              <w:jc w:val="left"/>
              <w:rPr>
                <w:sz w:val="20"/>
              </w:rPr>
            </w:pPr>
            <w:r>
              <w:rPr>
                <w:sz w:val="20"/>
              </w:rPr>
              <w:t>Scope of the business continuity management system</w:t>
            </w:r>
          </w:p>
        </w:tc>
        <w:tc>
          <w:tcPr>
            <w:tcW w:w="315" w:type="pct"/>
          </w:tcPr>
          <w:p w14:paraId="51EBA956" w14:textId="77777777" w:rsidR="007C52B1" w:rsidRPr="00D72F2D" w:rsidRDefault="007C52B1" w:rsidP="00F2516F">
            <w:pPr>
              <w:rPr>
                <w:sz w:val="20"/>
              </w:rPr>
            </w:pPr>
          </w:p>
        </w:tc>
        <w:tc>
          <w:tcPr>
            <w:tcW w:w="2832" w:type="pct"/>
          </w:tcPr>
          <w:p w14:paraId="58CC3530" w14:textId="77777777" w:rsidR="007C52B1" w:rsidRPr="00F11A09" w:rsidRDefault="007C52B1" w:rsidP="00F2516F">
            <w:pPr>
              <w:pStyle w:val="Subtitle"/>
              <w:tabs>
                <w:tab w:val="clear" w:pos="1698"/>
              </w:tabs>
              <w:ind w:right="523"/>
              <w:rPr>
                <w:i w:val="0"/>
              </w:rPr>
            </w:pPr>
          </w:p>
        </w:tc>
        <w:tc>
          <w:tcPr>
            <w:tcW w:w="291" w:type="pct"/>
          </w:tcPr>
          <w:p w14:paraId="2D215053" w14:textId="77777777" w:rsidR="007C52B1" w:rsidRPr="00D72F2D" w:rsidRDefault="007C52B1" w:rsidP="00F2516F">
            <w:pPr>
              <w:rPr>
                <w:sz w:val="20"/>
              </w:rPr>
            </w:pPr>
          </w:p>
        </w:tc>
      </w:tr>
      <w:tr w:rsidR="0039054A" w14:paraId="06BCD60D" w14:textId="77777777" w:rsidTr="0039054A">
        <w:trPr>
          <w:trHeight w:val="504"/>
        </w:trPr>
        <w:tc>
          <w:tcPr>
            <w:tcW w:w="270" w:type="pct"/>
            <w:vMerge w:val="restart"/>
            <w:vAlign w:val="center"/>
          </w:tcPr>
          <w:p w14:paraId="51435FA9" w14:textId="77225CF7" w:rsidR="0039054A" w:rsidRPr="00D72F2D" w:rsidRDefault="0039054A" w:rsidP="00405EEB">
            <w:pPr>
              <w:jc w:val="left"/>
              <w:rPr>
                <w:sz w:val="20"/>
              </w:rPr>
            </w:pPr>
            <w:r>
              <w:rPr>
                <w:sz w:val="20"/>
              </w:rPr>
              <w:t>4.4</w:t>
            </w:r>
          </w:p>
        </w:tc>
        <w:tc>
          <w:tcPr>
            <w:tcW w:w="1292" w:type="pct"/>
            <w:tcBorders>
              <w:bottom w:val="single" w:sz="4" w:space="0" w:color="A11E29"/>
            </w:tcBorders>
            <w:vAlign w:val="center"/>
          </w:tcPr>
          <w:p w14:paraId="20B9B69B" w14:textId="3ADE3A1F" w:rsidR="0039054A" w:rsidRPr="00D72F2D" w:rsidRDefault="0039054A" w:rsidP="00405EEB">
            <w:pPr>
              <w:jc w:val="left"/>
              <w:rPr>
                <w:sz w:val="20"/>
              </w:rPr>
            </w:pPr>
            <w:r>
              <w:rPr>
                <w:sz w:val="20"/>
              </w:rPr>
              <w:t>Quality management and its processes</w:t>
            </w:r>
          </w:p>
        </w:tc>
        <w:tc>
          <w:tcPr>
            <w:tcW w:w="315" w:type="pct"/>
            <w:vMerge w:val="restart"/>
          </w:tcPr>
          <w:p w14:paraId="0F9F147B" w14:textId="77777777" w:rsidR="0039054A" w:rsidRPr="00D72F2D" w:rsidRDefault="0039054A" w:rsidP="00405EEB">
            <w:pPr>
              <w:rPr>
                <w:sz w:val="20"/>
              </w:rPr>
            </w:pPr>
          </w:p>
        </w:tc>
        <w:tc>
          <w:tcPr>
            <w:tcW w:w="2832" w:type="pct"/>
            <w:vMerge w:val="restart"/>
          </w:tcPr>
          <w:p w14:paraId="64E160B0" w14:textId="77777777" w:rsidR="0039054A" w:rsidRPr="00F11A09" w:rsidRDefault="0039054A" w:rsidP="00405EEB">
            <w:pPr>
              <w:pStyle w:val="Bullet1"/>
              <w:numPr>
                <w:ilvl w:val="0"/>
                <w:numId w:val="0"/>
              </w:numPr>
            </w:pPr>
          </w:p>
        </w:tc>
        <w:tc>
          <w:tcPr>
            <w:tcW w:w="291" w:type="pct"/>
            <w:vMerge w:val="restart"/>
          </w:tcPr>
          <w:p w14:paraId="35472E02" w14:textId="77777777" w:rsidR="0039054A" w:rsidRPr="00D72F2D" w:rsidRDefault="0039054A" w:rsidP="00405EEB">
            <w:pPr>
              <w:rPr>
                <w:sz w:val="20"/>
              </w:rPr>
            </w:pPr>
          </w:p>
        </w:tc>
      </w:tr>
      <w:tr w:rsidR="0039054A" w14:paraId="2AA3560D" w14:textId="77777777" w:rsidTr="0039054A">
        <w:trPr>
          <w:trHeight w:val="178"/>
        </w:trPr>
        <w:tc>
          <w:tcPr>
            <w:tcW w:w="270" w:type="pct"/>
            <w:vMerge/>
            <w:vAlign w:val="center"/>
          </w:tcPr>
          <w:p w14:paraId="1B530B0F" w14:textId="77777777" w:rsidR="0039054A" w:rsidRDefault="0039054A" w:rsidP="00405EEB">
            <w:pPr>
              <w:jc w:val="left"/>
              <w:rPr>
                <w:sz w:val="20"/>
              </w:rPr>
            </w:pPr>
          </w:p>
        </w:tc>
        <w:tc>
          <w:tcPr>
            <w:tcW w:w="1292" w:type="pct"/>
            <w:tcBorders>
              <w:top w:val="single" w:sz="4" w:space="0" w:color="A11E29"/>
            </w:tcBorders>
            <w:vAlign w:val="center"/>
          </w:tcPr>
          <w:p w14:paraId="5BDC0973" w14:textId="59FFCC60" w:rsidR="0039054A" w:rsidRDefault="00A726F5" w:rsidP="00405EEB">
            <w:pPr>
              <w:jc w:val="left"/>
              <w:rPr>
                <w:sz w:val="20"/>
              </w:rPr>
            </w:pPr>
            <w:r>
              <w:rPr>
                <w:sz w:val="20"/>
              </w:rPr>
              <w:t>Environmental</w:t>
            </w:r>
            <w:r w:rsidR="0039054A">
              <w:rPr>
                <w:sz w:val="20"/>
              </w:rPr>
              <w:t xml:space="preserve"> management system</w:t>
            </w:r>
          </w:p>
        </w:tc>
        <w:tc>
          <w:tcPr>
            <w:tcW w:w="315" w:type="pct"/>
            <w:vMerge/>
          </w:tcPr>
          <w:p w14:paraId="23637A2A" w14:textId="77777777" w:rsidR="0039054A" w:rsidRPr="00D72F2D" w:rsidRDefault="0039054A" w:rsidP="00405EEB">
            <w:pPr>
              <w:rPr>
                <w:sz w:val="20"/>
              </w:rPr>
            </w:pPr>
          </w:p>
        </w:tc>
        <w:tc>
          <w:tcPr>
            <w:tcW w:w="2832" w:type="pct"/>
            <w:vMerge/>
          </w:tcPr>
          <w:p w14:paraId="3A525AA0" w14:textId="77777777" w:rsidR="0039054A" w:rsidRPr="00F11A09" w:rsidRDefault="0039054A" w:rsidP="00405EEB">
            <w:pPr>
              <w:pStyle w:val="Bullet1"/>
              <w:numPr>
                <w:ilvl w:val="0"/>
                <w:numId w:val="0"/>
              </w:numPr>
            </w:pPr>
          </w:p>
        </w:tc>
        <w:tc>
          <w:tcPr>
            <w:tcW w:w="291" w:type="pct"/>
            <w:vMerge/>
          </w:tcPr>
          <w:p w14:paraId="046B7CE7" w14:textId="77777777" w:rsidR="0039054A" w:rsidRPr="00D72F2D" w:rsidRDefault="0039054A"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lastRenderedPageBreak/>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7C52B1" w14:paraId="3071BDC4" w14:textId="77777777" w:rsidTr="00AF15DD">
        <w:trPr>
          <w:trHeight w:val="512"/>
        </w:trPr>
        <w:tc>
          <w:tcPr>
            <w:tcW w:w="270" w:type="pct"/>
            <w:vAlign w:val="center"/>
          </w:tcPr>
          <w:p w14:paraId="739728D5" w14:textId="77777777" w:rsidR="007C52B1" w:rsidRPr="00D72F2D" w:rsidRDefault="007C52B1" w:rsidP="00405EEB">
            <w:pPr>
              <w:jc w:val="left"/>
              <w:rPr>
                <w:sz w:val="20"/>
              </w:rPr>
            </w:pPr>
            <w:r w:rsidRPr="00D72F2D">
              <w:rPr>
                <w:sz w:val="20"/>
              </w:rPr>
              <w:t>5.2</w:t>
            </w:r>
          </w:p>
        </w:tc>
        <w:tc>
          <w:tcPr>
            <w:tcW w:w="1292" w:type="pct"/>
            <w:vAlign w:val="center"/>
          </w:tcPr>
          <w:p w14:paraId="5E0A1E4A" w14:textId="77777777" w:rsidR="007C52B1" w:rsidRPr="00D72F2D" w:rsidRDefault="007C52B1" w:rsidP="00405EEB">
            <w:pPr>
              <w:jc w:val="left"/>
              <w:rPr>
                <w:sz w:val="20"/>
              </w:rPr>
            </w:pPr>
            <w:r>
              <w:rPr>
                <w:sz w:val="20"/>
              </w:rPr>
              <w:t>P</w:t>
            </w:r>
            <w:r w:rsidRPr="00D72F2D">
              <w:rPr>
                <w:sz w:val="20"/>
              </w:rPr>
              <w:t>olicy</w:t>
            </w:r>
          </w:p>
          <w:p w14:paraId="090671C9" w14:textId="30B47EC5" w:rsidR="007C52B1" w:rsidRPr="00D72F2D" w:rsidRDefault="007C52B1" w:rsidP="00405EEB">
            <w:pPr>
              <w:jc w:val="left"/>
              <w:rPr>
                <w:sz w:val="20"/>
              </w:rPr>
            </w:pPr>
            <w:r>
              <w:rPr>
                <w:sz w:val="20"/>
              </w:rPr>
              <w:t>(QMS)</w:t>
            </w:r>
          </w:p>
        </w:tc>
        <w:tc>
          <w:tcPr>
            <w:tcW w:w="315" w:type="pct"/>
          </w:tcPr>
          <w:p w14:paraId="5747EFFA" w14:textId="77777777" w:rsidR="007C52B1" w:rsidRPr="00D72F2D" w:rsidRDefault="007C52B1" w:rsidP="00405EEB">
            <w:pPr>
              <w:rPr>
                <w:sz w:val="20"/>
              </w:rPr>
            </w:pPr>
          </w:p>
        </w:tc>
        <w:tc>
          <w:tcPr>
            <w:tcW w:w="2832" w:type="pct"/>
          </w:tcPr>
          <w:p w14:paraId="7DCE405A" w14:textId="77777777" w:rsidR="007C52B1" w:rsidRPr="00D72F2D" w:rsidRDefault="007C52B1" w:rsidP="00405EEB">
            <w:pPr>
              <w:rPr>
                <w:sz w:val="20"/>
              </w:rPr>
            </w:pPr>
          </w:p>
        </w:tc>
        <w:tc>
          <w:tcPr>
            <w:tcW w:w="291" w:type="pct"/>
          </w:tcPr>
          <w:p w14:paraId="6C87CA88" w14:textId="77777777" w:rsidR="007C52B1" w:rsidRPr="00D72F2D" w:rsidRDefault="007C52B1" w:rsidP="00405EEB">
            <w:pPr>
              <w:rPr>
                <w:sz w:val="20"/>
              </w:rPr>
            </w:pPr>
          </w:p>
        </w:tc>
      </w:tr>
      <w:tr w:rsidR="007C52B1" w14:paraId="7804CE9F" w14:textId="77777777" w:rsidTr="00AF15DD">
        <w:trPr>
          <w:trHeight w:val="512"/>
        </w:trPr>
        <w:tc>
          <w:tcPr>
            <w:tcW w:w="270" w:type="pct"/>
            <w:vAlign w:val="center"/>
          </w:tcPr>
          <w:p w14:paraId="1E020827" w14:textId="14838E29" w:rsidR="007C52B1" w:rsidRPr="00D72F2D" w:rsidRDefault="007C52B1" w:rsidP="00405EEB">
            <w:pPr>
              <w:jc w:val="left"/>
              <w:rPr>
                <w:sz w:val="20"/>
              </w:rPr>
            </w:pPr>
            <w:r>
              <w:rPr>
                <w:sz w:val="20"/>
              </w:rPr>
              <w:t>5.2.1</w:t>
            </w:r>
          </w:p>
        </w:tc>
        <w:tc>
          <w:tcPr>
            <w:tcW w:w="1292" w:type="pct"/>
            <w:vAlign w:val="center"/>
          </w:tcPr>
          <w:p w14:paraId="4EFF7BCF" w14:textId="77A13D25" w:rsidR="007C52B1" w:rsidRDefault="007C52B1" w:rsidP="00405EEB">
            <w:pPr>
              <w:jc w:val="left"/>
              <w:rPr>
                <w:sz w:val="20"/>
              </w:rPr>
            </w:pPr>
            <w:r>
              <w:rPr>
                <w:sz w:val="20"/>
              </w:rPr>
              <w:t>Establishing the business continuity policy</w:t>
            </w:r>
            <w:r w:rsidR="007263E2">
              <w:rPr>
                <w:sz w:val="20"/>
              </w:rPr>
              <w:t xml:space="preserve"> (BCMS)</w:t>
            </w:r>
          </w:p>
        </w:tc>
        <w:tc>
          <w:tcPr>
            <w:tcW w:w="315" w:type="pct"/>
          </w:tcPr>
          <w:p w14:paraId="3A3DA484" w14:textId="77777777" w:rsidR="007C52B1" w:rsidRPr="00D72F2D" w:rsidRDefault="007C52B1" w:rsidP="00405EEB">
            <w:pPr>
              <w:rPr>
                <w:sz w:val="20"/>
              </w:rPr>
            </w:pPr>
          </w:p>
        </w:tc>
        <w:tc>
          <w:tcPr>
            <w:tcW w:w="2832" w:type="pct"/>
          </w:tcPr>
          <w:p w14:paraId="69DD4081" w14:textId="77777777" w:rsidR="007C52B1" w:rsidRPr="00D72F2D" w:rsidRDefault="007C52B1" w:rsidP="00405EEB">
            <w:pPr>
              <w:rPr>
                <w:sz w:val="20"/>
              </w:rPr>
            </w:pPr>
          </w:p>
        </w:tc>
        <w:tc>
          <w:tcPr>
            <w:tcW w:w="291" w:type="pct"/>
          </w:tcPr>
          <w:p w14:paraId="68008BEC" w14:textId="77777777" w:rsidR="007C52B1" w:rsidRPr="00D72F2D" w:rsidRDefault="007C52B1" w:rsidP="00405EEB">
            <w:pPr>
              <w:rPr>
                <w:sz w:val="20"/>
              </w:rPr>
            </w:pPr>
          </w:p>
        </w:tc>
      </w:tr>
      <w:tr w:rsidR="007C52B1" w14:paraId="1201921E" w14:textId="77777777" w:rsidTr="00AF15DD">
        <w:trPr>
          <w:trHeight w:val="512"/>
        </w:trPr>
        <w:tc>
          <w:tcPr>
            <w:tcW w:w="270" w:type="pct"/>
            <w:vAlign w:val="center"/>
          </w:tcPr>
          <w:p w14:paraId="73728622" w14:textId="70832196" w:rsidR="007C52B1" w:rsidRDefault="007C52B1" w:rsidP="00405EEB">
            <w:pPr>
              <w:jc w:val="left"/>
              <w:rPr>
                <w:sz w:val="20"/>
              </w:rPr>
            </w:pPr>
            <w:r>
              <w:rPr>
                <w:sz w:val="20"/>
              </w:rPr>
              <w:t>5.2.2</w:t>
            </w:r>
          </w:p>
        </w:tc>
        <w:tc>
          <w:tcPr>
            <w:tcW w:w="1292" w:type="pct"/>
            <w:vAlign w:val="center"/>
          </w:tcPr>
          <w:p w14:paraId="0B90CD4D" w14:textId="4B825B25" w:rsidR="007C52B1" w:rsidRDefault="007C52B1" w:rsidP="00405EEB">
            <w:pPr>
              <w:jc w:val="left"/>
              <w:rPr>
                <w:sz w:val="20"/>
              </w:rPr>
            </w:pPr>
            <w:r w:rsidRPr="007C52B1">
              <w:rPr>
                <w:sz w:val="20"/>
              </w:rPr>
              <w:t>Communicating the business continuity policy</w:t>
            </w:r>
            <w:r w:rsidR="007263E2">
              <w:rPr>
                <w:sz w:val="20"/>
              </w:rPr>
              <w:t xml:space="preserve"> (BCMS)</w:t>
            </w:r>
          </w:p>
        </w:tc>
        <w:tc>
          <w:tcPr>
            <w:tcW w:w="315" w:type="pct"/>
          </w:tcPr>
          <w:p w14:paraId="4D20BBB1" w14:textId="77777777" w:rsidR="007C52B1" w:rsidRPr="00D72F2D" w:rsidRDefault="007C52B1" w:rsidP="00405EEB">
            <w:pPr>
              <w:rPr>
                <w:sz w:val="20"/>
              </w:rPr>
            </w:pPr>
          </w:p>
        </w:tc>
        <w:tc>
          <w:tcPr>
            <w:tcW w:w="2832" w:type="pct"/>
          </w:tcPr>
          <w:p w14:paraId="7BCD6265" w14:textId="77777777" w:rsidR="007C52B1" w:rsidRPr="00D72F2D" w:rsidRDefault="007C52B1" w:rsidP="00405EEB">
            <w:pPr>
              <w:rPr>
                <w:sz w:val="20"/>
              </w:rPr>
            </w:pPr>
          </w:p>
        </w:tc>
        <w:tc>
          <w:tcPr>
            <w:tcW w:w="291" w:type="pct"/>
          </w:tcPr>
          <w:p w14:paraId="1144A884" w14:textId="77777777" w:rsidR="007C52B1" w:rsidRPr="00D72F2D" w:rsidRDefault="007C52B1"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7263E2" w14:paraId="1F43D5DF" w14:textId="77777777" w:rsidTr="000F2695">
        <w:trPr>
          <w:trHeight w:val="902"/>
        </w:trPr>
        <w:tc>
          <w:tcPr>
            <w:tcW w:w="270" w:type="pct"/>
            <w:vMerge w:val="restart"/>
            <w:vAlign w:val="center"/>
          </w:tcPr>
          <w:p w14:paraId="1A505FFB" w14:textId="107345A9" w:rsidR="007263E2" w:rsidRDefault="007263E2" w:rsidP="00F2516F">
            <w:pPr>
              <w:jc w:val="left"/>
              <w:rPr>
                <w:sz w:val="20"/>
              </w:rPr>
            </w:pPr>
            <w:r w:rsidRPr="00D72F2D">
              <w:rPr>
                <w:sz w:val="20"/>
              </w:rPr>
              <w:t>6.2</w:t>
            </w:r>
          </w:p>
        </w:tc>
        <w:tc>
          <w:tcPr>
            <w:tcW w:w="1292" w:type="pct"/>
            <w:vAlign w:val="center"/>
          </w:tcPr>
          <w:p w14:paraId="187ED8FB" w14:textId="204819C4" w:rsidR="007263E2" w:rsidRDefault="007263E2" w:rsidP="00F2516F">
            <w:pPr>
              <w:jc w:val="left"/>
              <w:rPr>
                <w:sz w:val="20"/>
              </w:rPr>
            </w:pPr>
            <w:r w:rsidRPr="00D72F2D">
              <w:rPr>
                <w:sz w:val="20"/>
              </w:rPr>
              <w:t>Quality objectives and planning to achieve them</w:t>
            </w:r>
            <w:r>
              <w:rPr>
                <w:sz w:val="20"/>
              </w:rPr>
              <w:t xml:space="preserve"> (QMS)</w:t>
            </w:r>
          </w:p>
        </w:tc>
        <w:tc>
          <w:tcPr>
            <w:tcW w:w="315" w:type="pct"/>
          </w:tcPr>
          <w:p w14:paraId="5556E2E2" w14:textId="77777777" w:rsidR="007263E2" w:rsidRPr="00D72F2D" w:rsidRDefault="007263E2" w:rsidP="00F2516F">
            <w:pPr>
              <w:rPr>
                <w:sz w:val="20"/>
              </w:rPr>
            </w:pPr>
          </w:p>
        </w:tc>
        <w:tc>
          <w:tcPr>
            <w:tcW w:w="2832" w:type="pct"/>
          </w:tcPr>
          <w:p w14:paraId="014ADFCE" w14:textId="77777777" w:rsidR="007263E2" w:rsidRPr="00D72F2D" w:rsidRDefault="007263E2" w:rsidP="00F2516F">
            <w:pPr>
              <w:rPr>
                <w:sz w:val="20"/>
              </w:rPr>
            </w:pPr>
          </w:p>
        </w:tc>
        <w:tc>
          <w:tcPr>
            <w:tcW w:w="291" w:type="pct"/>
          </w:tcPr>
          <w:p w14:paraId="3078A44C" w14:textId="77777777" w:rsidR="007263E2" w:rsidRPr="00D72F2D" w:rsidRDefault="007263E2" w:rsidP="00F2516F">
            <w:pPr>
              <w:rPr>
                <w:sz w:val="20"/>
              </w:rPr>
            </w:pPr>
          </w:p>
        </w:tc>
      </w:tr>
      <w:tr w:rsidR="007263E2" w14:paraId="1E1DF293" w14:textId="77777777" w:rsidTr="000F2695">
        <w:trPr>
          <w:trHeight w:val="902"/>
        </w:trPr>
        <w:tc>
          <w:tcPr>
            <w:tcW w:w="270" w:type="pct"/>
            <w:vMerge/>
            <w:vAlign w:val="center"/>
          </w:tcPr>
          <w:p w14:paraId="25A3F3F5" w14:textId="77777777" w:rsidR="007263E2" w:rsidRPr="00D72F2D" w:rsidRDefault="007263E2" w:rsidP="00F2516F">
            <w:pPr>
              <w:jc w:val="left"/>
              <w:rPr>
                <w:sz w:val="20"/>
              </w:rPr>
            </w:pPr>
          </w:p>
        </w:tc>
        <w:tc>
          <w:tcPr>
            <w:tcW w:w="1292" w:type="pct"/>
            <w:vAlign w:val="center"/>
          </w:tcPr>
          <w:p w14:paraId="1DD2B707" w14:textId="7DEFAEB1" w:rsidR="007263E2" w:rsidRPr="00D72F2D" w:rsidRDefault="007263E2" w:rsidP="00F2516F">
            <w:pPr>
              <w:jc w:val="left"/>
              <w:rPr>
                <w:sz w:val="20"/>
              </w:rPr>
            </w:pPr>
            <w:r>
              <w:rPr>
                <w:sz w:val="20"/>
              </w:rPr>
              <w:t>Business continuity objectives and planning to achieve them (BCMS</w:t>
            </w:r>
          </w:p>
        </w:tc>
        <w:tc>
          <w:tcPr>
            <w:tcW w:w="315" w:type="pct"/>
          </w:tcPr>
          <w:p w14:paraId="37C443C9" w14:textId="77777777" w:rsidR="007263E2" w:rsidRPr="00D72F2D" w:rsidRDefault="007263E2" w:rsidP="00F2516F">
            <w:pPr>
              <w:rPr>
                <w:sz w:val="20"/>
              </w:rPr>
            </w:pPr>
          </w:p>
        </w:tc>
        <w:tc>
          <w:tcPr>
            <w:tcW w:w="2832" w:type="pct"/>
          </w:tcPr>
          <w:p w14:paraId="7F69515B" w14:textId="77777777" w:rsidR="007263E2" w:rsidRPr="00D72F2D" w:rsidRDefault="007263E2" w:rsidP="00F2516F">
            <w:pPr>
              <w:rPr>
                <w:sz w:val="20"/>
              </w:rPr>
            </w:pPr>
          </w:p>
        </w:tc>
        <w:tc>
          <w:tcPr>
            <w:tcW w:w="291" w:type="pct"/>
          </w:tcPr>
          <w:p w14:paraId="0662FA03" w14:textId="77777777" w:rsidR="007263E2" w:rsidRPr="00D72F2D" w:rsidRDefault="007263E2" w:rsidP="00F2516F">
            <w:pPr>
              <w:rPr>
                <w:sz w:val="20"/>
              </w:rPr>
            </w:pPr>
          </w:p>
        </w:tc>
      </w:tr>
      <w:tr w:rsidR="007263E2" w14:paraId="6F7DAFAA" w14:textId="77777777" w:rsidTr="000F2695">
        <w:trPr>
          <w:trHeight w:val="902"/>
        </w:trPr>
        <w:tc>
          <w:tcPr>
            <w:tcW w:w="270" w:type="pct"/>
            <w:vAlign w:val="center"/>
          </w:tcPr>
          <w:p w14:paraId="1CAA79AC" w14:textId="25854F98" w:rsidR="007263E2" w:rsidRPr="00D72F2D" w:rsidRDefault="007263E2" w:rsidP="00F2516F">
            <w:pPr>
              <w:jc w:val="left"/>
              <w:rPr>
                <w:sz w:val="20"/>
              </w:rPr>
            </w:pPr>
            <w:r>
              <w:rPr>
                <w:sz w:val="20"/>
              </w:rPr>
              <w:t>6.2.1</w:t>
            </w:r>
          </w:p>
        </w:tc>
        <w:tc>
          <w:tcPr>
            <w:tcW w:w="1292" w:type="pct"/>
            <w:vAlign w:val="center"/>
          </w:tcPr>
          <w:p w14:paraId="530A800B" w14:textId="1709685E" w:rsidR="007263E2" w:rsidRDefault="007263E2" w:rsidP="00F2516F">
            <w:pPr>
              <w:jc w:val="left"/>
              <w:rPr>
                <w:sz w:val="20"/>
              </w:rPr>
            </w:pPr>
            <w:r w:rsidRPr="007263E2">
              <w:rPr>
                <w:sz w:val="20"/>
              </w:rPr>
              <w:t>Establishing business continuity objectives</w:t>
            </w:r>
            <w:r>
              <w:rPr>
                <w:sz w:val="20"/>
              </w:rPr>
              <w:t xml:space="preserve"> (BCMS)</w:t>
            </w:r>
          </w:p>
        </w:tc>
        <w:tc>
          <w:tcPr>
            <w:tcW w:w="315" w:type="pct"/>
          </w:tcPr>
          <w:p w14:paraId="54DF078D" w14:textId="77777777" w:rsidR="007263E2" w:rsidRPr="00D72F2D" w:rsidRDefault="007263E2" w:rsidP="00F2516F">
            <w:pPr>
              <w:rPr>
                <w:sz w:val="20"/>
              </w:rPr>
            </w:pPr>
          </w:p>
        </w:tc>
        <w:tc>
          <w:tcPr>
            <w:tcW w:w="2832" w:type="pct"/>
          </w:tcPr>
          <w:p w14:paraId="0B319919" w14:textId="77777777" w:rsidR="007263E2" w:rsidRPr="00D72F2D" w:rsidRDefault="007263E2" w:rsidP="00F2516F">
            <w:pPr>
              <w:rPr>
                <w:sz w:val="20"/>
              </w:rPr>
            </w:pPr>
          </w:p>
        </w:tc>
        <w:tc>
          <w:tcPr>
            <w:tcW w:w="291" w:type="pct"/>
          </w:tcPr>
          <w:p w14:paraId="08CB04A4" w14:textId="77777777" w:rsidR="007263E2" w:rsidRPr="00D72F2D" w:rsidRDefault="007263E2" w:rsidP="00F2516F">
            <w:pPr>
              <w:rPr>
                <w:sz w:val="20"/>
              </w:rPr>
            </w:pPr>
          </w:p>
        </w:tc>
      </w:tr>
      <w:tr w:rsidR="007263E2" w14:paraId="7A6B064F" w14:textId="77777777" w:rsidTr="000F2695">
        <w:trPr>
          <w:trHeight w:val="902"/>
        </w:trPr>
        <w:tc>
          <w:tcPr>
            <w:tcW w:w="270" w:type="pct"/>
            <w:vAlign w:val="center"/>
          </w:tcPr>
          <w:p w14:paraId="5DBD571A" w14:textId="20059E37" w:rsidR="007263E2" w:rsidRDefault="007263E2" w:rsidP="00F2516F">
            <w:pPr>
              <w:jc w:val="left"/>
              <w:rPr>
                <w:sz w:val="20"/>
              </w:rPr>
            </w:pPr>
            <w:r>
              <w:rPr>
                <w:sz w:val="20"/>
              </w:rPr>
              <w:t>6.2.2</w:t>
            </w:r>
          </w:p>
        </w:tc>
        <w:tc>
          <w:tcPr>
            <w:tcW w:w="1292" w:type="pct"/>
            <w:vAlign w:val="center"/>
          </w:tcPr>
          <w:p w14:paraId="43C3636D" w14:textId="0F0F237B" w:rsidR="007263E2" w:rsidRDefault="007263E2" w:rsidP="00F2516F">
            <w:pPr>
              <w:jc w:val="left"/>
              <w:rPr>
                <w:sz w:val="20"/>
              </w:rPr>
            </w:pPr>
            <w:r w:rsidRPr="007263E2">
              <w:rPr>
                <w:sz w:val="20"/>
              </w:rPr>
              <w:t>Determining business continuity objectives</w:t>
            </w:r>
            <w:r>
              <w:rPr>
                <w:sz w:val="20"/>
              </w:rPr>
              <w:t xml:space="preserve"> (BCMS)</w:t>
            </w:r>
          </w:p>
        </w:tc>
        <w:tc>
          <w:tcPr>
            <w:tcW w:w="315" w:type="pct"/>
          </w:tcPr>
          <w:p w14:paraId="39CA246A" w14:textId="77777777" w:rsidR="007263E2" w:rsidRPr="00D72F2D" w:rsidRDefault="007263E2" w:rsidP="00F2516F">
            <w:pPr>
              <w:rPr>
                <w:sz w:val="20"/>
              </w:rPr>
            </w:pPr>
          </w:p>
        </w:tc>
        <w:tc>
          <w:tcPr>
            <w:tcW w:w="2832" w:type="pct"/>
          </w:tcPr>
          <w:p w14:paraId="1AE3CBDB" w14:textId="77777777" w:rsidR="007263E2" w:rsidRPr="00D72F2D" w:rsidRDefault="007263E2" w:rsidP="00F2516F">
            <w:pPr>
              <w:rPr>
                <w:sz w:val="20"/>
              </w:rPr>
            </w:pPr>
          </w:p>
        </w:tc>
        <w:tc>
          <w:tcPr>
            <w:tcW w:w="291" w:type="pct"/>
          </w:tcPr>
          <w:p w14:paraId="30103FC4" w14:textId="77777777" w:rsidR="007263E2" w:rsidRPr="00D72F2D" w:rsidRDefault="007263E2" w:rsidP="00F2516F">
            <w:pPr>
              <w:rPr>
                <w:sz w:val="20"/>
              </w:rPr>
            </w:pPr>
          </w:p>
        </w:tc>
      </w:tr>
      <w:tr w:rsidR="00204C12" w14:paraId="2F7910AA" w14:textId="77777777" w:rsidTr="00204C12">
        <w:trPr>
          <w:trHeight w:val="194"/>
        </w:trPr>
        <w:tc>
          <w:tcPr>
            <w:tcW w:w="270" w:type="pct"/>
            <w:vMerge w:val="restart"/>
            <w:vAlign w:val="center"/>
          </w:tcPr>
          <w:p w14:paraId="5EE6D38B" w14:textId="528128D7" w:rsidR="00204C12" w:rsidRDefault="00204C12" w:rsidP="00F2516F">
            <w:pPr>
              <w:jc w:val="left"/>
              <w:rPr>
                <w:sz w:val="20"/>
              </w:rPr>
            </w:pPr>
            <w:r>
              <w:rPr>
                <w:sz w:val="20"/>
              </w:rPr>
              <w:t>6.3</w:t>
            </w:r>
          </w:p>
        </w:tc>
        <w:tc>
          <w:tcPr>
            <w:tcW w:w="1292" w:type="pct"/>
            <w:vAlign w:val="center"/>
          </w:tcPr>
          <w:p w14:paraId="584E6E36" w14:textId="02E17B60" w:rsidR="00204C12" w:rsidRDefault="00204C12" w:rsidP="00F2516F">
            <w:pPr>
              <w:jc w:val="left"/>
              <w:rPr>
                <w:sz w:val="20"/>
              </w:rPr>
            </w:pPr>
            <w:r>
              <w:rPr>
                <w:sz w:val="20"/>
              </w:rPr>
              <w:t>Planning of changes</w:t>
            </w:r>
            <w:r>
              <w:rPr>
                <w:sz w:val="20"/>
              </w:rPr>
              <w:br/>
              <w:t>(QMS)</w:t>
            </w:r>
          </w:p>
        </w:tc>
        <w:tc>
          <w:tcPr>
            <w:tcW w:w="315" w:type="pct"/>
            <w:vMerge w:val="restart"/>
          </w:tcPr>
          <w:p w14:paraId="53E701FB" w14:textId="77777777" w:rsidR="00204C12" w:rsidRPr="00D72F2D" w:rsidRDefault="00204C12" w:rsidP="00F2516F">
            <w:pPr>
              <w:rPr>
                <w:sz w:val="20"/>
              </w:rPr>
            </w:pPr>
          </w:p>
        </w:tc>
        <w:tc>
          <w:tcPr>
            <w:tcW w:w="2832" w:type="pct"/>
            <w:vMerge w:val="restart"/>
          </w:tcPr>
          <w:p w14:paraId="6043D765" w14:textId="793E3EA4" w:rsidR="00204C12" w:rsidRPr="00D72F2D" w:rsidRDefault="00204C12" w:rsidP="00F2516F">
            <w:pPr>
              <w:rPr>
                <w:sz w:val="20"/>
              </w:rPr>
            </w:pPr>
            <w:r>
              <w:rPr>
                <w:sz w:val="20"/>
              </w:rPr>
              <w:br/>
            </w:r>
          </w:p>
        </w:tc>
        <w:tc>
          <w:tcPr>
            <w:tcW w:w="291" w:type="pct"/>
            <w:vMerge w:val="restart"/>
          </w:tcPr>
          <w:p w14:paraId="25AB1609" w14:textId="77777777" w:rsidR="00204C12" w:rsidRPr="00D72F2D" w:rsidRDefault="00204C12" w:rsidP="00F2516F">
            <w:pPr>
              <w:rPr>
                <w:sz w:val="20"/>
              </w:rPr>
            </w:pPr>
          </w:p>
        </w:tc>
      </w:tr>
      <w:tr w:rsidR="00204C12" w14:paraId="7EF3FC4C" w14:textId="77777777" w:rsidTr="00143A39">
        <w:trPr>
          <w:trHeight w:val="194"/>
        </w:trPr>
        <w:tc>
          <w:tcPr>
            <w:tcW w:w="270" w:type="pct"/>
            <w:vMerge/>
            <w:vAlign w:val="center"/>
          </w:tcPr>
          <w:p w14:paraId="5617B822" w14:textId="77777777" w:rsidR="00204C12" w:rsidRDefault="00204C12" w:rsidP="00F2516F">
            <w:pPr>
              <w:jc w:val="left"/>
              <w:rPr>
                <w:sz w:val="20"/>
              </w:rPr>
            </w:pPr>
          </w:p>
        </w:tc>
        <w:tc>
          <w:tcPr>
            <w:tcW w:w="1292" w:type="pct"/>
            <w:vAlign w:val="center"/>
          </w:tcPr>
          <w:p w14:paraId="66FFD6ED" w14:textId="0C0A0212" w:rsidR="00204C12" w:rsidRDefault="00204C12" w:rsidP="00F2516F">
            <w:pPr>
              <w:jc w:val="left"/>
              <w:rPr>
                <w:sz w:val="20"/>
              </w:rPr>
            </w:pPr>
            <w:r w:rsidRPr="00204C12">
              <w:rPr>
                <w:sz w:val="20"/>
              </w:rPr>
              <w:t>Planning changes to the business continuity management system</w:t>
            </w:r>
            <w:r>
              <w:rPr>
                <w:sz w:val="20"/>
              </w:rPr>
              <w:t xml:space="preserve"> (BCMS)</w:t>
            </w:r>
          </w:p>
        </w:tc>
        <w:tc>
          <w:tcPr>
            <w:tcW w:w="315" w:type="pct"/>
            <w:vMerge/>
          </w:tcPr>
          <w:p w14:paraId="7FE5357C" w14:textId="77777777" w:rsidR="00204C12" w:rsidRPr="00D72F2D" w:rsidRDefault="00204C12" w:rsidP="00F2516F">
            <w:pPr>
              <w:rPr>
                <w:sz w:val="20"/>
              </w:rPr>
            </w:pPr>
          </w:p>
        </w:tc>
        <w:tc>
          <w:tcPr>
            <w:tcW w:w="2832" w:type="pct"/>
            <w:vMerge/>
          </w:tcPr>
          <w:p w14:paraId="1741CBC3" w14:textId="77777777" w:rsidR="00204C12" w:rsidRDefault="00204C12" w:rsidP="00F2516F">
            <w:pPr>
              <w:rPr>
                <w:sz w:val="20"/>
              </w:rPr>
            </w:pPr>
          </w:p>
        </w:tc>
        <w:tc>
          <w:tcPr>
            <w:tcW w:w="291" w:type="pct"/>
            <w:vMerge/>
          </w:tcPr>
          <w:p w14:paraId="5232B91A" w14:textId="77777777" w:rsidR="00204C12" w:rsidRPr="00D72F2D" w:rsidRDefault="00204C12"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332969DD" w:rsidR="00BD4F2B"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80516" w14:paraId="331A3B8E" w14:textId="77777777" w:rsidTr="002F3A79">
        <w:trPr>
          <w:trHeight w:val="776"/>
        </w:trPr>
        <w:tc>
          <w:tcPr>
            <w:tcW w:w="270" w:type="pct"/>
            <w:vAlign w:val="center"/>
          </w:tcPr>
          <w:p w14:paraId="1744A5E4" w14:textId="77777777" w:rsidR="00E80516" w:rsidRPr="00D72F2D" w:rsidRDefault="00E80516" w:rsidP="00F2516F">
            <w:pPr>
              <w:jc w:val="left"/>
              <w:rPr>
                <w:sz w:val="20"/>
              </w:rPr>
            </w:pPr>
            <w:r w:rsidRPr="00D72F2D">
              <w:rPr>
                <w:sz w:val="20"/>
              </w:rPr>
              <w:t>8.2</w:t>
            </w:r>
          </w:p>
        </w:tc>
        <w:tc>
          <w:tcPr>
            <w:tcW w:w="1292" w:type="pct"/>
            <w:vAlign w:val="center"/>
          </w:tcPr>
          <w:p w14:paraId="3F9CDFB7" w14:textId="3E5CE556" w:rsidR="00E80516" w:rsidRPr="00D72F2D" w:rsidRDefault="00E80516" w:rsidP="00F2516F">
            <w:pPr>
              <w:jc w:val="left"/>
              <w:rPr>
                <w:sz w:val="20"/>
              </w:rPr>
            </w:pPr>
            <w:r>
              <w:rPr>
                <w:sz w:val="20"/>
              </w:rPr>
              <w:t>Requirements for products and services (QMS)</w:t>
            </w:r>
          </w:p>
        </w:tc>
        <w:tc>
          <w:tcPr>
            <w:tcW w:w="315" w:type="pct"/>
          </w:tcPr>
          <w:p w14:paraId="003F38B1" w14:textId="77777777" w:rsidR="00E80516" w:rsidRPr="00D72F2D" w:rsidRDefault="00E80516" w:rsidP="00F2516F">
            <w:pPr>
              <w:rPr>
                <w:sz w:val="20"/>
              </w:rPr>
            </w:pPr>
          </w:p>
        </w:tc>
        <w:tc>
          <w:tcPr>
            <w:tcW w:w="2832" w:type="pct"/>
          </w:tcPr>
          <w:p w14:paraId="146E7D2D" w14:textId="77777777" w:rsidR="00E80516" w:rsidRPr="00D72F2D" w:rsidRDefault="00E80516" w:rsidP="00F2516F">
            <w:pPr>
              <w:rPr>
                <w:sz w:val="20"/>
              </w:rPr>
            </w:pPr>
          </w:p>
        </w:tc>
        <w:tc>
          <w:tcPr>
            <w:tcW w:w="291" w:type="pct"/>
          </w:tcPr>
          <w:p w14:paraId="6DC4D487" w14:textId="77777777" w:rsidR="00E80516" w:rsidRPr="00D72F2D" w:rsidRDefault="00E80516" w:rsidP="00F2516F">
            <w:pPr>
              <w:rPr>
                <w:sz w:val="20"/>
              </w:rPr>
            </w:pPr>
          </w:p>
        </w:tc>
      </w:tr>
      <w:tr w:rsidR="00E80516" w14:paraId="4E661BEF" w14:textId="77777777" w:rsidTr="002F3A79">
        <w:trPr>
          <w:trHeight w:val="776"/>
        </w:trPr>
        <w:tc>
          <w:tcPr>
            <w:tcW w:w="270" w:type="pct"/>
            <w:vAlign w:val="center"/>
          </w:tcPr>
          <w:p w14:paraId="12C00C18" w14:textId="3E0AFD6B" w:rsidR="00E80516" w:rsidRPr="00D72F2D" w:rsidRDefault="00E80516" w:rsidP="00F2516F">
            <w:pPr>
              <w:jc w:val="left"/>
              <w:rPr>
                <w:sz w:val="20"/>
              </w:rPr>
            </w:pPr>
            <w:r>
              <w:rPr>
                <w:sz w:val="20"/>
              </w:rPr>
              <w:t>8.2.1</w:t>
            </w:r>
          </w:p>
        </w:tc>
        <w:tc>
          <w:tcPr>
            <w:tcW w:w="1292" w:type="pct"/>
            <w:vAlign w:val="center"/>
          </w:tcPr>
          <w:p w14:paraId="6C9CB5E7" w14:textId="3D095C87" w:rsidR="00E80516" w:rsidRDefault="00E80516" w:rsidP="00F2516F">
            <w:pPr>
              <w:jc w:val="left"/>
              <w:rPr>
                <w:sz w:val="20"/>
              </w:rPr>
            </w:pPr>
            <w:r>
              <w:rPr>
                <w:sz w:val="20"/>
              </w:rPr>
              <w:t>Customer Communication (QMS)</w:t>
            </w:r>
            <w:r>
              <w:rPr>
                <w:sz w:val="20"/>
              </w:rPr>
              <w:br/>
              <w:t>General (BCMS)</w:t>
            </w:r>
          </w:p>
        </w:tc>
        <w:tc>
          <w:tcPr>
            <w:tcW w:w="315" w:type="pct"/>
          </w:tcPr>
          <w:p w14:paraId="52FB602B" w14:textId="77777777" w:rsidR="00E80516" w:rsidRPr="00D72F2D" w:rsidRDefault="00E80516" w:rsidP="00F2516F">
            <w:pPr>
              <w:rPr>
                <w:sz w:val="20"/>
              </w:rPr>
            </w:pPr>
          </w:p>
        </w:tc>
        <w:tc>
          <w:tcPr>
            <w:tcW w:w="2832" w:type="pct"/>
          </w:tcPr>
          <w:p w14:paraId="10A53833" w14:textId="77777777" w:rsidR="00E80516" w:rsidRPr="00D72F2D" w:rsidRDefault="00E80516" w:rsidP="00F2516F">
            <w:pPr>
              <w:rPr>
                <w:sz w:val="20"/>
              </w:rPr>
            </w:pPr>
          </w:p>
        </w:tc>
        <w:tc>
          <w:tcPr>
            <w:tcW w:w="291" w:type="pct"/>
          </w:tcPr>
          <w:p w14:paraId="2D69C98E" w14:textId="77777777" w:rsidR="00E80516" w:rsidRPr="00D72F2D" w:rsidRDefault="00E80516" w:rsidP="00F2516F">
            <w:pPr>
              <w:rPr>
                <w:sz w:val="20"/>
              </w:rPr>
            </w:pPr>
          </w:p>
        </w:tc>
      </w:tr>
      <w:tr w:rsidR="00E80516" w14:paraId="0F475E6C" w14:textId="77777777" w:rsidTr="002F3A79">
        <w:trPr>
          <w:trHeight w:val="776"/>
        </w:trPr>
        <w:tc>
          <w:tcPr>
            <w:tcW w:w="270" w:type="pct"/>
            <w:vAlign w:val="center"/>
          </w:tcPr>
          <w:p w14:paraId="59CEB1A5" w14:textId="6E359911" w:rsidR="00E80516" w:rsidRDefault="00E80516" w:rsidP="00F2516F">
            <w:pPr>
              <w:jc w:val="left"/>
              <w:rPr>
                <w:sz w:val="20"/>
              </w:rPr>
            </w:pPr>
            <w:r>
              <w:rPr>
                <w:sz w:val="20"/>
              </w:rPr>
              <w:t>8.2.2</w:t>
            </w:r>
          </w:p>
        </w:tc>
        <w:tc>
          <w:tcPr>
            <w:tcW w:w="1292" w:type="pct"/>
            <w:vAlign w:val="center"/>
          </w:tcPr>
          <w:p w14:paraId="6981E31A" w14:textId="3567F140" w:rsidR="00E80516" w:rsidRDefault="00E80516" w:rsidP="00F2516F">
            <w:pPr>
              <w:jc w:val="left"/>
              <w:rPr>
                <w:sz w:val="20"/>
              </w:rPr>
            </w:pPr>
            <w:r w:rsidRPr="00E80516">
              <w:rPr>
                <w:sz w:val="20"/>
              </w:rPr>
              <w:t>Determining the requirements for products and services</w:t>
            </w:r>
            <w:r>
              <w:rPr>
                <w:sz w:val="20"/>
              </w:rPr>
              <w:t xml:space="preserve"> (QMS)</w:t>
            </w:r>
            <w:r>
              <w:rPr>
                <w:sz w:val="20"/>
              </w:rPr>
              <w:br/>
            </w:r>
            <w:r>
              <w:rPr>
                <w:sz w:val="20"/>
              </w:rPr>
              <w:br/>
            </w:r>
            <w:r w:rsidRPr="00E80516">
              <w:rPr>
                <w:sz w:val="20"/>
              </w:rPr>
              <w:t xml:space="preserve">Business impact </w:t>
            </w:r>
            <w:proofErr w:type="gramStart"/>
            <w:r w:rsidRPr="00E80516">
              <w:rPr>
                <w:sz w:val="20"/>
              </w:rPr>
              <w:t>analysis</w:t>
            </w:r>
            <w:r>
              <w:rPr>
                <w:sz w:val="20"/>
              </w:rPr>
              <w:t>(</w:t>
            </w:r>
            <w:proofErr w:type="gramEnd"/>
            <w:r>
              <w:rPr>
                <w:sz w:val="20"/>
              </w:rPr>
              <w:t>BCMS)</w:t>
            </w:r>
          </w:p>
        </w:tc>
        <w:tc>
          <w:tcPr>
            <w:tcW w:w="315" w:type="pct"/>
          </w:tcPr>
          <w:p w14:paraId="36F24652" w14:textId="77777777" w:rsidR="00E80516" w:rsidRPr="00D72F2D" w:rsidRDefault="00E80516" w:rsidP="00F2516F">
            <w:pPr>
              <w:rPr>
                <w:sz w:val="20"/>
              </w:rPr>
            </w:pPr>
          </w:p>
        </w:tc>
        <w:tc>
          <w:tcPr>
            <w:tcW w:w="2832" w:type="pct"/>
          </w:tcPr>
          <w:p w14:paraId="07808485" w14:textId="77777777" w:rsidR="00E80516" w:rsidRPr="00D72F2D" w:rsidRDefault="00E80516" w:rsidP="00F2516F">
            <w:pPr>
              <w:rPr>
                <w:sz w:val="20"/>
              </w:rPr>
            </w:pPr>
          </w:p>
        </w:tc>
        <w:tc>
          <w:tcPr>
            <w:tcW w:w="291" w:type="pct"/>
          </w:tcPr>
          <w:p w14:paraId="686895CA" w14:textId="77777777" w:rsidR="00E80516" w:rsidRPr="00D72F2D" w:rsidRDefault="00E80516" w:rsidP="00F2516F">
            <w:pPr>
              <w:rPr>
                <w:sz w:val="20"/>
              </w:rPr>
            </w:pPr>
          </w:p>
        </w:tc>
      </w:tr>
      <w:tr w:rsidR="00E80516" w14:paraId="097458D1" w14:textId="77777777" w:rsidTr="002F3A79">
        <w:trPr>
          <w:trHeight w:val="776"/>
        </w:trPr>
        <w:tc>
          <w:tcPr>
            <w:tcW w:w="270" w:type="pct"/>
            <w:vAlign w:val="center"/>
          </w:tcPr>
          <w:p w14:paraId="61F52E7C" w14:textId="4D85934E" w:rsidR="00E80516" w:rsidRDefault="00E80516" w:rsidP="00F2516F">
            <w:pPr>
              <w:jc w:val="left"/>
              <w:rPr>
                <w:sz w:val="20"/>
              </w:rPr>
            </w:pPr>
            <w:r>
              <w:rPr>
                <w:sz w:val="20"/>
              </w:rPr>
              <w:t>8.2.3</w:t>
            </w:r>
          </w:p>
        </w:tc>
        <w:tc>
          <w:tcPr>
            <w:tcW w:w="1292" w:type="pct"/>
            <w:vAlign w:val="center"/>
          </w:tcPr>
          <w:p w14:paraId="770D7209" w14:textId="45CB0DAC" w:rsidR="00E80516" w:rsidRDefault="00E80516" w:rsidP="00F2516F">
            <w:pPr>
              <w:jc w:val="left"/>
              <w:rPr>
                <w:sz w:val="20"/>
              </w:rPr>
            </w:pPr>
            <w:r w:rsidRPr="00E80516">
              <w:rPr>
                <w:sz w:val="20"/>
              </w:rPr>
              <w:t>Review of the requirements for products and services</w:t>
            </w:r>
            <w:r>
              <w:rPr>
                <w:sz w:val="20"/>
              </w:rPr>
              <w:t xml:space="preserve"> (QMS)</w:t>
            </w:r>
            <w:r>
              <w:rPr>
                <w:sz w:val="20"/>
              </w:rPr>
              <w:br/>
            </w:r>
          </w:p>
          <w:p w14:paraId="16054076" w14:textId="53E9A77B" w:rsidR="00E80516" w:rsidRPr="00E80516" w:rsidRDefault="00E80516" w:rsidP="00F2516F">
            <w:pPr>
              <w:jc w:val="left"/>
              <w:rPr>
                <w:sz w:val="20"/>
              </w:rPr>
            </w:pPr>
            <w:r w:rsidRPr="00E80516">
              <w:rPr>
                <w:sz w:val="20"/>
              </w:rPr>
              <w:t>Risk assessment</w:t>
            </w:r>
            <w:r>
              <w:rPr>
                <w:sz w:val="20"/>
              </w:rPr>
              <w:t xml:space="preserve"> (BCMS)</w:t>
            </w:r>
          </w:p>
        </w:tc>
        <w:tc>
          <w:tcPr>
            <w:tcW w:w="315" w:type="pct"/>
          </w:tcPr>
          <w:p w14:paraId="6286BA8B" w14:textId="77777777" w:rsidR="00E80516" w:rsidRPr="00D72F2D" w:rsidRDefault="00E80516" w:rsidP="00F2516F">
            <w:pPr>
              <w:rPr>
                <w:sz w:val="20"/>
              </w:rPr>
            </w:pPr>
          </w:p>
        </w:tc>
        <w:tc>
          <w:tcPr>
            <w:tcW w:w="2832" w:type="pct"/>
          </w:tcPr>
          <w:p w14:paraId="65AF51DE" w14:textId="77777777" w:rsidR="00E80516" w:rsidRPr="00D72F2D" w:rsidRDefault="00E80516" w:rsidP="00F2516F">
            <w:pPr>
              <w:rPr>
                <w:sz w:val="20"/>
              </w:rPr>
            </w:pPr>
          </w:p>
        </w:tc>
        <w:tc>
          <w:tcPr>
            <w:tcW w:w="291" w:type="pct"/>
          </w:tcPr>
          <w:p w14:paraId="11E496A8" w14:textId="77777777" w:rsidR="00E80516" w:rsidRPr="00D72F2D" w:rsidRDefault="00E80516" w:rsidP="00F2516F">
            <w:pPr>
              <w:rPr>
                <w:sz w:val="20"/>
              </w:rPr>
            </w:pPr>
          </w:p>
        </w:tc>
      </w:tr>
      <w:tr w:rsidR="00E80516" w14:paraId="6E7FE116" w14:textId="77777777" w:rsidTr="002F3A79">
        <w:trPr>
          <w:trHeight w:val="776"/>
        </w:trPr>
        <w:tc>
          <w:tcPr>
            <w:tcW w:w="270" w:type="pct"/>
            <w:vAlign w:val="center"/>
          </w:tcPr>
          <w:p w14:paraId="4C5DB726" w14:textId="6372EEF5" w:rsidR="00E80516" w:rsidRDefault="00E80516" w:rsidP="00F2516F">
            <w:pPr>
              <w:jc w:val="left"/>
              <w:rPr>
                <w:sz w:val="20"/>
              </w:rPr>
            </w:pPr>
            <w:r>
              <w:rPr>
                <w:sz w:val="20"/>
              </w:rPr>
              <w:lastRenderedPageBreak/>
              <w:t>8.2.4</w:t>
            </w:r>
          </w:p>
        </w:tc>
        <w:tc>
          <w:tcPr>
            <w:tcW w:w="1292" w:type="pct"/>
            <w:vAlign w:val="center"/>
          </w:tcPr>
          <w:p w14:paraId="4247FFAD" w14:textId="198F6182" w:rsidR="00E80516" w:rsidRPr="00E80516" w:rsidRDefault="00E80516" w:rsidP="00F2516F">
            <w:pPr>
              <w:jc w:val="left"/>
              <w:rPr>
                <w:sz w:val="20"/>
              </w:rPr>
            </w:pPr>
            <w:r w:rsidRPr="00E80516">
              <w:rPr>
                <w:sz w:val="20"/>
              </w:rPr>
              <w:t>Changes to requirements for products and services</w:t>
            </w:r>
            <w:r>
              <w:rPr>
                <w:sz w:val="20"/>
              </w:rPr>
              <w:t xml:space="preserve"> (QMS)</w:t>
            </w:r>
          </w:p>
        </w:tc>
        <w:tc>
          <w:tcPr>
            <w:tcW w:w="315" w:type="pct"/>
          </w:tcPr>
          <w:p w14:paraId="5F2865A4" w14:textId="77777777" w:rsidR="00E80516" w:rsidRPr="00D72F2D" w:rsidRDefault="00E80516" w:rsidP="00F2516F">
            <w:pPr>
              <w:rPr>
                <w:sz w:val="20"/>
              </w:rPr>
            </w:pPr>
          </w:p>
        </w:tc>
        <w:tc>
          <w:tcPr>
            <w:tcW w:w="2832" w:type="pct"/>
          </w:tcPr>
          <w:p w14:paraId="2BD01D98" w14:textId="77777777" w:rsidR="00E80516" w:rsidRPr="00D72F2D" w:rsidRDefault="00E80516" w:rsidP="00F2516F">
            <w:pPr>
              <w:rPr>
                <w:sz w:val="20"/>
              </w:rPr>
            </w:pPr>
          </w:p>
        </w:tc>
        <w:tc>
          <w:tcPr>
            <w:tcW w:w="291" w:type="pct"/>
          </w:tcPr>
          <w:p w14:paraId="6A0C21F7" w14:textId="77777777" w:rsidR="00E80516" w:rsidRPr="00D72F2D" w:rsidRDefault="00E80516" w:rsidP="00F2516F">
            <w:pPr>
              <w:rPr>
                <w:sz w:val="20"/>
              </w:rPr>
            </w:pPr>
          </w:p>
        </w:tc>
      </w:tr>
      <w:tr w:rsidR="001D1DD7" w14:paraId="7943417F" w14:textId="77777777" w:rsidTr="00143A39">
        <w:trPr>
          <w:trHeight w:val="432"/>
        </w:trPr>
        <w:tc>
          <w:tcPr>
            <w:tcW w:w="270" w:type="pct"/>
            <w:vMerge w:val="restart"/>
            <w:vAlign w:val="center"/>
          </w:tcPr>
          <w:p w14:paraId="106B9406" w14:textId="5EBEBE20" w:rsidR="001D1DD7" w:rsidRPr="00D72F2D" w:rsidRDefault="001D1DD7" w:rsidP="00F2516F">
            <w:pPr>
              <w:jc w:val="left"/>
              <w:rPr>
                <w:sz w:val="20"/>
              </w:rPr>
            </w:pPr>
            <w:r w:rsidRPr="00D72F2D">
              <w:rPr>
                <w:sz w:val="20"/>
              </w:rPr>
              <w:t>8.3</w:t>
            </w:r>
          </w:p>
        </w:tc>
        <w:tc>
          <w:tcPr>
            <w:tcW w:w="1292" w:type="pct"/>
            <w:vAlign w:val="center"/>
          </w:tcPr>
          <w:p w14:paraId="0A1A7111" w14:textId="2F4BFBAA" w:rsidR="001D1DD7" w:rsidRPr="00D72F2D" w:rsidRDefault="001D1DD7" w:rsidP="00F2516F">
            <w:pPr>
              <w:jc w:val="left"/>
              <w:rPr>
                <w:sz w:val="20"/>
              </w:rPr>
            </w:pPr>
            <w:r w:rsidRPr="00D72F2D">
              <w:rPr>
                <w:sz w:val="20"/>
              </w:rPr>
              <w:t>Design and development of products and services</w:t>
            </w:r>
            <w:r>
              <w:rPr>
                <w:sz w:val="20"/>
              </w:rPr>
              <w:t xml:space="preserve"> (QMS)</w:t>
            </w:r>
          </w:p>
        </w:tc>
        <w:tc>
          <w:tcPr>
            <w:tcW w:w="315" w:type="pct"/>
          </w:tcPr>
          <w:p w14:paraId="33704635" w14:textId="77777777" w:rsidR="001D1DD7" w:rsidRPr="00D72F2D" w:rsidRDefault="001D1DD7" w:rsidP="00F2516F">
            <w:pPr>
              <w:rPr>
                <w:sz w:val="20"/>
              </w:rPr>
            </w:pPr>
          </w:p>
        </w:tc>
        <w:tc>
          <w:tcPr>
            <w:tcW w:w="2832" w:type="pct"/>
          </w:tcPr>
          <w:p w14:paraId="75423F75" w14:textId="77777777" w:rsidR="001D1DD7" w:rsidRPr="00D72F2D" w:rsidRDefault="001D1DD7" w:rsidP="00F2516F">
            <w:pPr>
              <w:rPr>
                <w:sz w:val="20"/>
              </w:rPr>
            </w:pPr>
          </w:p>
        </w:tc>
        <w:tc>
          <w:tcPr>
            <w:tcW w:w="291" w:type="pct"/>
          </w:tcPr>
          <w:p w14:paraId="09897467" w14:textId="77777777" w:rsidR="001D1DD7" w:rsidRPr="00D72F2D" w:rsidRDefault="001D1DD7" w:rsidP="00F2516F">
            <w:pPr>
              <w:rPr>
                <w:sz w:val="20"/>
              </w:rPr>
            </w:pPr>
          </w:p>
        </w:tc>
      </w:tr>
      <w:tr w:rsidR="001D1DD7" w14:paraId="71EDCD08" w14:textId="77777777" w:rsidTr="00143A39">
        <w:trPr>
          <w:trHeight w:val="432"/>
        </w:trPr>
        <w:tc>
          <w:tcPr>
            <w:tcW w:w="270" w:type="pct"/>
            <w:vMerge/>
            <w:vAlign w:val="center"/>
          </w:tcPr>
          <w:p w14:paraId="5105C1A1" w14:textId="77777777" w:rsidR="001D1DD7" w:rsidRPr="00D72F2D" w:rsidRDefault="001D1DD7" w:rsidP="00F2516F">
            <w:pPr>
              <w:jc w:val="left"/>
              <w:rPr>
                <w:sz w:val="20"/>
              </w:rPr>
            </w:pPr>
          </w:p>
        </w:tc>
        <w:tc>
          <w:tcPr>
            <w:tcW w:w="1292" w:type="pct"/>
            <w:vAlign w:val="center"/>
          </w:tcPr>
          <w:p w14:paraId="64E21A53" w14:textId="1FBFD958" w:rsidR="001D1DD7" w:rsidRPr="00D72F2D" w:rsidRDefault="001D1DD7" w:rsidP="00F2516F">
            <w:pPr>
              <w:jc w:val="left"/>
              <w:rPr>
                <w:sz w:val="20"/>
              </w:rPr>
            </w:pPr>
            <w:r w:rsidRPr="001D1DD7">
              <w:rPr>
                <w:sz w:val="20"/>
              </w:rPr>
              <w:t>Business continuity strategies and solutions</w:t>
            </w:r>
            <w:r>
              <w:rPr>
                <w:sz w:val="20"/>
              </w:rPr>
              <w:t xml:space="preserve"> (BCMS)</w:t>
            </w:r>
          </w:p>
        </w:tc>
        <w:tc>
          <w:tcPr>
            <w:tcW w:w="315" w:type="pct"/>
          </w:tcPr>
          <w:p w14:paraId="5118BE04" w14:textId="77777777" w:rsidR="001D1DD7" w:rsidRPr="00D72F2D" w:rsidRDefault="001D1DD7" w:rsidP="00F2516F">
            <w:pPr>
              <w:rPr>
                <w:sz w:val="20"/>
              </w:rPr>
            </w:pPr>
          </w:p>
        </w:tc>
        <w:tc>
          <w:tcPr>
            <w:tcW w:w="2832" w:type="pct"/>
          </w:tcPr>
          <w:p w14:paraId="3D3E6D74" w14:textId="77777777" w:rsidR="001D1DD7" w:rsidRPr="00D72F2D" w:rsidRDefault="001D1DD7" w:rsidP="00F2516F">
            <w:pPr>
              <w:rPr>
                <w:sz w:val="20"/>
              </w:rPr>
            </w:pPr>
          </w:p>
        </w:tc>
        <w:tc>
          <w:tcPr>
            <w:tcW w:w="291" w:type="pct"/>
          </w:tcPr>
          <w:p w14:paraId="1EF9D85B" w14:textId="77777777" w:rsidR="001D1DD7" w:rsidRPr="00D72F2D" w:rsidRDefault="001D1DD7" w:rsidP="00F2516F">
            <w:pPr>
              <w:rPr>
                <w:sz w:val="20"/>
              </w:rPr>
            </w:pPr>
          </w:p>
        </w:tc>
      </w:tr>
      <w:tr w:rsidR="00BD4C36" w14:paraId="45717373" w14:textId="77777777" w:rsidTr="00143A39">
        <w:trPr>
          <w:trHeight w:val="432"/>
        </w:trPr>
        <w:tc>
          <w:tcPr>
            <w:tcW w:w="270" w:type="pct"/>
            <w:vMerge w:val="restart"/>
            <w:vAlign w:val="center"/>
          </w:tcPr>
          <w:p w14:paraId="24F438A0" w14:textId="25B09A7C" w:rsidR="00BD4C36" w:rsidRPr="00D72F2D" w:rsidRDefault="00BD4C36" w:rsidP="00F2516F">
            <w:pPr>
              <w:jc w:val="left"/>
              <w:rPr>
                <w:sz w:val="20"/>
              </w:rPr>
            </w:pPr>
            <w:r w:rsidRPr="00D72F2D">
              <w:rPr>
                <w:sz w:val="20"/>
              </w:rPr>
              <w:t>8.4</w:t>
            </w:r>
          </w:p>
        </w:tc>
        <w:tc>
          <w:tcPr>
            <w:tcW w:w="1292" w:type="pct"/>
            <w:vAlign w:val="center"/>
          </w:tcPr>
          <w:p w14:paraId="482D2479" w14:textId="2A1C9AF5" w:rsidR="00BD4C36" w:rsidRPr="00D72F2D" w:rsidRDefault="00BD4C36" w:rsidP="00F2516F">
            <w:pPr>
              <w:jc w:val="left"/>
              <w:rPr>
                <w:sz w:val="20"/>
              </w:rPr>
            </w:pPr>
            <w:r w:rsidRPr="00D72F2D">
              <w:rPr>
                <w:sz w:val="20"/>
              </w:rPr>
              <w:t xml:space="preserve">Control of externally provided </w:t>
            </w:r>
            <w:r>
              <w:rPr>
                <w:sz w:val="20"/>
              </w:rPr>
              <w:t xml:space="preserve">processes, </w:t>
            </w:r>
            <w:proofErr w:type="gramStart"/>
            <w:r w:rsidRPr="00D72F2D">
              <w:rPr>
                <w:sz w:val="20"/>
              </w:rPr>
              <w:t>products</w:t>
            </w:r>
            <w:proofErr w:type="gramEnd"/>
            <w:r w:rsidRPr="00D72F2D">
              <w:rPr>
                <w:sz w:val="20"/>
              </w:rPr>
              <w:t xml:space="preserve"> and services</w:t>
            </w:r>
            <w:r>
              <w:rPr>
                <w:sz w:val="20"/>
              </w:rPr>
              <w:t xml:space="preserve"> (QMS)</w:t>
            </w:r>
          </w:p>
        </w:tc>
        <w:tc>
          <w:tcPr>
            <w:tcW w:w="315" w:type="pct"/>
          </w:tcPr>
          <w:p w14:paraId="06DD0157" w14:textId="77777777" w:rsidR="00BD4C36" w:rsidRPr="00D72F2D" w:rsidRDefault="00BD4C36" w:rsidP="00F2516F">
            <w:pPr>
              <w:rPr>
                <w:sz w:val="20"/>
              </w:rPr>
            </w:pPr>
          </w:p>
        </w:tc>
        <w:tc>
          <w:tcPr>
            <w:tcW w:w="2832" w:type="pct"/>
          </w:tcPr>
          <w:p w14:paraId="67890FBD" w14:textId="77777777" w:rsidR="00BD4C36" w:rsidRPr="00D72F2D" w:rsidRDefault="00BD4C36" w:rsidP="00F2516F">
            <w:pPr>
              <w:rPr>
                <w:sz w:val="20"/>
              </w:rPr>
            </w:pPr>
          </w:p>
        </w:tc>
        <w:tc>
          <w:tcPr>
            <w:tcW w:w="291" w:type="pct"/>
          </w:tcPr>
          <w:p w14:paraId="102DBB27" w14:textId="77777777" w:rsidR="00BD4C36" w:rsidRPr="00D72F2D" w:rsidRDefault="00BD4C36" w:rsidP="00F2516F">
            <w:pPr>
              <w:rPr>
                <w:sz w:val="20"/>
              </w:rPr>
            </w:pPr>
          </w:p>
        </w:tc>
      </w:tr>
      <w:tr w:rsidR="00BD4C36" w14:paraId="5F4EC442" w14:textId="77777777" w:rsidTr="00143A39">
        <w:trPr>
          <w:trHeight w:val="432"/>
        </w:trPr>
        <w:tc>
          <w:tcPr>
            <w:tcW w:w="270" w:type="pct"/>
            <w:vMerge/>
            <w:vAlign w:val="center"/>
          </w:tcPr>
          <w:p w14:paraId="09CE641C" w14:textId="77777777" w:rsidR="00BD4C36" w:rsidRPr="00D72F2D" w:rsidRDefault="00BD4C36" w:rsidP="00F2516F">
            <w:pPr>
              <w:jc w:val="left"/>
              <w:rPr>
                <w:sz w:val="20"/>
              </w:rPr>
            </w:pPr>
          </w:p>
        </w:tc>
        <w:tc>
          <w:tcPr>
            <w:tcW w:w="1292" w:type="pct"/>
            <w:vAlign w:val="center"/>
          </w:tcPr>
          <w:p w14:paraId="4DE345A3" w14:textId="15251AB7" w:rsidR="00BD4C36" w:rsidRPr="00D72F2D" w:rsidRDefault="00BD4C36" w:rsidP="00F2516F">
            <w:pPr>
              <w:jc w:val="left"/>
              <w:rPr>
                <w:sz w:val="20"/>
              </w:rPr>
            </w:pPr>
            <w:r w:rsidRPr="00BD4C36">
              <w:rPr>
                <w:sz w:val="20"/>
              </w:rPr>
              <w:t xml:space="preserve">Control of externally provided processes, </w:t>
            </w:r>
            <w:proofErr w:type="gramStart"/>
            <w:r w:rsidRPr="00BD4C36">
              <w:rPr>
                <w:sz w:val="20"/>
              </w:rPr>
              <w:t>products</w:t>
            </w:r>
            <w:proofErr w:type="gramEnd"/>
            <w:r w:rsidRPr="00BD4C36">
              <w:rPr>
                <w:sz w:val="20"/>
              </w:rPr>
              <w:t xml:space="preserve"> and services</w:t>
            </w:r>
            <w:r>
              <w:rPr>
                <w:sz w:val="20"/>
              </w:rPr>
              <w:t xml:space="preserve"> (QMS)</w:t>
            </w:r>
          </w:p>
        </w:tc>
        <w:tc>
          <w:tcPr>
            <w:tcW w:w="315" w:type="pct"/>
          </w:tcPr>
          <w:p w14:paraId="22F35249" w14:textId="77777777" w:rsidR="00BD4C36" w:rsidRPr="00D72F2D" w:rsidRDefault="00BD4C36" w:rsidP="00F2516F">
            <w:pPr>
              <w:rPr>
                <w:sz w:val="20"/>
              </w:rPr>
            </w:pPr>
          </w:p>
        </w:tc>
        <w:tc>
          <w:tcPr>
            <w:tcW w:w="2832" w:type="pct"/>
          </w:tcPr>
          <w:p w14:paraId="6BA88CB7" w14:textId="77777777" w:rsidR="00BD4C36" w:rsidRPr="00D72F2D" w:rsidRDefault="00BD4C36" w:rsidP="00F2516F">
            <w:pPr>
              <w:rPr>
                <w:sz w:val="20"/>
              </w:rPr>
            </w:pPr>
          </w:p>
        </w:tc>
        <w:tc>
          <w:tcPr>
            <w:tcW w:w="291" w:type="pct"/>
          </w:tcPr>
          <w:p w14:paraId="3C2B2C49" w14:textId="77777777" w:rsidR="00BD4C36" w:rsidRPr="00D72F2D" w:rsidRDefault="00BD4C36" w:rsidP="00F2516F">
            <w:pPr>
              <w:rPr>
                <w:sz w:val="20"/>
              </w:rPr>
            </w:pPr>
          </w:p>
        </w:tc>
      </w:tr>
      <w:tr w:rsidR="002928FD" w14:paraId="36F17BD4" w14:textId="77777777" w:rsidTr="00143A39">
        <w:trPr>
          <w:trHeight w:val="432"/>
        </w:trPr>
        <w:tc>
          <w:tcPr>
            <w:tcW w:w="270" w:type="pct"/>
            <w:vMerge w:val="restart"/>
            <w:vAlign w:val="center"/>
          </w:tcPr>
          <w:p w14:paraId="2C66EA08" w14:textId="7AFEA789" w:rsidR="002928FD" w:rsidRPr="00D72F2D" w:rsidRDefault="002928FD" w:rsidP="00F2516F">
            <w:pPr>
              <w:jc w:val="left"/>
              <w:rPr>
                <w:sz w:val="20"/>
              </w:rPr>
            </w:pPr>
            <w:r w:rsidRPr="00D72F2D">
              <w:rPr>
                <w:sz w:val="20"/>
              </w:rPr>
              <w:t>8.5</w:t>
            </w:r>
          </w:p>
        </w:tc>
        <w:tc>
          <w:tcPr>
            <w:tcW w:w="1292" w:type="pct"/>
            <w:vAlign w:val="center"/>
          </w:tcPr>
          <w:p w14:paraId="032CF3ED" w14:textId="695EEF26" w:rsidR="002928FD" w:rsidRPr="00D72F2D" w:rsidRDefault="002928FD" w:rsidP="00F2516F">
            <w:pPr>
              <w:jc w:val="left"/>
              <w:rPr>
                <w:sz w:val="20"/>
              </w:rPr>
            </w:pPr>
            <w:r w:rsidRPr="00D72F2D">
              <w:rPr>
                <w:sz w:val="20"/>
              </w:rPr>
              <w:t>Production and service provision</w:t>
            </w:r>
            <w:r>
              <w:rPr>
                <w:sz w:val="20"/>
              </w:rPr>
              <w:t xml:space="preserve"> (QMS)</w:t>
            </w:r>
          </w:p>
        </w:tc>
        <w:tc>
          <w:tcPr>
            <w:tcW w:w="315" w:type="pct"/>
          </w:tcPr>
          <w:p w14:paraId="6E96755B" w14:textId="77777777" w:rsidR="002928FD" w:rsidRPr="00D72F2D" w:rsidRDefault="002928FD" w:rsidP="00F2516F">
            <w:pPr>
              <w:rPr>
                <w:sz w:val="20"/>
              </w:rPr>
            </w:pPr>
          </w:p>
        </w:tc>
        <w:tc>
          <w:tcPr>
            <w:tcW w:w="2832" w:type="pct"/>
          </w:tcPr>
          <w:p w14:paraId="1D210EFC" w14:textId="77777777" w:rsidR="002928FD" w:rsidRPr="00D72F2D" w:rsidRDefault="002928FD" w:rsidP="00F2516F">
            <w:pPr>
              <w:rPr>
                <w:sz w:val="20"/>
              </w:rPr>
            </w:pPr>
          </w:p>
        </w:tc>
        <w:tc>
          <w:tcPr>
            <w:tcW w:w="291" w:type="pct"/>
          </w:tcPr>
          <w:p w14:paraId="1848ABBF" w14:textId="77777777" w:rsidR="002928FD" w:rsidRPr="00D72F2D" w:rsidRDefault="002928FD" w:rsidP="00F2516F">
            <w:pPr>
              <w:rPr>
                <w:sz w:val="20"/>
              </w:rPr>
            </w:pPr>
          </w:p>
        </w:tc>
      </w:tr>
      <w:tr w:rsidR="002928FD" w14:paraId="12AD4059" w14:textId="77777777" w:rsidTr="00143A39">
        <w:trPr>
          <w:trHeight w:val="432"/>
        </w:trPr>
        <w:tc>
          <w:tcPr>
            <w:tcW w:w="270" w:type="pct"/>
            <w:vMerge/>
            <w:vAlign w:val="center"/>
          </w:tcPr>
          <w:p w14:paraId="4F29423D" w14:textId="77777777" w:rsidR="002928FD" w:rsidRPr="00D72F2D" w:rsidRDefault="002928FD" w:rsidP="00F2516F">
            <w:pPr>
              <w:jc w:val="left"/>
              <w:rPr>
                <w:sz w:val="20"/>
              </w:rPr>
            </w:pPr>
          </w:p>
        </w:tc>
        <w:tc>
          <w:tcPr>
            <w:tcW w:w="1292" w:type="pct"/>
            <w:vAlign w:val="center"/>
          </w:tcPr>
          <w:p w14:paraId="7CDEF30D" w14:textId="70F5CBEC" w:rsidR="002928FD" w:rsidRPr="00D72F2D" w:rsidRDefault="002928FD" w:rsidP="00F2516F">
            <w:pPr>
              <w:jc w:val="left"/>
              <w:rPr>
                <w:sz w:val="20"/>
              </w:rPr>
            </w:pPr>
            <w:r w:rsidRPr="002928FD">
              <w:rPr>
                <w:sz w:val="20"/>
              </w:rPr>
              <w:t xml:space="preserve">Exercise </w:t>
            </w:r>
            <w:proofErr w:type="spellStart"/>
            <w:r w:rsidRPr="002928FD">
              <w:rPr>
                <w:sz w:val="20"/>
              </w:rPr>
              <w:t>programme</w:t>
            </w:r>
            <w:proofErr w:type="spellEnd"/>
            <w:r>
              <w:rPr>
                <w:sz w:val="20"/>
              </w:rPr>
              <w:t xml:space="preserve"> (BCMS)</w:t>
            </w:r>
          </w:p>
        </w:tc>
        <w:tc>
          <w:tcPr>
            <w:tcW w:w="315" w:type="pct"/>
          </w:tcPr>
          <w:p w14:paraId="101F3236" w14:textId="77777777" w:rsidR="002928FD" w:rsidRPr="00D72F2D" w:rsidRDefault="002928FD" w:rsidP="00F2516F">
            <w:pPr>
              <w:rPr>
                <w:sz w:val="20"/>
              </w:rPr>
            </w:pPr>
          </w:p>
        </w:tc>
        <w:tc>
          <w:tcPr>
            <w:tcW w:w="2832" w:type="pct"/>
          </w:tcPr>
          <w:p w14:paraId="17D5F818" w14:textId="77777777" w:rsidR="002928FD" w:rsidRPr="00D72F2D" w:rsidRDefault="002928FD" w:rsidP="00F2516F">
            <w:pPr>
              <w:rPr>
                <w:sz w:val="20"/>
              </w:rPr>
            </w:pPr>
          </w:p>
        </w:tc>
        <w:tc>
          <w:tcPr>
            <w:tcW w:w="291" w:type="pct"/>
          </w:tcPr>
          <w:p w14:paraId="069B6639" w14:textId="77777777" w:rsidR="002928FD" w:rsidRPr="00D72F2D" w:rsidRDefault="002928FD" w:rsidP="00F2516F">
            <w:pPr>
              <w:rPr>
                <w:sz w:val="20"/>
              </w:rPr>
            </w:pPr>
          </w:p>
        </w:tc>
      </w:tr>
      <w:tr w:rsidR="002928FD" w14:paraId="7ED78F4F" w14:textId="77777777" w:rsidTr="00143A39">
        <w:trPr>
          <w:trHeight w:val="432"/>
        </w:trPr>
        <w:tc>
          <w:tcPr>
            <w:tcW w:w="270" w:type="pct"/>
            <w:vMerge w:val="restart"/>
            <w:vAlign w:val="center"/>
          </w:tcPr>
          <w:p w14:paraId="23E2AFC1" w14:textId="1CC8E195" w:rsidR="002928FD" w:rsidRPr="00D72F2D" w:rsidRDefault="002928FD" w:rsidP="00F2516F">
            <w:pPr>
              <w:jc w:val="left"/>
              <w:rPr>
                <w:sz w:val="20"/>
              </w:rPr>
            </w:pPr>
            <w:r w:rsidRPr="00D72F2D">
              <w:rPr>
                <w:sz w:val="20"/>
              </w:rPr>
              <w:t>8.6</w:t>
            </w:r>
          </w:p>
        </w:tc>
        <w:tc>
          <w:tcPr>
            <w:tcW w:w="1292" w:type="pct"/>
            <w:vAlign w:val="center"/>
          </w:tcPr>
          <w:p w14:paraId="4A7D50B6" w14:textId="39450EE4" w:rsidR="002928FD" w:rsidRPr="00D72F2D" w:rsidRDefault="002928FD" w:rsidP="00F2516F">
            <w:pPr>
              <w:jc w:val="left"/>
              <w:rPr>
                <w:sz w:val="20"/>
              </w:rPr>
            </w:pPr>
            <w:r w:rsidRPr="00D72F2D">
              <w:rPr>
                <w:sz w:val="20"/>
              </w:rPr>
              <w:t>Release of products and services</w:t>
            </w:r>
            <w:r>
              <w:rPr>
                <w:sz w:val="20"/>
              </w:rPr>
              <w:t xml:space="preserve"> (QMS)</w:t>
            </w:r>
          </w:p>
        </w:tc>
        <w:tc>
          <w:tcPr>
            <w:tcW w:w="315" w:type="pct"/>
          </w:tcPr>
          <w:p w14:paraId="448E288A" w14:textId="77777777" w:rsidR="002928FD" w:rsidRPr="00D72F2D" w:rsidRDefault="002928FD" w:rsidP="00F2516F">
            <w:pPr>
              <w:rPr>
                <w:sz w:val="20"/>
              </w:rPr>
            </w:pPr>
          </w:p>
        </w:tc>
        <w:tc>
          <w:tcPr>
            <w:tcW w:w="2832" w:type="pct"/>
          </w:tcPr>
          <w:p w14:paraId="1CB6087B" w14:textId="77777777" w:rsidR="002928FD" w:rsidRPr="00D72F2D" w:rsidRDefault="002928FD" w:rsidP="00F2516F">
            <w:pPr>
              <w:rPr>
                <w:sz w:val="20"/>
              </w:rPr>
            </w:pPr>
          </w:p>
        </w:tc>
        <w:tc>
          <w:tcPr>
            <w:tcW w:w="291" w:type="pct"/>
          </w:tcPr>
          <w:p w14:paraId="0E702211" w14:textId="77777777" w:rsidR="002928FD" w:rsidRPr="00D72F2D" w:rsidRDefault="002928FD" w:rsidP="00F2516F">
            <w:pPr>
              <w:rPr>
                <w:sz w:val="20"/>
              </w:rPr>
            </w:pPr>
          </w:p>
        </w:tc>
      </w:tr>
      <w:tr w:rsidR="002928FD" w14:paraId="1EE8923B" w14:textId="77777777" w:rsidTr="00143A39">
        <w:trPr>
          <w:trHeight w:val="432"/>
        </w:trPr>
        <w:tc>
          <w:tcPr>
            <w:tcW w:w="270" w:type="pct"/>
            <w:vMerge/>
            <w:vAlign w:val="center"/>
          </w:tcPr>
          <w:p w14:paraId="769BF96F" w14:textId="77777777" w:rsidR="002928FD" w:rsidRPr="00D72F2D" w:rsidRDefault="002928FD" w:rsidP="00F2516F">
            <w:pPr>
              <w:jc w:val="left"/>
              <w:rPr>
                <w:sz w:val="20"/>
              </w:rPr>
            </w:pPr>
          </w:p>
        </w:tc>
        <w:tc>
          <w:tcPr>
            <w:tcW w:w="1292" w:type="pct"/>
            <w:vAlign w:val="center"/>
          </w:tcPr>
          <w:p w14:paraId="58BD2071" w14:textId="66086824" w:rsidR="002928FD" w:rsidRPr="00D72F2D" w:rsidRDefault="002928FD" w:rsidP="00F2516F">
            <w:pPr>
              <w:jc w:val="left"/>
              <w:rPr>
                <w:sz w:val="20"/>
              </w:rPr>
            </w:pPr>
            <w:r w:rsidRPr="002928FD">
              <w:rPr>
                <w:sz w:val="20"/>
              </w:rPr>
              <w:t>Evaluation of business continuity documentation and capabilities</w:t>
            </w:r>
            <w:r>
              <w:rPr>
                <w:sz w:val="20"/>
              </w:rPr>
              <w:t xml:space="preserve"> (BCMS)</w:t>
            </w:r>
          </w:p>
        </w:tc>
        <w:tc>
          <w:tcPr>
            <w:tcW w:w="315" w:type="pct"/>
          </w:tcPr>
          <w:p w14:paraId="6A927879" w14:textId="77777777" w:rsidR="002928FD" w:rsidRPr="00D72F2D" w:rsidRDefault="002928FD" w:rsidP="00F2516F">
            <w:pPr>
              <w:rPr>
                <w:sz w:val="20"/>
              </w:rPr>
            </w:pPr>
          </w:p>
        </w:tc>
        <w:tc>
          <w:tcPr>
            <w:tcW w:w="2832" w:type="pct"/>
          </w:tcPr>
          <w:p w14:paraId="1024A99A" w14:textId="77777777" w:rsidR="002928FD" w:rsidRPr="00D72F2D" w:rsidRDefault="002928FD" w:rsidP="00F2516F">
            <w:pPr>
              <w:rPr>
                <w:sz w:val="20"/>
              </w:rPr>
            </w:pPr>
          </w:p>
        </w:tc>
        <w:tc>
          <w:tcPr>
            <w:tcW w:w="291" w:type="pct"/>
          </w:tcPr>
          <w:p w14:paraId="698B4525" w14:textId="77777777" w:rsidR="002928FD" w:rsidRPr="00D72F2D" w:rsidRDefault="002928FD" w:rsidP="00F2516F">
            <w:pPr>
              <w:rPr>
                <w:sz w:val="20"/>
              </w:rPr>
            </w:pPr>
          </w:p>
        </w:tc>
      </w:tr>
      <w:tr w:rsidR="00F2516F" w14:paraId="4A4F041C" w14:textId="77777777" w:rsidTr="00143A39">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t>8.7</w:t>
            </w:r>
          </w:p>
        </w:tc>
        <w:tc>
          <w:tcPr>
            <w:tcW w:w="1292" w:type="pct"/>
            <w:vAlign w:val="center"/>
          </w:tcPr>
          <w:p w14:paraId="0E306716" w14:textId="3E7C61A9" w:rsidR="00F2516F" w:rsidRPr="00D72F2D" w:rsidRDefault="00F2516F" w:rsidP="00F2516F">
            <w:pPr>
              <w:jc w:val="left"/>
              <w:rPr>
                <w:sz w:val="20"/>
              </w:rPr>
            </w:pPr>
            <w:r w:rsidRPr="00D72F2D">
              <w:rPr>
                <w:sz w:val="20"/>
              </w:rPr>
              <w:t xml:space="preserve">Control of nonconforming </w:t>
            </w:r>
            <w:r>
              <w:rPr>
                <w:sz w:val="20"/>
              </w:rPr>
              <w:t>outputs</w:t>
            </w:r>
          </w:p>
        </w:tc>
        <w:tc>
          <w:tcPr>
            <w:tcW w:w="315" w:type="pct"/>
          </w:tcPr>
          <w:p w14:paraId="71EF77E1" w14:textId="77777777" w:rsidR="00F2516F" w:rsidRPr="00D72F2D" w:rsidRDefault="00F2516F" w:rsidP="00F2516F">
            <w:pPr>
              <w:rPr>
                <w:sz w:val="20"/>
              </w:rPr>
            </w:pPr>
          </w:p>
        </w:tc>
        <w:tc>
          <w:tcPr>
            <w:tcW w:w="2832"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376CF6CD"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r w:rsidR="00257661">
              <w:rPr>
                <w:sz w:val="20"/>
              </w:rPr>
              <w:t xml:space="preserve"> </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lastRenderedPageBreak/>
              <w:t>10.1</w:t>
            </w:r>
          </w:p>
        </w:tc>
        <w:tc>
          <w:tcPr>
            <w:tcW w:w="1292" w:type="pct"/>
            <w:vAlign w:val="center"/>
          </w:tcPr>
          <w:p w14:paraId="4C8AC7A8" w14:textId="16E84579" w:rsidR="00257661" w:rsidRPr="00D72F2D" w:rsidRDefault="00F973D6" w:rsidP="00F2516F">
            <w:pPr>
              <w:jc w:val="left"/>
              <w:rPr>
                <w:sz w:val="20"/>
              </w:rPr>
            </w:pPr>
            <w:r>
              <w:rPr>
                <w:sz w:val="20"/>
              </w:rPr>
              <w:t>General</w:t>
            </w:r>
            <w:r w:rsidR="00257661">
              <w:rPr>
                <w:sz w:val="20"/>
              </w:rPr>
              <w:t xml:space="preserve"> (QMS)</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A726F5" w14:paraId="78E9D5A6" w14:textId="77777777" w:rsidTr="005C5AAE">
        <w:trPr>
          <w:trHeight w:val="874"/>
        </w:trPr>
        <w:tc>
          <w:tcPr>
            <w:tcW w:w="270" w:type="pct"/>
            <w:vAlign w:val="center"/>
          </w:tcPr>
          <w:p w14:paraId="13DB21F7" w14:textId="7803EAE0" w:rsidR="00A726F5" w:rsidRPr="00D72F2D" w:rsidRDefault="00A726F5" w:rsidP="00F2516F">
            <w:pPr>
              <w:jc w:val="left"/>
              <w:rPr>
                <w:sz w:val="20"/>
              </w:rPr>
            </w:pPr>
            <w:r>
              <w:rPr>
                <w:sz w:val="20"/>
              </w:rPr>
              <w:t>10.2</w:t>
            </w:r>
          </w:p>
        </w:tc>
        <w:tc>
          <w:tcPr>
            <w:tcW w:w="1292" w:type="pct"/>
            <w:vAlign w:val="center"/>
          </w:tcPr>
          <w:p w14:paraId="58B2BB40" w14:textId="09653337" w:rsidR="00A726F5" w:rsidRPr="00D72F2D" w:rsidRDefault="00A726F5"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r w:rsidR="00257661">
              <w:rPr>
                <w:sz w:val="20"/>
              </w:rPr>
              <w:t xml:space="preserve"> (QMS) (BCMS)</w:t>
            </w:r>
          </w:p>
        </w:tc>
        <w:tc>
          <w:tcPr>
            <w:tcW w:w="315" w:type="pct"/>
          </w:tcPr>
          <w:p w14:paraId="5BC65AC5" w14:textId="77777777" w:rsidR="00A726F5" w:rsidRPr="00D72F2D" w:rsidRDefault="00A726F5" w:rsidP="00F2516F">
            <w:pPr>
              <w:rPr>
                <w:sz w:val="20"/>
              </w:rPr>
            </w:pPr>
          </w:p>
        </w:tc>
        <w:tc>
          <w:tcPr>
            <w:tcW w:w="2832" w:type="pct"/>
          </w:tcPr>
          <w:p w14:paraId="63950D35" w14:textId="77777777" w:rsidR="00A726F5" w:rsidRPr="00D72F2D" w:rsidRDefault="00A726F5" w:rsidP="00F2516F">
            <w:pPr>
              <w:rPr>
                <w:sz w:val="20"/>
              </w:rPr>
            </w:pPr>
          </w:p>
        </w:tc>
        <w:tc>
          <w:tcPr>
            <w:tcW w:w="291" w:type="pct"/>
          </w:tcPr>
          <w:p w14:paraId="68289BB1" w14:textId="77777777" w:rsidR="00A726F5" w:rsidRPr="00D72F2D" w:rsidRDefault="00A726F5"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0661BC73"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r w:rsidR="009900E3">
              <w:rPr>
                <w:sz w:val="20"/>
              </w:rPr>
              <w:t xml:space="preserve"> (QMS) (BCMS)</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(MaNC)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(MaNC)</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(MiNC)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(MiNC)</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ISMS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1C9BC7A5"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391436">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391436">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7703D3B4" w:rsidR="00A9150B" w:rsidRPr="00801847" w:rsidRDefault="00A9150B" w:rsidP="00A9150B">
      <w:pPr>
        <w:pStyle w:val="Subtitle"/>
        <w:numPr>
          <w:ilvl w:val="0"/>
          <w:numId w:val="6"/>
        </w:numPr>
      </w:pPr>
      <w:r w:rsidRPr="00801847">
        <w:t xml:space="preserve">Corrective action response shall be submitted to the </w:t>
      </w:r>
      <w:r w:rsidR="00391436">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754BC63D" w:rsidR="00373927" w:rsidRPr="002143CE" w:rsidRDefault="00373927" w:rsidP="00A726F5">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A726F5">
              <w:rPr>
                <w:rFonts w:cs="Arial"/>
                <w:noProof/>
                <w:sz w:val="18"/>
                <w:szCs w:val="18"/>
              </w:rPr>
              <w:t xml:space="preserve"> 9001:2015</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6D506C"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6D506C"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5"/>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0614216D"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94019A">
              <w:rPr>
                <w:rFonts w:cs="Arial"/>
                <w:b/>
                <w:color w:val="FFFFFF" w:themeColor="background1"/>
                <w:sz w:val="32"/>
                <w:lang w:val="fr-CA"/>
              </w:rPr>
              <w:t xml:space="preserve"> 9001:2015 and ISO </w:t>
            </w:r>
            <w:r w:rsidR="009900E3">
              <w:rPr>
                <w:rFonts w:cs="Arial"/>
                <w:b/>
                <w:color w:val="FFFFFF" w:themeColor="background1"/>
                <w:sz w:val="32"/>
                <w:lang w:val="fr-CA"/>
              </w:rPr>
              <w:t>22301</w:t>
            </w:r>
            <w:r w:rsidR="0094019A">
              <w:rPr>
                <w:rFonts w:cs="Arial"/>
                <w:b/>
                <w:color w:val="FFFFFF" w:themeColor="background1"/>
                <w:sz w:val="32"/>
                <w:lang w:val="fr-CA"/>
              </w:rPr>
              <w:t>:201</w:t>
            </w:r>
            <w:r w:rsidR="009900E3">
              <w:rPr>
                <w:rFonts w:cs="Arial"/>
                <w:b/>
                <w:color w:val="FFFFFF" w:themeColor="background1"/>
                <w:sz w:val="32"/>
                <w:lang w:val="fr-CA"/>
              </w:rPr>
              <w:t>9</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707B3CA7"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2AFC5D43"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4B3E7891"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1164F1A"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5173B859" w:rsidR="00504C9B" w:rsidRPr="00BD0DB2" w:rsidRDefault="00D845C1" w:rsidP="00405EEB">
            <w:pPr>
              <w:tabs>
                <w:tab w:val="left" w:pos="3420"/>
              </w:tabs>
              <w:jc w:val="center"/>
              <w:rPr>
                <w:rFonts w:cs="Arial"/>
                <w:color w:val="FFFFFF" w:themeColor="background1"/>
                <w:sz w:val="18"/>
              </w:rPr>
            </w:pPr>
            <w:r w:rsidRPr="00D845C1">
              <w:rPr>
                <w:rFonts w:cs="Arial"/>
                <w:b/>
                <w:color w:val="FFFFFF" w:themeColor="background1"/>
              </w:rPr>
              <w:t xml:space="preserve">ISO 9001:2015 and ISO </w:t>
            </w:r>
            <w:r w:rsidR="002A1CC3">
              <w:rPr>
                <w:rFonts w:cs="Arial"/>
                <w:b/>
                <w:color w:val="FFFFFF" w:themeColor="background1"/>
              </w:rPr>
              <w:t>22301</w:t>
            </w:r>
            <w:r w:rsidRPr="00D845C1">
              <w:rPr>
                <w:rFonts w:cs="Arial"/>
                <w:b/>
                <w:color w:val="FFFFFF" w:themeColor="background1"/>
              </w:rPr>
              <w:t>:201</w:t>
            </w:r>
            <w:r w:rsidR="002A1CC3">
              <w:rPr>
                <w:rFonts w:cs="Arial"/>
                <w:b/>
                <w:color w:val="FFFFFF" w:themeColor="background1"/>
              </w:rPr>
              <w:t>9</w:t>
            </w:r>
            <w:r w:rsidRPr="00D845C1">
              <w:rPr>
                <w:rFonts w:cs="Arial"/>
                <w:b/>
                <w:color w:val="FFFFFF" w:themeColor="background1"/>
              </w:rPr>
              <w:t xml:space="preserve"> </w:t>
            </w:r>
            <w:r w:rsidR="00504C9B" w:rsidRPr="00BD0DB2">
              <w:rPr>
                <w:rFonts w:cs="Arial"/>
                <w:b/>
                <w:color w:val="FFFFFF" w:themeColor="background1"/>
              </w:rPr>
              <w:t>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C6CAF" w:rsidRPr="00801847" w14:paraId="55B5372E" w14:textId="77777777" w:rsidTr="000E060F">
        <w:trPr>
          <w:trHeight w:val="705"/>
        </w:trPr>
        <w:tc>
          <w:tcPr>
            <w:tcW w:w="334" w:type="pct"/>
            <w:shd w:val="clear" w:color="auto" w:fill="auto"/>
            <w:vAlign w:val="center"/>
          </w:tcPr>
          <w:p w14:paraId="0D0CD84E" w14:textId="77777777" w:rsidR="007C6CAF" w:rsidRPr="007628EE" w:rsidRDefault="007C6CAF"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1FBAF9D6" w:rsidR="007C6CAF" w:rsidRPr="00877178" w:rsidRDefault="007C6CAF"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C6CAF" w:rsidRPr="00801847" w:rsidRDefault="007C6CAF" w:rsidP="007628EE">
            <w:pPr>
              <w:tabs>
                <w:tab w:val="left" w:pos="3420"/>
              </w:tabs>
              <w:jc w:val="center"/>
              <w:rPr>
                <w:rFonts w:cs="Arial"/>
                <w:sz w:val="18"/>
              </w:rPr>
            </w:pPr>
          </w:p>
        </w:tc>
        <w:tc>
          <w:tcPr>
            <w:tcW w:w="509" w:type="pct"/>
            <w:shd w:val="clear" w:color="auto" w:fill="auto"/>
            <w:vAlign w:val="center"/>
          </w:tcPr>
          <w:p w14:paraId="48639D0D" w14:textId="77777777" w:rsidR="007C6CAF" w:rsidRPr="00801847" w:rsidRDefault="007C6CAF" w:rsidP="007628EE">
            <w:pPr>
              <w:tabs>
                <w:tab w:val="left" w:pos="3420"/>
              </w:tabs>
              <w:jc w:val="center"/>
              <w:rPr>
                <w:rFonts w:cs="Arial"/>
                <w:sz w:val="18"/>
              </w:rPr>
            </w:pPr>
          </w:p>
        </w:tc>
        <w:tc>
          <w:tcPr>
            <w:tcW w:w="510" w:type="pct"/>
            <w:shd w:val="clear" w:color="auto" w:fill="auto"/>
            <w:vAlign w:val="center"/>
          </w:tcPr>
          <w:p w14:paraId="308CCD2C" w14:textId="77777777" w:rsidR="007C6CAF" w:rsidRPr="00801847" w:rsidRDefault="007C6CAF" w:rsidP="007628EE">
            <w:pPr>
              <w:tabs>
                <w:tab w:val="left" w:pos="3420"/>
              </w:tabs>
              <w:jc w:val="center"/>
              <w:rPr>
                <w:rFonts w:cs="Arial"/>
                <w:sz w:val="18"/>
              </w:rPr>
            </w:pPr>
          </w:p>
        </w:tc>
        <w:tc>
          <w:tcPr>
            <w:tcW w:w="507" w:type="pct"/>
            <w:shd w:val="clear" w:color="auto" w:fill="auto"/>
            <w:vAlign w:val="center"/>
          </w:tcPr>
          <w:p w14:paraId="24A7D579" w14:textId="77777777" w:rsidR="007C6CAF" w:rsidRPr="00801847" w:rsidRDefault="007C6CAF" w:rsidP="007628EE">
            <w:pPr>
              <w:tabs>
                <w:tab w:val="left" w:pos="3420"/>
              </w:tabs>
              <w:jc w:val="center"/>
              <w:rPr>
                <w:rFonts w:cs="Arial"/>
                <w:sz w:val="18"/>
              </w:rPr>
            </w:pPr>
          </w:p>
        </w:tc>
      </w:tr>
      <w:tr w:rsidR="007628EE" w:rsidRPr="00801847" w14:paraId="22CBF004" w14:textId="77777777" w:rsidTr="007628EE">
        <w:trPr>
          <w:trHeight w:val="445"/>
        </w:trPr>
        <w:tc>
          <w:tcPr>
            <w:tcW w:w="334" w:type="pct"/>
            <w:vMerge w:val="restart"/>
            <w:shd w:val="clear" w:color="auto" w:fill="auto"/>
            <w:vAlign w:val="center"/>
          </w:tcPr>
          <w:p w14:paraId="2412D0B4"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tcBorders>
              <w:bottom w:val="single" w:sz="4" w:space="0" w:color="A11E29"/>
            </w:tcBorders>
            <w:shd w:val="clear" w:color="auto" w:fill="auto"/>
            <w:vAlign w:val="center"/>
          </w:tcPr>
          <w:p w14:paraId="00DD5FF0" w14:textId="491D75B0" w:rsidR="007628EE" w:rsidRPr="00877178" w:rsidRDefault="00877178" w:rsidP="007628EE">
            <w:pPr>
              <w:tabs>
                <w:tab w:val="left" w:pos="3420"/>
              </w:tabs>
              <w:jc w:val="left"/>
              <w:rPr>
                <w:sz w:val="18"/>
                <w:szCs w:val="18"/>
              </w:rPr>
            </w:pPr>
            <w:r w:rsidRPr="00877178">
              <w:rPr>
                <w:sz w:val="18"/>
                <w:szCs w:val="18"/>
              </w:rPr>
              <w:t>Determining the scope of the quality management system</w:t>
            </w:r>
          </w:p>
        </w:tc>
        <w:tc>
          <w:tcPr>
            <w:tcW w:w="507" w:type="pct"/>
            <w:vMerge w:val="restart"/>
            <w:shd w:val="clear" w:color="auto" w:fill="auto"/>
            <w:vAlign w:val="center"/>
          </w:tcPr>
          <w:p w14:paraId="47B625CC"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31D4D203"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4C89864B"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2F1D6D8" w14:textId="77777777" w:rsidR="007628EE" w:rsidRPr="00801847" w:rsidRDefault="007628EE" w:rsidP="007628EE">
            <w:pPr>
              <w:tabs>
                <w:tab w:val="left" w:pos="3420"/>
              </w:tabs>
              <w:jc w:val="center"/>
              <w:rPr>
                <w:rFonts w:cs="Arial"/>
                <w:sz w:val="18"/>
              </w:rPr>
            </w:pPr>
          </w:p>
        </w:tc>
      </w:tr>
      <w:tr w:rsidR="007628EE" w:rsidRPr="00801847" w14:paraId="6D1FB9BB" w14:textId="77777777" w:rsidTr="007628EE">
        <w:trPr>
          <w:trHeight w:val="171"/>
        </w:trPr>
        <w:tc>
          <w:tcPr>
            <w:tcW w:w="334" w:type="pct"/>
            <w:vMerge/>
            <w:shd w:val="clear" w:color="auto" w:fill="auto"/>
            <w:vAlign w:val="center"/>
          </w:tcPr>
          <w:p w14:paraId="7C979DEA" w14:textId="77777777" w:rsidR="007628EE" w:rsidRPr="00801847" w:rsidRDefault="007628E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5F92133D" w14:textId="2323B121" w:rsidR="007628EE" w:rsidRPr="00877178" w:rsidRDefault="009900E3" w:rsidP="007C6CAF">
            <w:pPr>
              <w:tabs>
                <w:tab w:val="left" w:pos="3420"/>
              </w:tabs>
              <w:jc w:val="left"/>
              <w:rPr>
                <w:sz w:val="18"/>
                <w:szCs w:val="18"/>
              </w:rPr>
            </w:pPr>
            <w:r w:rsidRPr="009900E3">
              <w:rPr>
                <w:sz w:val="18"/>
                <w:szCs w:val="18"/>
              </w:rPr>
              <w:t>Determining the scope of the business continuity management system</w:t>
            </w:r>
          </w:p>
        </w:tc>
        <w:tc>
          <w:tcPr>
            <w:tcW w:w="507" w:type="pct"/>
            <w:vMerge/>
            <w:shd w:val="clear" w:color="auto" w:fill="auto"/>
            <w:vAlign w:val="center"/>
          </w:tcPr>
          <w:p w14:paraId="01F90778"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9A0472F"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24D79F95"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7F11E8DF" w14:textId="77777777" w:rsidR="007628EE" w:rsidRPr="00801847" w:rsidRDefault="007628EE" w:rsidP="007628EE">
            <w:pPr>
              <w:tabs>
                <w:tab w:val="left" w:pos="3420"/>
              </w:tabs>
              <w:jc w:val="center"/>
              <w:rPr>
                <w:rFonts w:cs="Arial"/>
                <w:sz w:val="18"/>
              </w:rPr>
            </w:pPr>
          </w:p>
        </w:tc>
      </w:tr>
      <w:tr w:rsidR="007628EE" w:rsidRPr="00801847" w14:paraId="60EFCB83" w14:textId="77777777" w:rsidTr="007628EE">
        <w:trPr>
          <w:trHeight w:val="247"/>
        </w:trPr>
        <w:tc>
          <w:tcPr>
            <w:tcW w:w="334" w:type="pct"/>
            <w:vMerge w:val="restart"/>
            <w:shd w:val="clear" w:color="auto" w:fill="auto"/>
            <w:vAlign w:val="center"/>
          </w:tcPr>
          <w:p w14:paraId="149081B8" w14:textId="019F7BFE" w:rsidR="007628EE" w:rsidRPr="00801847" w:rsidRDefault="007628E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3FDF281C" w:rsidR="007628EE" w:rsidRPr="00877178" w:rsidRDefault="00877178" w:rsidP="007628EE">
            <w:pPr>
              <w:tabs>
                <w:tab w:val="left" w:pos="3420"/>
              </w:tabs>
              <w:jc w:val="left"/>
              <w:rPr>
                <w:rFonts w:cs="Arial"/>
                <w:bCs/>
                <w:color w:val="000000" w:themeColor="text1"/>
                <w:sz w:val="18"/>
                <w:szCs w:val="18"/>
              </w:rPr>
            </w:pPr>
            <w:r w:rsidRPr="00877178">
              <w:rPr>
                <w:sz w:val="18"/>
                <w:szCs w:val="18"/>
              </w:rPr>
              <w:t>Quality management and its processes</w:t>
            </w:r>
          </w:p>
        </w:tc>
        <w:tc>
          <w:tcPr>
            <w:tcW w:w="507" w:type="pct"/>
            <w:vMerge w:val="restart"/>
            <w:shd w:val="clear" w:color="auto" w:fill="auto"/>
            <w:vAlign w:val="center"/>
          </w:tcPr>
          <w:p w14:paraId="06FBF086"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0A47069F"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61D5AF3E"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DB0C12D" w14:textId="77777777" w:rsidR="007628EE" w:rsidRPr="00801847" w:rsidRDefault="007628EE" w:rsidP="007628EE">
            <w:pPr>
              <w:tabs>
                <w:tab w:val="left" w:pos="3420"/>
              </w:tabs>
              <w:jc w:val="center"/>
              <w:rPr>
                <w:rFonts w:cs="Arial"/>
                <w:sz w:val="18"/>
              </w:rPr>
            </w:pPr>
          </w:p>
        </w:tc>
      </w:tr>
      <w:tr w:rsidR="007628EE" w:rsidRPr="00801847" w14:paraId="414F6F3D" w14:textId="77777777" w:rsidTr="007628EE">
        <w:trPr>
          <w:trHeight w:val="247"/>
        </w:trPr>
        <w:tc>
          <w:tcPr>
            <w:tcW w:w="334" w:type="pct"/>
            <w:vMerge/>
            <w:shd w:val="clear" w:color="auto" w:fill="auto"/>
            <w:vAlign w:val="center"/>
          </w:tcPr>
          <w:p w14:paraId="04C3913D" w14:textId="0E8D47D6" w:rsidR="007628EE" w:rsidRPr="00801847" w:rsidRDefault="007628E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5DA78515" w14:textId="5CD0C609" w:rsidR="007628EE" w:rsidRPr="00877178" w:rsidRDefault="009900E3" w:rsidP="007628EE">
            <w:pPr>
              <w:tabs>
                <w:tab w:val="left" w:pos="3420"/>
              </w:tabs>
              <w:jc w:val="left"/>
              <w:rPr>
                <w:rFonts w:cs="Arial"/>
                <w:color w:val="000000" w:themeColor="text1"/>
                <w:sz w:val="18"/>
                <w:szCs w:val="18"/>
              </w:rPr>
            </w:pPr>
            <w:r w:rsidRPr="009900E3">
              <w:rPr>
                <w:sz w:val="18"/>
                <w:szCs w:val="18"/>
              </w:rPr>
              <w:t>Business continuity management system (BCMS)</w:t>
            </w:r>
          </w:p>
        </w:tc>
        <w:tc>
          <w:tcPr>
            <w:tcW w:w="507" w:type="pct"/>
            <w:vMerge/>
            <w:shd w:val="clear" w:color="auto" w:fill="auto"/>
            <w:vAlign w:val="center"/>
          </w:tcPr>
          <w:p w14:paraId="7EA9721B"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58B8333"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14350C14"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521D18DB" w14:textId="77777777" w:rsidR="007628EE" w:rsidRPr="00801847" w:rsidRDefault="007628E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877178" w:rsidRPr="00801847" w14:paraId="661DA7D6" w14:textId="77777777" w:rsidTr="00877178">
        <w:trPr>
          <w:trHeight w:val="240"/>
        </w:trPr>
        <w:tc>
          <w:tcPr>
            <w:tcW w:w="334" w:type="pct"/>
            <w:vMerge w:val="restart"/>
            <w:shd w:val="clear" w:color="auto" w:fill="auto"/>
            <w:vAlign w:val="center"/>
          </w:tcPr>
          <w:p w14:paraId="17F7511B" w14:textId="77777777" w:rsidR="00877178" w:rsidRPr="00801847" w:rsidRDefault="00877178"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05EF2CE3" w14:textId="41034E73" w:rsidR="00877178" w:rsidRPr="00877178" w:rsidRDefault="00877178" w:rsidP="007628EE">
            <w:pPr>
              <w:tabs>
                <w:tab w:val="left" w:pos="3420"/>
              </w:tabs>
              <w:jc w:val="left"/>
              <w:rPr>
                <w:sz w:val="18"/>
                <w:szCs w:val="18"/>
              </w:rPr>
            </w:pPr>
            <w:r w:rsidRPr="00877178">
              <w:rPr>
                <w:sz w:val="18"/>
                <w:szCs w:val="18"/>
              </w:rPr>
              <w:t>Policy</w:t>
            </w:r>
          </w:p>
        </w:tc>
        <w:tc>
          <w:tcPr>
            <w:tcW w:w="507" w:type="pct"/>
            <w:vMerge w:val="restart"/>
            <w:shd w:val="clear" w:color="auto" w:fill="auto"/>
            <w:vAlign w:val="center"/>
          </w:tcPr>
          <w:p w14:paraId="4399BD28" w14:textId="77777777" w:rsidR="00877178" w:rsidRPr="00801847" w:rsidRDefault="00877178" w:rsidP="007628EE">
            <w:pPr>
              <w:tabs>
                <w:tab w:val="left" w:pos="3420"/>
              </w:tabs>
              <w:jc w:val="center"/>
              <w:rPr>
                <w:rFonts w:cs="Arial"/>
                <w:sz w:val="18"/>
              </w:rPr>
            </w:pPr>
          </w:p>
        </w:tc>
        <w:tc>
          <w:tcPr>
            <w:tcW w:w="509" w:type="pct"/>
            <w:vMerge w:val="restart"/>
            <w:shd w:val="clear" w:color="auto" w:fill="auto"/>
            <w:vAlign w:val="center"/>
          </w:tcPr>
          <w:p w14:paraId="7BFA8650" w14:textId="77777777" w:rsidR="00877178" w:rsidRPr="00801847" w:rsidRDefault="00877178" w:rsidP="007628EE">
            <w:pPr>
              <w:tabs>
                <w:tab w:val="left" w:pos="3420"/>
              </w:tabs>
              <w:jc w:val="center"/>
              <w:rPr>
                <w:rFonts w:cs="Arial"/>
                <w:sz w:val="18"/>
              </w:rPr>
            </w:pPr>
          </w:p>
        </w:tc>
        <w:tc>
          <w:tcPr>
            <w:tcW w:w="510" w:type="pct"/>
            <w:vMerge w:val="restart"/>
            <w:shd w:val="clear" w:color="auto" w:fill="auto"/>
            <w:vAlign w:val="center"/>
          </w:tcPr>
          <w:p w14:paraId="54FFA2A6" w14:textId="77777777" w:rsidR="00877178" w:rsidRPr="00801847" w:rsidRDefault="00877178" w:rsidP="007628EE">
            <w:pPr>
              <w:tabs>
                <w:tab w:val="left" w:pos="3420"/>
              </w:tabs>
              <w:jc w:val="center"/>
              <w:rPr>
                <w:rFonts w:cs="Arial"/>
                <w:sz w:val="18"/>
              </w:rPr>
            </w:pPr>
          </w:p>
        </w:tc>
        <w:tc>
          <w:tcPr>
            <w:tcW w:w="507" w:type="pct"/>
            <w:vMerge w:val="restart"/>
            <w:shd w:val="clear" w:color="auto" w:fill="auto"/>
            <w:vAlign w:val="center"/>
          </w:tcPr>
          <w:p w14:paraId="6E0F903F" w14:textId="77777777" w:rsidR="00877178" w:rsidRPr="00801847" w:rsidRDefault="00877178" w:rsidP="007628EE">
            <w:pPr>
              <w:tabs>
                <w:tab w:val="left" w:pos="3420"/>
              </w:tabs>
              <w:jc w:val="center"/>
              <w:rPr>
                <w:rFonts w:cs="Arial"/>
                <w:sz w:val="18"/>
              </w:rPr>
            </w:pPr>
          </w:p>
        </w:tc>
      </w:tr>
      <w:tr w:rsidR="00877178" w:rsidRPr="00801847" w14:paraId="6F51E733" w14:textId="77777777" w:rsidTr="00877178">
        <w:trPr>
          <w:trHeight w:val="165"/>
        </w:trPr>
        <w:tc>
          <w:tcPr>
            <w:tcW w:w="334" w:type="pct"/>
            <w:vMerge/>
            <w:shd w:val="clear" w:color="auto" w:fill="auto"/>
            <w:vAlign w:val="center"/>
          </w:tcPr>
          <w:p w14:paraId="1F201B96" w14:textId="77777777" w:rsidR="00877178" w:rsidRPr="00801847" w:rsidRDefault="00877178"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2DCF091C" w14:textId="0788A52F" w:rsidR="00877178" w:rsidRPr="00877178" w:rsidRDefault="007C6CAF" w:rsidP="007628EE">
            <w:pPr>
              <w:tabs>
                <w:tab w:val="left" w:pos="3420"/>
              </w:tabs>
              <w:jc w:val="left"/>
              <w:rPr>
                <w:sz w:val="18"/>
                <w:szCs w:val="18"/>
              </w:rPr>
            </w:pPr>
            <w:r>
              <w:rPr>
                <w:sz w:val="18"/>
                <w:szCs w:val="18"/>
              </w:rPr>
              <w:t>Environmental</w:t>
            </w:r>
            <w:r w:rsidR="00877178" w:rsidRPr="00877178">
              <w:rPr>
                <w:sz w:val="18"/>
                <w:szCs w:val="18"/>
              </w:rPr>
              <w:t xml:space="preserve"> policy</w:t>
            </w:r>
          </w:p>
        </w:tc>
        <w:tc>
          <w:tcPr>
            <w:tcW w:w="507" w:type="pct"/>
            <w:vMerge/>
            <w:shd w:val="clear" w:color="auto" w:fill="auto"/>
            <w:vAlign w:val="center"/>
          </w:tcPr>
          <w:p w14:paraId="7A9D32D0" w14:textId="77777777" w:rsidR="00877178" w:rsidRPr="00801847" w:rsidRDefault="00877178" w:rsidP="007628EE">
            <w:pPr>
              <w:tabs>
                <w:tab w:val="left" w:pos="3420"/>
              </w:tabs>
              <w:jc w:val="center"/>
              <w:rPr>
                <w:rFonts w:cs="Arial"/>
                <w:sz w:val="18"/>
              </w:rPr>
            </w:pPr>
          </w:p>
        </w:tc>
        <w:tc>
          <w:tcPr>
            <w:tcW w:w="509" w:type="pct"/>
            <w:vMerge/>
            <w:shd w:val="clear" w:color="auto" w:fill="auto"/>
            <w:vAlign w:val="center"/>
          </w:tcPr>
          <w:p w14:paraId="7BB345E0" w14:textId="77777777" w:rsidR="00877178" w:rsidRPr="00801847" w:rsidRDefault="00877178" w:rsidP="007628EE">
            <w:pPr>
              <w:tabs>
                <w:tab w:val="left" w:pos="3420"/>
              </w:tabs>
              <w:jc w:val="center"/>
              <w:rPr>
                <w:rFonts w:cs="Arial"/>
                <w:sz w:val="18"/>
              </w:rPr>
            </w:pPr>
          </w:p>
        </w:tc>
        <w:tc>
          <w:tcPr>
            <w:tcW w:w="510" w:type="pct"/>
            <w:vMerge/>
            <w:shd w:val="clear" w:color="auto" w:fill="auto"/>
            <w:vAlign w:val="center"/>
          </w:tcPr>
          <w:p w14:paraId="278CAD5E" w14:textId="77777777" w:rsidR="00877178" w:rsidRPr="00801847" w:rsidRDefault="00877178" w:rsidP="007628EE">
            <w:pPr>
              <w:tabs>
                <w:tab w:val="left" w:pos="3420"/>
              </w:tabs>
              <w:jc w:val="center"/>
              <w:rPr>
                <w:rFonts w:cs="Arial"/>
                <w:sz w:val="18"/>
              </w:rPr>
            </w:pPr>
          </w:p>
        </w:tc>
        <w:tc>
          <w:tcPr>
            <w:tcW w:w="507" w:type="pct"/>
            <w:vMerge/>
            <w:shd w:val="clear" w:color="auto" w:fill="auto"/>
            <w:vAlign w:val="center"/>
          </w:tcPr>
          <w:p w14:paraId="5AE3C6E3" w14:textId="77777777" w:rsidR="00877178" w:rsidRPr="00801847" w:rsidRDefault="00877178"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BF01CD" w:rsidRPr="00801847" w14:paraId="251A8C91" w14:textId="77777777" w:rsidTr="007628EE">
        <w:trPr>
          <w:trHeight w:val="247"/>
        </w:trPr>
        <w:tc>
          <w:tcPr>
            <w:tcW w:w="334" w:type="pct"/>
            <w:vMerge w:val="restart"/>
            <w:shd w:val="clear" w:color="auto" w:fill="auto"/>
            <w:vAlign w:val="center"/>
          </w:tcPr>
          <w:p w14:paraId="1DE10582" w14:textId="7D61A2FD" w:rsidR="00BF01CD" w:rsidRPr="00801847" w:rsidRDefault="00BF01CD"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631813E3" w:rsidR="00BF01CD" w:rsidRPr="007071CE" w:rsidRDefault="007071CE" w:rsidP="00BF01CD">
            <w:pPr>
              <w:tabs>
                <w:tab w:val="left" w:pos="3420"/>
              </w:tabs>
              <w:jc w:val="left"/>
              <w:rPr>
                <w:rFonts w:cs="Arial"/>
                <w:bCs/>
                <w:color w:val="000000" w:themeColor="text1"/>
                <w:sz w:val="18"/>
                <w:szCs w:val="18"/>
              </w:rPr>
            </w:pPr>
            <w:r w:rsidRPr="007071CE">
              <w:rPr>
                <w:sz w:val="18"/>
                <w:szCs w:val="18"/>
              </w:rPr>
              <w:t>Quality objectives and planning to achieve them</w:t>
            </w:r>
          </w:p>
        </w:tc>
        <w:tc>
          <w:tcPr>
            <w:tcW w:w="507" w:type="pct"/>
            <w:vMerge w:val="restart"/>
            <w:shd w:val="clear" w:color="auto" w:fill="auto"/>
            <w:vAlign w:val="center"/>
          </w:tcPr>
          <w:p w14:paraId="10B0CF8B"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6A16D365"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08B8C9F9"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42907BC" w14:textId="77777777" w:rsidR="00BF01CD" w:rsidRPr="00801847" w:rsidRDefault="00BF01CD" w:rsidP="00BF01CD">
            <w:pPr>
              <w:tabs>
                <w:tab w:val="left" w:pos="3420"/>
              </w:tabs>
              <w:jc w:val="center"/>
              <w:rPr>
                <w:rFonts w:cs="Arial"/>
                <w:sz w:val="18"/>
              </w:rPr>
            </w:pPr>
          </w:p>
        </w:tc>
      </w:tr>
      <w:tr w:rsidR="009900E3" w:rsidRPr="00801847" w14:paraId="762FAB4D" w14:textId="77777777" w:rsidTr="007628EE">
        <w:trPr>
          <w:trHeight w:val="247"/>
        </w:trPr>
        <w:tc>
          <w:tcPr>
            <w:tcW w:w="334" w:type="pct"/>
            <w:vMerge/>
            <w:shd w:val="clear" w:color="auto" w:fill="auto"/>
            <w:vAlign w:val="center"/>
          </w:tcPr>
          <w:p w14:paraId="220349C8" w14:textId="77777777" w:rsidR="009900E3" w:rsidRPr="00801847" w:rsidRDefault="009900E3" w:rsidP="009900E3">
            <w:pPr>
              <w:tabs>
                <w:tab w:val="left" w:pos="3420"/>
              </w:tabs>
              <w:jc w:val="left"/>
              <w:rPr>
                <w:rFonts w:cs="Arial"/>
                <w:b/>
                <w:sz w:val="18"/>
                <w:szCs w:val="18"/>
              </w:rPr>
            </w:pPr>
          </w:p>
        </w:tc>
        <w:tc>
          <w:tcPr>
            <w:tcW w:w="2633" w:type="pct"/>
            <w:gridSpan w:val="2"/>
            <w:shd w:val="clear" w:color="auto" w:fill="auto"/>
            <w:vAlign w:val="center"/>
          </w:tcPr>
          <w:p w14:paraId="73324D61" w14:textId="13ECCA8C" w:rsidR="009900E3" w:rsidRPr="007071CE" w:rsidRDefault="009900E3" w:rsidP="009900E3">
            <w:pPr>
              <w:tabs>
                <w:tab w:val="left" w:pos="3420"/>
              </w:tabs>
              <w:jc w:val="left"/>
              <w:rPr>
                <w:rFonts w:cs="Arial"/>
                <w:bCs/>
                <w:color w:val="000000" w:themeColor="text1"/>
                <w:sz w:val="18"/>
                <w:szCs w:val="18"/>
              </w:rPr>
            </w:pPr>
            <w:r>
              <w:rPr>
                <w:rFonts w:cs="Arial"/>
                <w:bCs/>
                <w:color w:val="000000" w:themeColor="text1"/>
                <w:sz w:val="18"/>
                <w:szCs w:val="18"/>
              </w:rPr>
              <w:t>Business continuity objectives and planning to achieve them</w:t>
            </w:r>
          </w:p>
        </w:tc>
        <w:tc>
          <w:tcPr>
            <w:tcW w:w="507" w:type="pct"/>
            <w:vMerge/>
            <w:shd w:val="clear" w:color="auto" w:fill="auto"/>
            <w:vAlign w:val="center"/>
          </w:tcPr>
          <w:p w14:paraId="6BCF6644" w14:textId="77777777" w:rsidR="009900E3" w:rsidRPr="00801847" w:rsidRDefault="009900E3" w:rsidP="009900E3">
            <w:pPr>
              <w:tabs>
                <w:tab w:val="left" w:pos="3420"/>
              </w:tabs>
              <w:jc w:val="center"/>
              <w:rPr>
                <w:rFonts w:cs="Arial"/>
                <w:sz w:val="18"/>
              </w:rPr>
            </w:pPr>
          </w:p>
        </w:tc>
        <w:tc>
          <w:tcPr>
            <w:tcW w:w="509" w:type="pct"/>
            <w:vMerge/>
            <w:shd w:val="clear" w:color="auto" w:fill="auto"/>
            <w:vAlign w:val="center"/>
          </w:tcPr>
          <w:p w14:paraId="0E932B6D" w14:textId="77777777" w:rsidR="009900E3" w:rsidRPr="00801847" w:rsidRDefault="009900E3" w:rsidP="009900E3">
            <w:pPr>
              <w:tabs>
                <w:tab w:val="left" w:pos="3420"/>
              </w:tabs>
              <w:jc w:val="center"/>
              <w:rPr>
                <w:rFonts w:cs="Arial"/>
                <w:sz w:val="18"/>
              </w:rPr>
            </w:pPr>
          </w:p>
        </w:tc>
        <w:tc>
          <w:tcPr>
            <w:tcW w:w="510" w:type="pct"/>
            <w:vMerge/>
            <w:shd w:val="clear" w:color="auto" w:fill="auto"/>
            <w:vAlign w:val="center"/>
          </w:tcPr>
          <w:p w14:paraId="3EF5BDA7" w14:textId="77777777" w:rsidR="009900E3" w:rsidRPr="00801847" w:rsidRDefault="009900E3" w:rsidP="009900E3">
            <w:pPr>
              <w:tabs>
                <w:tab w:val="left" w:pos="3420"/>
              </w:tabs>
              <w:jc w:val="center"/>
              <w:rPr>
                <w:rFonts w:cs="Arial"/>
                <w:sz w:val="18"/>
              </w:rPr>
            </w:pPr>
          </w:p>
        </w:tc>
        <w:tc>
          <w:tcPr>
            <w:tcW w:w="507" w:type="pct"/>
            <w:vMerge/>
            <w:shd w:val="clear" w:color="auto" w:fill="auto"/>
            <w:vAlign w:val="center"/>
          </w:tcPr>
          <w:p w14:paraId="74798D53" w14:textId="77777777" w:rsidR="009900E3" w:rsidRPr="00801847" w:rsidRDefault="009900E3" w:rsidP="009900E3">
            <w:pPr>
              <w:tabs>
                <w:tab w:val="left" w:pos="3420"/>
              </w:tabs>
              <w:jc w:val="center"/>
              <w:rPr>
                <w:rFonts w:cs="Arial"/>
                <w:sz w:val="18"/>
              </w:rPr>
            </w:pPr>
          </w:p>
        </w:tc>
      </w:tr>
      <w:tr w:rsidR="009900E3" w:rsidRPr="00801847" w14:paraId="669D87D6" w14:textId="77777777" w:rsidTr="007628EE">
        <w:trPr>
          <w:trHeight w:val="247"/>
        </w:trPr>
        <w:tc>
          <w:tcPr>
            <w:tcW w:w="334" w:type="pct"/>
            <w:shd w:val="clear" w:color="auto" w:fill="auto"/>
            <w:vAlign w:val="center"/>
          </w:tcPr>
          <w:p w14:paraId="3C5FCA8B" w14:textId="4642C734" w:rsidR="009900E3" w:rsidRPr="00801847" w:rsidRDefault="009900E3" w:rsidP="009900E3">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41EA1C2D" w14:textId="782241EA" w:rsidR="009900E3" w:rsidRDefault="009900E3" w:rsidP="009900E3">
            <w:pPr>
              <w:tabs>
                <w:tab w:val="left" w:pos="3420"/>
              </w:tabs>
              <w:jc w:val="left"/>
              <w:rPr>
                <w:sz w:val="18"/>
                <w:szCs w:val="18"/>
              </w:rPr>
            </w:pPr>
            <w:r w:rsidRPr="009900E3">
              <w:rPr>
                <w:sz w:val="18"/>
                <w:szCs w:val="18"/>
              </w:rPr>
              <w:t>Planning changes to the business continuity management system</w:t>
            </w:r>
          </w:p>
        </w:tc>
        <w:tc>
          <w:tcPr>
            <w:tcW w:w="507" w:type="pct"/>
            <w:shd w:val="clear" w:color="auto" w:fill="auto"/>
            <w:vAlign w:val="center"/>
          </w:tcPr>
          <w:p w14:paraId="4D47B07B"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524A391F"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047E3D52"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7A032B35" w14:textId="77777777" w:rsidR="009900E3" w:rsidRPr="00801847" w:rsidRDefault="009900E3" w:rsidP="009900E3">
            <w:pPr>
              <w:tabs>
                <w:tab w:val="left" w:pos="3420"/>
              </w:tabs>
              <w:jc w:val="center"/>
              <w:rPr>
                <w:rFonts w:cs="Arial"/>
                <w:sz w:val="18"/>
              </w:rPr>
            </w:pPr>
          </w:p>
        </w:tc>
      </w:tr>
      <w:tr w:rsidR="009900E3" w:rsidRPr="00801847" w14:paraId="6D3D8AA0" w14:textId="77777777" w:rsidTr="00143A39">
        <w:trPr>
          <w:trHeight w:val="247"/>
        </w:trPr>
        <w:tc>
          <w:tcPr>
            <w:tcW w:w="5000" w:type="pct"/>
            <w:gridSpan w:val="7"/>
            <w:shd w:val="clear" w:color="auto" w:fill="auto"/>
            <w:vAlign w:val="center"/>
          </w:tcPr>
          <w:p w14:paraId="494167F2" w14:textId="77777777" w:rsidR="009900E3" w:rsidRPr="00893897" w:rsidRDefault="009900E3" w:rsidP="009900E3">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9900E3" w:rsidRPr="00801847" w14:paraId="3A3EF197" w14:textId="77777777" w:rsidTr="007628EE">
        <w:trPr>
          <w:trHeight w:val="247"/>
        </w:trPr>
        <w:tc>
          <w:tcPr>
            <w:tcW w:w="334" w:type="pct"/>
            <w:shd w:val="clear" w:color="auto" w:fill="auto"/>
            <w:vAlign w:val="center"/>
          </w:tcPr>
          <w:p w14:paraId="6CFC028D" w14:textId="77777777" w:rsidR="009900E3" w:rsidRPr="00801847" w:rsidRDefault="009900E3" w:rsidP="009900E3">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9900E3" w:rsidRPr="00F246C9" w:rsidRDefault="009900E3" w:rsidP="009900E3">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3634ED40"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277E8E70"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3D2B1E87" w14:textId="77777777" w:rsidR="009900E3" w:rsidRPr="00801847" w:rsidRDefault="009900E3" w:rsidP="009900E3">
            <w:pPr>
              <w:tabs>
                <w:tab w:val="left" w:pos="3420"/>
              </w:tabs>
              <w:jc w:val="center"/>
              <w:rPr>
                <w:rFonts w:cs="Arial"/>
                <w:sz w:val="18"/>
              </w:rPr>
            </w:pPr>
          </w:p>
        </w:tc>
      </w:tr>
      <w:tr w:rsidR="009900E3" w:rsidRPr="00801847" w14:paraId="4635275F" w14:textId="77777777" w:rsidTr="007628EE">
        <w:trPr>
          <w:trHeight w:val="247"/>
        </w:trPr>
        <w:tc>
          <w:tcPr>
            <w:tcW w:w="334" w:type="pct"/>
            <w:shd w:val="clear" w:color="auto" w:fill="auto"/>
            <w:vAlign w:val="center"/>
          </w:tcPr>
          <w:p w14:paraId="1BC711D0" w14:textId="77777777" w:rsidR="009900E3" w:rsidRPr="00801847" w:rsidRDefault="009900E3" w:rsidP="009900E3">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9900E3" w:rsidRPr="00F246C9" w:rsidRDefault="009900E3" w:rsidP="009900E3">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4C07BD73"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5FFBC7E8"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5930F508" w14:textId="77777777" w:rsidR="009900E3" w:rsidRPr="00801847" w:rsidRDefault="009900E3" w:rsidP="009900E3">
            <w:pPr>
              <w:tabs>
                <w:tab w:val="left" w:pos="3420"/>
              </w:tabs>
              <w:jc w:val="center"/>
              <w:rPr>
                <w:rFonts w:cs="Arial"/>
                <w:sz w:val="18"/>
              </w:rPr>
            </w:pPr>
          </w:p>
        </w:tc>
      </w:tr>
      <w:tr w:rsidR="009900E3" w:rsidRPr="00801847" w14:paraId="323569B5" w14:textId="77777777" w:rsidTr="007628EE">
        <w:trPr>
          <w:trHeight w:val="247"/>
        </w:trPr>
        <w:tc>
          <w:tcPr>
            <w:tcW w:w="334" w:type="pct"/>
            <w:shd w:val="clear" w:color="auto" w:fill="auto"/>
            <w:vAlign w:val="center"/>
          </w:tcPr>
          <w:p w14:paraId="00343DD5" w14:textId="77777777" w:rsidR="009900E3" w:rsidRPr="00801847" w:rsidRDefault="009900E3" w:rsidP="009900E3">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9900E3" w:rsidRPr="00F246C9" w:rsidRDefault="009900E3" w:rsidP="009900E3">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246C2737"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64293C00"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1CEFAFBB" w14:textId="77777777" w:rsidR="009900E3" w:rsidRPr="00801847" w:rsidRDefault="009900E3" w:rsidP="009900E3">
            <w:pPr>
              <w:tabs>
                <w:tab w:val="left" w:pos="3420"/>
              </w:tabs>
              <w:jc w:val="center"/>
              <w:rPr>
                <w:rFonts w:cs="Arial"/>
                <w:sz w:val="18"/>
              </w:rPr>
            </w:pPr>
          </w:p>
        </w:tc>
      </w:tr>
      <w:tr w:rsidR="009900E3" w:rsidRPr="00801847" w14:paraId="1554F5F5" w14:textId="77777777" w:rsidTr="007628EE">
        <w:trPr>
          <w:trHeight w:val="247"/>
        </w:trPr>
        <w:tc>
          <w:tcPr>
            <w:tcW w:w="334" w:type="pct"/>
            <w:shd w:val="clear" w:color="auto" w:fill="auto"/>
            <w:vAlign w:val="center"/>
          </w:tcPr>
          <w:p w14:paraId="46251740" w14:textId="77777777" w:rsidR="009900E3" w:rsidRPr="00801847" w:rsidRDefault="009900E3" w:rsidP="009900E3">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9900E3" w:rsidRPr="00F246C9" w:rsidRDefault="009900E3" w:rsidP="009900E3">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48DEE0B3"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295EFEA2"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3C5B4AE5" w14:textId="77777777" w:rsidR="009900E3" w:rsidRPr="00801847" w:rsidRDefault="009900E3" w:rsidP="009900E3">
            <w:pPr>
              <w:tabs>
                <w:tab w:val="left" w:pos="3420"/>
              </w:tabs>
              <w:jc w:val="center"/>
              <w:rPr>
                <w:rFonts w:cs="Arial"/>
                <w:sz w:val="18"/>
              </w:rPr>
            </w:pPr>
          </w:p>
        </w:tc>
      </w:tr>
      <w:tr w:rsidR="009900E3" w:rsidRPr="00801847" w14:paraId="5CB4821D" w14:textId="77777777" w:rsidTr="007628EE">
        <w:trPr>
          <w:trHeight w:val="247"/>
        </w:trPr>
        <w:tc>
          <w:tcPr>
            <w:tcW w:w="334" w:type="pct"/>
            <w:shd w:val="clear" w:color="auto" w:fill="auto"/>
            <w:vAlign w:val="center"/>
          </w:tcPr>
          <w:p w14:paraId="776C6568" w14:textId="77777777" w:rsidR="009900E3" w:rsidRPr="00801847" w:rsidRDefault="009900E3" w:rsidP="009900E3">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9900E3" w:rsidRPr="00F246C9" w:rsidRDefault="009900E3" w:rsidP="009900E3">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2E81EC73"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4958D01E"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6F34EEA7" w14:textId="77777777" w:rsidR="009900E3" w:rsidRPr="00801847" w:rsidRDefault="009900E3" w:rsidP="009900E3">
            <w:pPr>
              <w:tabs>
                <w:tab w:val="left" w:pos="3420"/>
              </w:tabs>
              <w:jc w:val="center"/>
              <w:rPr>
                <w:rFonts w:cs="Arial"/>
                <w:sz w:val="18"/>
              </w:rPr>
            </w:pPr>
          </w:p>
        </w:tc>
      </w:tr>
      <w:tr w:rsidR="009900E3" w:rsidRPr="00801847" w14:paraId="0C600F2F" w14:textId="77777777" w:rsidTr="00143A39">
        <w:trPr>
          <w:trHeight w:val="247"/>
        </w:trPr>
        <w:tc>
          <w:tcPr>
            <w:tcW w:w="5000" w:type="pct"/>
            <w:gridSpan w:val="7"/>
            <w:shd w:val="clear" w:color="auto" w:fill="auto"/>
            <w:vAlign w:val="center"/>
          </w:tcPr>
          <w:p w14:paraId="13F07FB5" w14:textId="77777777" w:rsidR="009900E3" w:rsidRPr="00893897" w:rsidRDefault="009900E3" w:rsidP="009900E3">
            <w:pPr>
              <w:tabs>
                <w:tab w:val="left" w:pos="3420"/>
              </w:tabs>
              <w:jc w:val="left"/>
              <w:rPr>
                <w:rFonts w:cs="Arial"/>
                <w:b/>
                <w:color w:val="C00000"/>
                <w:sz w:val="18"/>
                <w:szCs w:val="18"/>
              </w:rPr>
            </w:pPr>
            <w:r w:rsidRPr="002143CE">
              <w:rPr>
                <w:rFonts w:cs="Arial"/>
                <w:b/>
                <w:color w:val="A11E29"/>
                <w:sz w:val="18"/>
                <w:szCs w:val="18"/>
              </w:rPr>
              <w:t>8 Operation</w:t>
            </w:r>
          </w:p>
        </w:tc>
      </w:tr>
      <w:tr w:rsidR="009900E3" w:rsidRPr="00801847" w14:paraId="2EAF84A4" w14:textId="77777777" w:rsidTr="007628EE">
        <w:trPr>
          <w:trHeight w:val="247"/>
        </w:trPr>
        <w:tc>
          <w:tcPr>
            <w:tcW w:w="334" w:type="pct"/>
            <w:shd w:val="clear" w:color="auto" w:fill="auto"/>
            <w:vAlign w:val="center"/>
          </w:tcPr>
          <w:p w14:paraId="5C333C0A" w14:textId="77777777" w:rsidR="009900E3" w:rsidRPr="00801847" w:rsidRDefault="009900E3" w:rsidP="009900E3">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9900E3" w:rsidRPr="007071CE" w:rsidRDefault="009900E3" w:rsidP="009900E3">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62D637BD"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4F254578"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63E6F771" w14:textId="77777777" w:rsidR="009900E3" w:rsidRPr="00801847" w:rsidRDefault="009900E3" w:rsidP="009900E3">
            <w:pPr>
              <w:tabs>
                <w:tab w:val="left" w:pos="3420"/>
              </w:tabs>
              <w:jc w:val="center"/>
              <w:rPr>
                <w:rFonts w:cs="Arial"/>
                <w:sz w:val="18"/>
              </w:rPr>
            </w:pPr>
          </w:p>
        </w:tc>
      </w:tr>
      <w:tr w:rsidR="009900E3" w:rsidRPr="00801847" w14:paraId="7C32756A" w14:textId="77777777" w:rsidTr="007071CE">
        <w:trPr>
          <w:trHeight w:val="282"/>
        </w:trPr>
        <w:tc>
          <w:tcPr>
            <w:tcW w:w="334" w:type="pct"/>
            <w:vMerge w:val="restart"/>
            <w:shd w:val="clear" w:color="auto" w:fill="auto"/>
            <w:vAlign w:val="center"/>
          </w:tcPr>
          <w:p w14:paraId="5812321A" w14:textId="40755AB6" w:rsidR="009900E3" w:rsidRPr="00801847" w:rsidRDefault="009900E3" w:rsidP="009900E3">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0C3417C9" w:rsidR="009900E3" w:rsidRPr="007071CE" w:rsidRDefault="009900E3" w:rsidP="009900E3">
            <w:pPr>
              <w:tabs>
                <w:tab w:val="left" w:pos="3420"/>
              </w:tabs>
              <w:jc w:val="left"/>
              <w:rPr>
                <w:rFonts w:cs="Arial"/>
                <w:bCs/>
                <w:sz w:val="18"/>
                <w:szCs w:val="18"/>
              </w:rPr>
            </w:pPr>
            <w:r>
              <w:rPr>
                <w:rFonts w:cs="Arial"/>
                <w:bCs/>
                <w:sz w:val="18"/>
                <w:szCs w:val="18"/>
              </w:rPr>
              <w:t>Requirements for products and services</w:t>
            </w:r>
          </w:p>
        </w:tc>
        <w:tc>
          <w:tcPr>
            <w:tcW w:w="507" w:type="pct"/>
            <w:vMerge w:val="restart"/>
            <w:shd w:val="clear" w:color="auto" w:fill="auto"/>
            <w:vAlign w:val="center"/>
          </w:tcPr>
          <w:p w14:paraId="4EE890A2" w14:textId="77777777" w:rsidR="009900E3" w:rsidRPr="00801847" w:rsidRDefault="009900E3" w:rsidP="009900E3">
            <w:pPr>
              <w:tabs>
                <w:tab w:val="left" w:pos="3420"/>
              </w:tabs>
              <w:jc w:val="center"/>
              <w:rPr>
                <w:rFonts w:cs="Arial"/>
                <w:sz w:val="18"/>
              </w:rPr>
            </w:pPr>
          </w:p>
        </w:tc>
        <w:tc>
          <w:tcPr>
            <w:tcW w:w="509" w:type="pct"/>
            <w:vMerge w:val="restart"/>
            <w:shd w:val="clear" w:color="auto" w:fill="auto"/>
            <w:vAlign w:val="center"/>
          </w:tcPr>
          <w:p w14:paraId="4B016A2C" w14:textId="77777777" w:rsidR="009900E3" w:rsidRPr="00801847" w:rsidRDefault="009900E3" w:rsidP="009900E3">
            <w:pPr>
              <w:tabs>
                <w:tab w:val="left" w:pos="3420"/>
              </w:tabs>
              <w:jc w:val="center"/>
              <w:rPr>
                <w:rFonts w:cs="Arial"/>
                <w:sz w:val="18"/>
              </w:rPr>
            </w:pPr>
          </w:p>
        </w:tc>
        <w:tc>
          <w:tcPr>
            <w:tcW w:w="510" w:type="pct"/>
            <w:vMerge w:val="restart"/>
            <w:shd w:val="clear" w:color="auto" w:fill="auto"/>
            <w:vAlign w:val="center"/>
          </w:tcPr>
          <w:p w14:paraId="1052F33A" w14:textId="77777777" w:rsidR="009900E3" w:rsidRPr="00801847" w:rsidRDefault="009900E3" w:rsidP="009900E3">
            <w:pPr>
              <w:tabs>
                <w:tab w:val="left" w:pos="3420"/>
              </w:tabs>
              <w:jc w:val="center"/>
              <w:rPr>
                <w:rFonts w:cs="Arial"/>
                <w:sz w:val="18"/>
              </w:rPr>
            </w:pPr>
          </w:p>
        </w:tc>
        <w:tc>
          <w:tcPr>
            <w:tcW w:w="507" w:type="pct"/>
            <w:vMerge w:val="restart"/>
            <w:shd w:val="clear" w:color="auto" w:fill="auto"/>
            <w:vAlign w:val="center"/>
          </w:tcPr>
          <w:p w14:paraId="5949B85C" w14:textId="77777777" w:rsidR="009900E3" w:rsidRPr="00801847" w:rsidRDefault="009900E3" w:rsidP="009900E3">
            <w:pPr>
              <w:tabs>
                <w:tab w:val="left" w:pos="3420"/>
              </w:tabs>
              <w:jc w:val="center"/>
              <w:rPr>
                <w:rFonts w:cs="Arial"/>
                <w:sz w:val="18"/>
              </w:rPr>
            </w:pPr>
          </w:p>
        </w:tc>
      </w:tr>
      <w:tr w:rsidR="009900E3" w:rsidRPr="00801847" w14:paraId="4515DD22" w14:textId="77777777" w:rsidTr="007071CE">
        <w:trPr>
          <w:trHeight w:val="129"/>
        </w:trPr>
        <w:tc>
          <w:tcPr>
            <w:tcW w:w="334" w:type="pct"/>
            <w:vMerge/>
            <w:shd w:val="clear" w:color="auto" w:fill="auto"/>
            <w:vAlign w:val="center"/>
          </w:tcPr>
          <w:p w14:paraId="6E2174C8" w14:textId="77777777" w:rsidR="009900E3" w:rsidRPr="00801847" w:rsidRDefault="009900E3" w:rsidP="009900E3">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6F4F5510" w:rsidR="009900E3" w:rsidRPr="007071CE" w:rsidRDefault="009900E3" w:rsidP="009900E3">
            <w:pPr>
              <w:tabs>
                <w:tab w:val="left" w:pos="3420"/>
              </w:tabs>
              <w:jc w:val="left"/>
              <w:rPr>
                <w:rFonts w:cs="Arial"/>
                <w:bCs/>
                <w:sz w:val="18"/>
                <w:szCs w:val="18"/>
              </w:rPr>
            </w:pPr>
            <w:r w:rsidRPr="009900E3">
              <w:rPr>
                <w:sz w:val="18"/>
                <w:szCs w:val="18"/>
              </w:rPr>
              <w:t>Business impact analysis and risk assessment</w:t>
            </w:r>
          </w:p>
        </w:tc>
        <w:tc>
          <w:tcPr>
            <w:tcW w:w="507" w:type="pct"/>
            <w:vMerge/>
            <w:shd w:val="clear" w:color="auto" w:fill="auto"/>
            <w:vAlign w:val="center"/>
          </w:tcPr>
          <w:p w14:paraId="0F710D78" w14:textId="77777777" w:rsidR="009900E3" w:rsidRPr="00801847" w:rsidRDefault="009900E3" w:rsidP="009900E3">
            <w:pPr>
              <w:tabs>
                <w:tab w:val="left" w:pos="3420"/>
              </w:tabs>
              <w:jc w:val="center"/>
              <w:rPr>
                <w:rFonts w:cs="Arial"/>
                <w:sz w:val="18"/>
              </w:rPr>
            </w:pPr>
          </w:p>
        </w:tc>
        <w:tc>
          <w:tcPr>
            <w:tcW w:w="509" w:type="pct"/>
            <w:vMerge/>
            <w:shd w:val="clear" w:color="auto" w:fill="auto"/>
            <w:vAlign w:val="center"/>
          </w:tcPr>
          <w:p w14:paraId="7F1E6598" w14:textId="77777777" w:rsidR="009900E3" w:rsidRPr="00801847" w:rsidRDefault="009900E3" w:rsidP="009900E3">
            <w:pPr>
              <w:tabs>
                <w:tab w:val="left" w:pos="3420"/>
              </w:tabs>
              <w:jc w:val="center"/>
              <w:rPr>
                <w:rFonts w:cs="Arial"/>
                <w:sz w:val="18"/>
              </w:rPr>
            </w:pPr>
          </w:p>
        </w:tc>
        <w:tc>
          <w:tcPr>
            <w:tcW w:w="510" w:type="pct"/>
            <w:vMerge/>
            <w:shd w:val="clear" w:color="auto" w:fill="auto"/>
            <w:vAlign w:val="center"/>
          </w:tcPr>
          <w:p w14:paraId="4C2C707A" w14:textId="77777777" w:rsidR="009900E3" w:rsidRPr="00801847" w:rsidRDefault="009900E3" w:rsidP="009900E3">
            <w:pPr>
              <w:tabs>
                <w:tab w:val="left" w:pos="3420"/>
              </w:tabs>
              <w:jc w:val="center"/>
              <w:rPr>
                <w:rFonts w:cs="Arial"/>
                <w:sz w:val="18"/>
              </w:rPr>
            </w:pPr>
          </w:p>
        </w:tc>
        <w:tc>
          <w:tcPr>
            <w:tcW w:w="507" w:type="pct"/>
            <w:vMerge/>
            <w:shd w:val="clear" w:color="auto" w:fill="auto"/>
            <w:vAlign w:val="center"/>
          </w:tcPr>
          <w:p w14:paraId="5FE3E6B0" w14:textId="77777777" w:rsidR="009900E3" w:rsidRPr="00801847" w:rsidRDefault="009900E3" w:rsidP="009900E3">
            <w:pPr>
              <w:tabs>
                <w:tab w:val="left" w:pos="3420"/>
              </w:tabs>
              <w:jc w:val="center"/>
              <w:rPr>
                <w:rFonts w:cs="Arial"/>
                <w:sz w:val="18"/>
              </w:rPr>
            </w:pPr>
          </w:p>
        </w:tc>
      </w:tr>
      <w:tr w:rsidR="009900E3" w:rsidRPr="00801847" w14:paraId="3CA61C57" w14:textId="77777777" w:rsidTr="00474F95">
        <w:trPr>
          <w:trHeight w:val="464"/>
        </w:trPr>
        <w:tc>
          <w:tcPr>
            <w:tcW w:w="334" w:type="pct"/>
            <w:shd w:val="clear" w:color="auto" w:fill="auto"/>
            <w:vAlign w:val="center"/>
          </w:tcPr>
          <w:p w14:paraId="1E805236" w14:textId="533F3250" w:rsidR="009900E3" w:rsidRPr="00801847" w:rsidRDefault="009900E3" w:rsidP="009900E3">
            <w:pPr>
              <w:jc w:val="left"/>
              <w:rPr>
                <w:rFonts w:cs="Arial"/>
                <w:b/>
                <w:color w:val="000000" w:themeColor="text1"/>
                <w:sz w:val="18"/>
                <w:szCs w:val="18"/>
              </w:rPr>
            </w:pPr>
            <w:r>
              <w:rPr>
                <w:rFonts w:cs="Arial"/>
                <w:b/>
                <w:color w:val="000000" w:themeColor="text1"/>
                <w:sz w:val="18"/>
                <w:szCs w:val="18"/>
              </w:rPr>
              <w:t>8.3</w:t>
            </w:r>
          </w:p>
        </w:tc>
        <w:tc>
          <w:tcPr>
            <w:tcW w:w="2633" w:type="pct"/>
            <w:gridSpan w:val="2"/>
            <w:shd w:val="clear" w:color="auto" w:fill="auto"/>
            <w:vAlign w:val="center"/>
          </w:tcPr>
          <w:p w14:paraId="3BDE91CC" w14:textId="2A280B83" w:rsidR="009900E3" w:rsidRPr="007071CE" w:rsidRDefault="009900E3" w:rsidP="009900E3">
            <w:pPr>
              <w:tabs>
                <w:tab w:val="left" w:pos="3420"/>
              </w:tabs>
              <w:jc w:val="left"/>
              <w:rPr>
                <w:rFonts w:cs="Arial"/>
                <w:sz w:val="18"/>
                <w:szCs w:val="18"/>
              </w:rPr>
            </w:pPr>
            <w:r w:rsidRPr="007071CE">
              <w:rPr>
                <w:rFonts w:cs="Arial"/>
                <w:bCs/>
                <w:sz w:val="18"/>
                <w:szCs w:val="18"/>
              </w:rPr>
              <w:t>Design and development of products and services</w:t>
            </w:r>
          </w:p>
        </w:tc>
        <w:tc>
          <w:tcPr>
            <w:tcW w:w="507" w:type="pct"/>
            <w:shd w:val="clear" w:color="auto" w:fill="auto"/>
            <w:vAlign w:val="center"/>
          </w:tcPr>
          <w:p w14:paraId="648C1114"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6C782187"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57AB1C25"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5A63AB0E" w14:textId="77777777" w:rsidR="009900E3" w:rsidRPr="00801847" w:rsidRDefault="009900E3" w:rsidP="009900E3">
            <w:pPr>
              <w:tabs>
                <w:tab w:val="left" w:pos="3420"/>
              </w:tabs>
              <w:jc w:val="center"/>
              <w:rPr>
                <w:rFonts w:cs="Arial"/>
                <w:sz w:val="18"/>
              </w:rPr>
            </w:pPr>
          </w:p>
        </w:tc>
      </w:tr>
      <w:tr w:rsidR="009900E3" w:rsidRPr="00801847" w14:paraId="2E12845A" w14:textId="77777777" w:rsidTr="007628EE">
        <w:trPr>
          <w:trHeight w:val="247"/>
        </w:trPr>
        <w:tc>
          <w:tcPr>
            <w:tcW w:w="334" w:type="pct"/>
            <w:shd w:val="clear" w:color="auto" w:fill="auto"/>
            <w:vAlign w:val="center"/>
          </w:tcPr>
          <w:p w14:paraId="0DDF9389" w14:textId="02F2127A" w:rsidR="009900E3" w:rsidRDefault="009900E3" w:rsidP="009900E3">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701552D2" w:rsidR="009900E3" w:rsidRPr="007071CE" w:rsidRDefault="009900E3" w:rsidP="009900E3">
            <w:pPr>
              <w:tabs>
                <w:tab w:val="left" w:pos="3420"/>
              </w:tabs>
              <w:jc w:val="left"/>
              <w:rPr>
                <w:rFonts w:cs="Arial"/>
                <w:bCs/>
                <w:sz w:val="18"/>
                <w:szCs w:val="18"/>
              </w:rPr>
            </w:pPr>
            <w:r w:rsidRPr="007071CE">
              <w:rPr>
                <w:rFonts w:cs="Arial"/>
                <w:bCs/>
                <w:sz w:val="18"/>
                <w:szCs w:val="18"/>
              </w:rPr>
              <w:t xml:space="preserve">Control of externally provided processes, </w:t>
            </w:r>
            <w:proofErr w:type="gramStart"/>
            <w:r w:rsidRPr="007071CE">
              <w:rPr>
                <w:rFonts w:cs="Arial"/>
                <w:bCs/>
                <w:sz w:val="18"/>
                <w:szCs w:val="18"/>
              </w:rPr>
              <w:t>products</w:t>
            </w:r>
            <w:proofErr w:type="gramEnd"/>
            <w:r w:rsidRPr="007071CE">
              <w:rPr>
                <w:rFonts w:cs="Arial"/>
                <w:bCs/>
                <w:sz w:val="18"/>
                <w:szCs w:val="18"/>
              </w:rPr>
              <w:t xml:space="preserve"> and services</w:t>
            </w:r>
          </w:p>
        </w:tc>
        <w:tc>
          <w:tcPr>
            <w:tcW w:w="507" w:type="pct"/>
            <w:shd w:val="clear" w:color="auto" w:fill="auto"/>
            <w:vAlign w:val="center"/>
          </w:tcPr>
          <w:p w14:paraId="07101026"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0E4828D8"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0153B24D"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02EBE08F" w14:textId="77777777" w:rsidR="009900E3" w:rsidRPr="00801847" w:rsidRDefault="009900E3" w:rsidP="009900E3">
            <w:pPr>
              <w:tabs>
                <w:tab w:val="left" w:pos="3420"/>
              </w:tabs>
              <w:jc w:val="center"/>
              <w:rPr>
                <w:rFonts w:cs="Arial"/>
                <w:sz w:val="18"/>
              </w:rPr>
            </w:pPr>
          </w:p>
        </w:tc>
      </w:tr>
      <w:tr w:rsidR="009900E3" w:rsidRPr="00801847" w14:paraId="69BA74CD" w14:textId="77777777" w:rsidTr="009900E3">
        <w:trPr>
          <w:trHeight w:val="120"/>
        </w:trPr>
        <w:tc>
          <w:tcPr>
            <w:tcW w:w="334" w:type="pct"/>
            <w:vMerge w:val="restart"/>
            <w:shd w:val="clear" w:color="auto" w:fill="auto"/>
            <w:vAlign w:val="center"/>
          </w:tcPr>
          <w:p w14:paraId="56A417AB" w14:textId="1BBB929D" w:rsidR="009900E3" w:rsidRDefault="009900E3" w:rsidP="009900E3">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7D172365" w:rsidR="009900E3" w:rsidRPr="007071CE" w:rsidRDefault="009900E3" w:rsidP="009900E3">
            <w:pPr>
              <w:tabs>
                <w:tab w:val="left" w:pos="3420"/>
              </w:tabs>
              <w:jc w:val="left"/>
              <w:rPr>
                <w:rFonts w:cs="Arial"/>
                <w:bCs/>
                <w:sz w:val="18"/>
                <w:szCs w:val="18"/>
              </w:rPr>
            </w:pPr>
            <w:r w:rsidRPr="007071CE">
              <w:rPr>
                <w:rFonts w:cs="Arial"/>
                <w:bCs/>
                <w:sz w:val="18"/>
                <w:szCs w:val="18"/>
              </w:rPr>
              <w:t>Production and service provision</w:t>
            </w:r>
          </w:p>
        </w:tc>
        <w:tc>
          <w:tcPr>
            <w:tcW w:w="507" w:type="pct"/>
            <w:vMerge w:val="restart"/>
            <w:shd w:val="clear" w:color="auto" w:fill="auto"/>
            <w:vAlign w:val="center"/>
          </w:tcPr>
          <w:p w14:paraId="0390CBEE" w14:textId="77777777" w:rsidR="009900E3" w:rsidRPr="00801847" w:rsidRDefault="009900E3" w:rsidP="009900E3">
            <w:pPr>
              <w:tabs>
                <w:tab w:val="left" w:pos="3420"/>
              </w:tabs>
              <w:jc w:val="center"/>
              <w:rPr>
                <w:rFonts w:cs="Arial"/>
                <w:sz w:val="18"/>
              </w:rPr>
            </w:pPr>
          </w:p>
        </w:tc>
        <w:tc>
          <w:tcPr>
            <w:tcW w:w="509" w:type="pct"/>
            <w:vMerge w:val="restart"/>
            <w:shd w:val="clear" w:color="auto" w:fill="auto"/>
            <w:vAlign w:val="center"/>
          </w:tcPr>
          <w:p w14:paraId="64EC2015" w14:textId="77777777" w:rsidR="009900E3" w:rsidRPr="00801847" w:rsidRDefault="009900E3" w:rsidP="009900E3">
            <w:pPr>
              <w:tabs>
                <w:tab w:val="left" w:pos="3420"/>
              </w:tabs>
              <w:jc w:val="center"/>
              <w:rPr>
                <w:rFonts w:cs="Arial"/>
                <w:sz w:val="18"/>
              </w:rPr>
            </w:pPr>
          </w:p>
        </w:tc>
        <w:tc>
          <w:tcPr>
            <w:tcW w:w="510" w:type="pct"/>
            <w:vMerge w:val="restart"/>
            <w:shd w:val="clear" w:color="auto" w:fill="auto"/>
            <w:vAlign w:val="center"/>
          </w:tcPr>
          <w:p w14:paraId="5197AF6D" w14:textId="77777777" w:rsidR="009900E3" w:rsidRPr="00801847" w:rsidRDefault="009900E3" w:rsidP="009900E3">
            <w:pPr>
              <w:tabs>
                <w:tab w:val="left" w:pos="3420"/>
              </w:tabs>
              <w:jc w:val="center"/>
              <w:rPr>
                <w:rFonts w:cs="Arial"/>
                <w:sz w:val="18"/>
              </w:rPr>
            </w:pPr>
          </w:p>
        </w:tc>
        <w:tc>
          <w:tcPr>
            <w:tcW w:w="507" w:type="pct"/>
            <w:vMerge w:val="restart"/>
            <w:shd w:val="clear" w:color="auto" w:fill="auto"/>
            <w:vAlign w:val="center"/>
          </w:tcPr>
          <w:p w14:paraId="4331D4B8" w14:textId="77777777" w:rsidR="009900E3" w:rsidRPr="00801847" w:rsidRDefault="009900E3" w:rsidP="009900E3">
            <w:pPr>
              <w:tabs>
                <w:tab w:val="left" w:pos="3420"/>
              </w:tabs>
              <w:jc w:val="center"/>
              <w:rPr>
                <w:rFonts w:cs="Arial"/>
                <w:sz w:val="18"/>
              </w:rPr>
            </w:pPr>
          </w:p>
        </w:tc>
      </w:tr>
      <w:tr w:rsidR="009900E3" w:rsidRPr="00801847" w14:paraId="309542AC" w14:textId="77777777" w:rsidTr="007628EE">
        <w:trPr>
          <w:trHeight w:val="120"/>
        </w:trPr>
        <w:tc>
          <w:tcPr>
            <w:tcW w:w="334" w:type="pct"/>
            <w:vMerge/>
            <w:shd w:val="clear" w:color="auto" w:fill="auto"/>
            <w:vAlign w:val="center"/>
          </w:tcPr>
          <w:p w14:paraId="0ED3360C" w14:textId="77777777" w:rsidR="009900E3" w:rsidRDefault="009900E3" w:rsidP="009900E3">
            <w:pPr>
              <w:jc w:val="left"/>
              <w:rPr>
                <w:rFonts w:cs="Arial"/>
                <w:b/>
                <w:color w:val="000000" w:themeColor="text1"/>
                <w:sz w:val="18"/>
                <w:szCs w:val="18"/>
              </w:rPr>
            </w:pPr>
          </w:p>
        </w:tc>
        <w:tc>
          <w:tcPr>
            <w:tcW w:w="2633" w:type="pct"/>
            <w:gridSpan w:val="2"/>
            <w:shd w:val="clear" w:color="auto" w:fill="auto"/>
            <w:vAlign w:val="center"/>
          </w:tcPr>
          <w:p w14:paraId="57CD216F" w14:textId="68DC737D" w:rsidR="009900E3" w:rsidRPr="007071CE" w:rsidRDefault="009900E3" w:rsidP="009900E3">
            <w:pPr>
              <w:tabs>
                <w:tab w:val="left" w:pos="3420"/>
              </w:tabs>
              <w:jc w:val="left"/>
              <w:rPr>
                <w:rFonts w:cs="Arial"/>
                <w:bCs/>
                <w:sz w:val="18"/>
                <w:szCs w:val="18"/>
              </w:rPr>
            </w:pPr>
            <w:r>
              <w:rPr>
                <w:rFonts w:cs="Arial"/>
                <w:bCs/>
                <w:color w:val="000000" w:themeColor="text1"/>
                <w:sz w:val="18"/>
                <w:szCs w:val="18"/>
              </w:rPr>
              <w:t xml:space="preserve">Exercise </w:t>
            </w:r>
            <w:proofErr w:type="spellStart"/>
            <w:r>
              <w:rPr>
                <w:rFonts w:cs="Arial"/>
                <w:bCs/>
                <w:color w:val="000000" w:themeColor="text1"/>
                <w:sz w:val="18"/>
                <w:szCs w:val="18"/>
              </w:rPr>
              <w:t>programme</w:t>
            </w:r>
            <w:proofErr w:type="spellEnd"/>
          </w:p>
        </w:tc>
        <w:tc>
          <w:tcPr>
            <w:tcW w:w="507" w:type="pct"/>
            <w:vMerge/>
            <w:shd w:val="clear" w:color="auto" w:fill="auto"/>
            <w:vAlign w:val="center"/>
          </w:tcPr>
          <w:p w14:paraId="738871B4" w14:textId="77777777" w:rsidR="009900E3" w:rsidRPr="00801847" w:rsidRDefault="009900E3" w:rsidP="009900E3">
            <w:pPr>
              <w:tabs>
                <w:tab w:val="left" w:pos="3420"/>
              </w:tabs>
              <w:jc w:val="center"/>
              <w:rPr>
                <w:rFonts w:cs="Arial"/>
                <w:sz w:val="18"/>
              </w:rPr>
            </w:pPr>
          </w:p>
        </w:tc>
        <w:tc>
          <w:tcPr>
            <w:tcW w:w="509" w:type="pct"/>
            <w:vMerge/>
            <w:shd w:val="clear" w:color="auto" w:fill="auto"/>
            <w:vAlign w:val="center"/>
          </w:tcPr>
          <w:p w14:paraId="547F0EC2" w14:textId="77777777" w:rsidR="009900E3" w:rsidRPr="00801847" w:rsidRDefault="009900E3" w:rsidP="009900E3">
            <w:pPr>
              <w:tabs>
                <w:tab w:val="left" w:pos="3420"/>
              </w:tabs>
              <w:jc w:val="center"/>
              <w:rPr>
                <w:rFonts w:cs="Arial"/>
                <w:sz w:val="18"/>
              </w:rPr>
            </w:pPr>
          </w:p>
        </w:tc>
        <w:tc>
          <w:tcPr>
            <w:tcW w:w="510" w:type="pct"/>
            <w:vMerge/>
            <w:shd w:val="clear" w:color="auto" w:fill="auto"/>
            <w:vAlign w:val="center"/>
          </w:tcPr>
          <w:p w14:paraId="296618CC" w14:textId="77777777" w:rsidR="009900E3" w:rsidRPr="00801847" w:rsidRDefault="009900E3" w:rsidP="009900E3">
            <w:pPr>
              <w:tabs>
                <w:tab w:val="left" w:pos="3420"/>
              </w:tabs>
              <w:jc w:val="center"/>
              <w:rPr>
                <w:rFonts w:cs="Arial"/>
                <w:sz w:val="18"/>
              </w:rPr>
            </w:pPr>
          </w:p>
        </w:tc>
        <w:tc>
          <w:tcPr>
            <w:tcW w:w="507" w:type="pct"/>
            <w:vMerge/>
            <w:shd w:val="clear" w:color="auto" w:fill="auto"/>
            <w:vAlign w:val="center"/>
          </w:tcPr>
          <w:p w14:paraId="4CD2084D" w14:textId="77777777" w:rsidR="009900E3" w:rsidRPr="00801847" w:rsidRDefault="009900E3" w:rsidP="009900E3">
            <w:pPr>
              <w:tabs>
                <w:tab w:val="left" w:pos="3420"/>
              </w:tabs>
              <w:jc w:val="center"/>
              <w:rPr>
                <w:rFonts w:cs="Arial"/>
                <w:sz w:val="18"/>
              </w:rPr>
            </w:pPr>
          </w:p>
        </w:tc>
      </w:tr>
      <w:tr w:rsidR="009900E3" w:rsidRPr="00801847" w14:paraId="1955A43B" w14:textId="77777777" w:rsidTr="009900E3">
        <w:trPr>
          <w:trHeight w:val="105"/>
        </w:trPr>
        <w:tc>
          <w:tcPr>
            <w:tcW w:w="334" w:type="pct"/>
            <w:vMerge w:val="restart"/>
            <w:shd w:val="clear" w:color="auto" w:fill="auto"/>
            <w:vAlign w:val="center"/>
          </w:tcPr>
          <w:p w14:paraId="6CCF601E" w14:textId="05F43EAC" w:rsidR="009900E3" w:rsidRDefault="009900E3" w:rsidP="009900E3">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7BB5C31D" w:rsidR="009900E3" w:rsidRPr="007071CE" w:rsidRDefault="009900E3" w:rsidP="009900E3">
            <w:pPr>
              <w:tabs>
                <w:tab w:val="left" w:pos="3420"/>
              </w:tabs>
              <w:jc w:val="left"/>
              <w:rPr>
                <w:rFonts w:cs="Arial"/>
                <w:bCs/>
                <w:sz w:val="18"/>
                <w:szCs w:val="18"/>
              </w:rPr>
            </w:pPr>
            <w:r w:rsidRPr="007071CE">
              <w:rPr>
                <w:rFonts w:cs="Arial"/>
                <w:bCs/>
                <w:sz w:val="18"/>
                <w:szCs w:val="18"/>
              </w:rPr>
              <w:t>Release of products and services</w:t>
            </w:r>
          </w:p>
        </w:tc>
        <w:tc>
          <w:tcPr>
            <w:tcW w:w="507" w:type="pct"/>
            <w:vMerge w:val="restart"/>
            <w:shd w:val="clear" w:color="auto" w:fill="auto"/>
            <w:vAlign w:val="center"/>
          </w:tcPr>
          <w:p w14:paraId="30320EA0" w14:textId="77777777" w:rsidR="009900E3" w:rsidRPr="00801847" w:rsidRDefault="009900E3" w:rsidP="009900E3">
            <w:pPr>
              <w:tabs>
                <w:tab w:val="left" w:pos="3420"/>
              </w:tabs>
              <w:jc w:val="center"/>
              <w:rPr>
                <w:rFonts w:cs="Arial"/>
                <w:sz w:val="18"/>
              </w:rPr>
            </w:pPr>
          </w:p>
        </w:tc>
        <w:tc>
          <w:tcPr>
            <w:tcW w:w="509" w:type="pct"/>
            <w:vMerge w:val="restart"/>
            <w:shd w:val="clear" w:color="auto" w:fill="auto"/>
            <w:vAlign w:val="center"/>
          </w:tcPr>
          <w:p w14:paraId="0B67EF70" w14:textId="77777777" w:rsidR="009900E3" w:rsidRPr="00801847" w:rsidRDefault="009900E3" w:rsidP="009900E3">
            <w:pPr>
              <w:tabs>
                <w:tab w:val="left" w:pos="3420"/>
              </w:tabs>
              <w:jc w:val="center"/>
              <w:rPr>
                <w:rFonts w:cs="Arial"/>
                <w:sz w:val="18"/>
              </w:rPr>
            </w:pPr>
          </w:p>
        </w:tc>
        <w:tc>
          <w:tcPr>
            <w:tcW w:w="510" w:type="pct"/>
            <w:vMerge w:val="restart"/>
            <w:shd w:val="clear" w:color="auto" w:fill="auto"/>
            <w:vAlign w:val="center"/>
          </w:tcPr>
          <w:p w14:paraId="2D5950F7" w14:textId="77777777" w:rsidR="009900E3" w:rsidRPr="00801847" w:rsidRDefault="009900E3" w:rsidP="009900E3">
            <w:pPr>
              <w:tabs>
                <w:tab w:val="left" w:pos="3420"/>
              </w:tabs>
              <w:jc w:val="center"/>
              <w:rPr>
                <w:rFonts w:cs="Arial"/>
                <w:sz w:val="18"/>
              </w:rPr>
            </w:pPr>
          </w:p>
        </w:tc>
        <w:tc>
          <w:tcPr>
            <w:tcW w:w="507" w:type="pct"/>
            <w:vMerge w:val="restart"/>
            <w:shd w:val="clear" w:color="auto" w:fill="auto"/>
            <w:vAlign w:val="center"/>
          </w:tcPr>
          <w:p w14:paraId="5683CCD3" w14:textId="77777777" w:rsidR="009900E3" w:rsidRPr="00801847" w:rsidRDefault="009900E3" w:rsidP="009900E3">
            <w:pPr>
              <w:tabs>
                <w:tab w:val="left" w:pos="3420"/>
              </w:tabs>
              <w:jc w:val="center"/>
              <w:rPr>
                <w:rFonts w:cs="Arial"/>
                <w:sz w:val="18"/>
              </w:rPr>
            </w:pPr>
          </w:p>
        </w:tc>
      </w:tr>
      <w:tr w:rsidR="009900E3" w:rsidRPr="00801847" w14:paraId="066D5B6C" w14:textId="77777777" w:rsidTr="007628EE">
        <w:trPr>
          <w:trHeight w:val="105"/>
        </w:trPr>
        <w:tc>
          <w:tcPr>
            <w:tcW w:w="334" w:type="pct"/>
            <w:vMerge/>
            <w:shd w:val="clear" w:color="auto" w:fill="auto"/>
            <w:vAlign w:val="center"/>
          </w:tcPr>
          <w:p w14:paraId="1AD9235E" w14:textId="77777777" w:rsidR="009900E3" w:rsidRDefault="009900E3" w:rsidP="009900E3">
            <w:pPr>
              <w:jc w:val="left"/>
              <w:rPr>
                <w:rFonts w:cs="Arial"/>
                <w:b/>
                <w:color w:val="000000" w:themeColor="text1"/>
                <w:sz w:val="18"/>
                <w:szCs w:val="18"/>
              </w:rPr>
            </w:pPr>
          </w:p>
        </w:tc>
        <w:tc>
          <w:tcPr>
            <w:tcW w:w="2633" w:type="pct"/>
            <w:gridSpan w:val="2"/>
            <w:shd w:val="clear" w:color="auto" w:fill="auto"/>
            <w:vAlign w:val="center"/>
          </w:tcPr>
          <w:p w14:paraId="172E89EB" w14:textId="546B4E2F" w:rsidR="009900E3" w:rsidRPr="007071CE" w:rsidRDefault="009900E3" w:rsidP="009900E3">
            <w:pPr>
              <w:tabs>
                <w:tab w:val="left" w:pos="3420"/>
              </w:tabs>
              <w:jc w:val="left"/>
              <w:rPr>
                <w:rFonts w:cs="Arial"/>
                <w:bCs/>
                <w:sz w:val="18"/>
                <w:szCs w:val="18"/>
              </w:rPr>
            </w:pPr>
            <w:r>
              <w:rPr>
                <w:rFonts w:cs="Arial"/>
                <w:bCs/>
                <w:color w:val="000000" w:themeColor="text1"/>
                <w:sz w:val="18"/>
                <w:szCs w:val="18"/>
              </w:rPr>
              <w:t>Evaluation of business continuity documentation and capabilities</w:t>
            </w:r>
          </w:p>
        </w:tc>
        <w:tc>
          <w:tcPr>
            <w:tcW w:w="507" w:type="pct"/>
            <w:vMerge/>
            <w:shd w:val="clear" w:color="auto" w:fill="auto"/>
            <w:vAlign w:val="center"/>
          </w:tcPr>
          <w:p w14:paraId="6F6DBBC2" w14:textId="77777777" w:rsidR="009900E3" w:rsidRPr="00801847" w:rsidRDefault="009900E3" w:rsidP="009900E3">
            <w:pPr>
              <w:tabs>
                <w:tab w:val="left" w:pos="3420"/>
              </w:tabs>
              <w:jc w:val="center"/>
              <w:rPr>
                <w:rFonts w:cs="Arial"/>
                <w:sz w:val="18"/>
              </w:rPr>
            </w:pPr>
          </w:p>
        </w:tc>
        <w:tc>
          <w:tcPr>
            <w:tcW w:w="509" w:type="pct"/>
            <w:vMerge/>
            <w:shd w:val="clear" w:color="auto" w:fill="auto"/>
            <w:vAlign w:val="center"/>
          </w:tcPr>
          <w:p w14:paraId="5FC8F4F0" w14:textId="77777777" w:rsidR="009900E3" w:rsidRPr="00801847" w:rsidRDefault="009900E3" w:rsidP="009900E3">
            <w:pPr>
              <w:tabs>
                <w:tab w:val="left" w:pos="3420"/>
              </w:tabs>
              <w:jc w:val="center"/>
              <w:rPr>
                <w:rFonts w:cs="Arial"/>
                <w:sz w:val="18"/>
              </w:rPr>
            </w:pPr>
          </w:p>
        </w:tc>
        <w:tc>
          <w:tcPr>
            <w:tcW w:w="510" w:type="pct"/>
            <w:vMerge/>
            <w:shd w:val="clear" w:color="auto" w:fill="auto"/>
            <w:vAlign w:val="center"/>
          </w:tcPr>
          <w:p w14:paraId="3B6997F2" w14:textId="77777777" w:rsidR="009900E3" w:rsidRPr="00801847" w:rsidRDefault="009900E3" w:rsidP="009900E3">
            <w:pPr>
              <w:tabs>
                <w:tab w:val="left" w:pos="3420"/>
              </w:tabs>
              <w:jc w:val="center"/>
              <w:rPr>
                <w:rFonts w:cs="Arial"/>
                <w:sz w:val="18"/>
              </w:rPr>
            </w:pPr>
          </w:p>
        </w:tc>
        <w:tc>
          <w:tcPr>
            <w:tcW w:w="507" w:type="pct"/>
            <w:vMerge/>
            <w:shd w:val="clear" w:color="auto" w:fill="auto"/>
            <w:vAlign w:val="center"/>
          </w:tcPr>
          <w:p w14:paraId="5CF6E2F3" w14:textId="77777777" w:rsidR="009900E3" w:rsidRPr="00801847" w:rsidRDefault="009900E3" w:rsidP="009900E3">
            <w:pPr>
              <w:tabs>
                <w:tab w:val="left" w:pos="3420"/>
              </w:tabs>
              <w:jc w:val="center"/>
              <w:rPr>
                <w:rFonts w:cs="Arial"/>
                <w:sz w:val="18"/>
              </w:rPr>
            </w:pPr>
          </w:p>
        </w:tc>
      </w:tr>
      <w:tr w:rsidR="009900E3" w:rsidRPr="00801847" w14:paraId="31B04720" w14:textId="77777777" w:rsidTr="007628EE">
        <w:trPr>
          <w:trHeight w:val="69"/>
        </w:trPr>
        <w:tc>
          <w:tcPr>
            <w:tcW w:w="334" w:type="pct"/>
            <w:shd w:val="clear" w:color="auto" w:fill="auto"/>
            <w:vAlign w:val="center"/>
          </w:tcPr>
          <w:p w14:paraId="4B9A10CB" w14:textId="0615085B" w:rsidR="009900E3" w:rsidRPr="00801847" w:rsidRDefault="009900E3" w:rsidP="009900E3">
            <w:pPr>
              <w:jc w:val="left"/>
              <w:rPr>
                <w:rFonts w:cs="Arial"/>
                <w:b/>
                <w:color w:val="000000" w:themeColor="text1"/>
                <w:sz w:val="18"/>
                <w:szCs w:val="18"/>
              </w:rPr>
            </w:pPr>
            <w:r>
              <w:rPr>
                <w:rFonts w:cs="Arial"/>
                <w:b/>
                <w:color w:val="000000" w:themeColor="text1"/>
                <w:sz w:val="18"/>
                <w:szCs w:val="18"/>
              </w:rPr>
              <w:lastRenderedPageBreak/>
              <w:t>8.7</w:t>
            </w:r>
          </w:p>
        </w:tc>
        <w:tc>
          <w:tcPr>
            <w:tcW w:w="2633" w:type="pct"/>
            <w:gridSpan w:val="2"/>
            <w:shd w:val="clear" w:color="auto" w:fill="auto"/>
            <w:vAlign w:val="center"/>
          </w:tcPr>
          <w:p w14:paraId="708317C1" w14:textId="070B1F42" w:rsidR="009900E3" w:rsidRPr="007071CE" w:rsidRDefault="009900E3" w:rsidP="009900E3">
            <w:pPr>
              <w:tabs>
                <w:tab w:val="left" w:pos="3420"/>
              </w:tabs>
              <w:jc w:val="left"/>
              <w:rPr>
                <w:rFonts w:cs="Arial"/>
                <w:bCs/>
                <w:sz w:val="18"/>
                <w:szCs w:val="18"/>
              </w:rPr>
            </w:pPr>
            <w:r w:rsidRPr="007071CE">
              <w:rPr>
                <w:rFonts w:cs="Arial"/>
                <w:bCs/>
                <w:sz w:val="18"/>
                <w:szCs w:val="18"/>
              </w:rPr>
              <w:t>Control of nonconforming outputs</w:t>
            </w:r>
          </w:p>
        </w:tc>
        <w:tc>
          <w:tcPr>
            <w:tcW w:w="507" w:type="pct"/>
            <w:shd w:val="clear" w:color="auto" w:fill="auto"/>
            <w:vAlign w:val="center"/>
          </w:tcPr>
          <w:p w14:paraId="70334969"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7A943C8C"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23E3CD5C"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7549F7B1" w14:textId="77777777" w:rsidR="009900E3" w:rsidRPr="00801847" w:rsidRDefault="009900E3" w:rsidP="009900E3">
            <w:pPr>
              <w:tabs>
                <w:tab w:val="left" w:pos="3420"/>
              </w:tabs>
              <w:jc w:val="center"/>
              <w:rPr>
                <w:rFonts w:cs="Arial"/>
                <w:sz w:val="18"/>
              </w:rPr>
            </w:pPr>
          </w:p>
        </w:tc>
      </w:tr>
      <w:tr w:rsidR="009900E3" w:rsidRPr="00801847" w14:paraId="2C79FDB4" w14:textId="77777777" w:rsidTr="00143A39">
        <w:trPr>
          <w:trHeight w:val="247"/>
        </w:trPr>
        <w:tc>
          <w:tcPr>
            <w:tcW w:w="5000" w:type="pct"/>
            <w:gridSpan w:val="7"/>
            <w:shd w:val="clear" w:color="auto" w:fill="auto"/>
            <w:vAlign w:val="center"/>
          </w:tcPr>
          <w:p w14:paraId="52A559FC" w14:textId="77777777" w:rsidR="009900E3" w:rsidRPr="00801847" w:rsidRDefault="009900E3" w:rsidP="009900E3">
            <w:pPr>
              <w:jc w:val="left"/>
              <w:rPr>
                <w:rFonts w:cs="Arial"/>
                <w:sz w:val="18"/>
              </w:rPr>
            </w:pPr>
            <w:r w:rsidRPr="002143CE">
              <w:rPr>
                <w:rFonts w:cs="Arial"/>
                <w:b/>
                <w:color w:val="A11E29"/>
                <w:sz w:val="18"/>
                <w:szCs w:val="18"/>
              </w:rPr>
              <w:t>9 Performance Evaluation</w:t>
            </w:r>
          </w:p>
        </w:tc>
      </w:tr>
      <w:tr w:rsidR="009900E3" w:rsidRPr="00801847" w14:paraId="747C9BEA" w14:textId="77777777" w:rsidTr="007628EE">
        <w:trPr>
          <w:trHeight w:val="247"/>
        </w:trPr>
        <w:tc>
          <w:tcPr>
            <w:tcW w:w="334" w:type="pct"/>
            <w:shd w:val="clear" w:color="auto" w:fill="auto"/>
            <w:vAlign w:val="center"/>
          </w:tcPr>
          <w:p w14:paraId="5F069E1B" w14:textId="77777777" w:rsidR="009900E3" w:rsidRPr="00801847" w:rsidRDefault="009900E3" w:rsidP="009900E3">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9900E3" w:rsidRPr="00F246C9" w:rsidRDefault="009900E3" w:rsidP="009900E3">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2F280F3E"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2EDD8588"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03587B3E" w14:textId="77777777" w:rsidR="009900E3" w:rsidRPr="00801847" w:rsidRDefault="009900E3" w:rsidP="009900E3">
            <w:pPr>
              <w:tabs>
                <w:tab w:val="left" w:pos="3420"/>
              </w:tabs>
              <w:jc w:val="center"/>
              <w:rPr>
                <w:rFonts w:cs="Arial"/>
                <w:sz w:val="18"/>
              </w:rPr>
            </w:pPr>
          </w:p>
        </w:tc>
      </w:tr>
      <w:tr w:rsidR="009900E3" w:rsidRPr="00801847" w14:paraId="1F0798FE" w14:textId="77777777" w:rsidTr="007628EE">
        <w:trPr>
          <w:trHeight w:val="247"/>
        </w:trPr>
        <w:tc>
          <w:tcPr>
            <w:tcW w:w="334" w:type="pct"/>
            <w:shd w:val="clear" w:color="auto" w:fill="auto"/>
            <w:vAlign w:val="center"/>
          </w:tcPr>
          <w:p w14:paraId="6B764828" w14:textId="77777777" w:rsidR="009900E3" w:rsidRPr="00801847" w:rsidRDefault="009900E3" w:rsidP="009900E3">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9900E3" w:rsidRPr="00F246C9" w:rsidRDefault="009900E3" w:rsidP="009900E3">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79086F37"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539F91A2"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2BA2C90C" w14:textId="77777777" w:rsidR="009900E3" w:rsidRPr="00801847" w:rsidRDefault="009900E3" w:rsidP="009900E3">
            <w:pPr>
              <w:tabs>
                <w:tab w:val="left" w:pos="3420"/>
              </w:tabs>
              <w:jc w:val="center"/>
              <w:rPr>
                <w:rFonts w:cs="Arial"/>
                <w:sz w:val="18"/>
              </w:rPr>
            </w:pPr>
          </w:p>
        </w:tc>
      </w:tr>
      <w:tr w:rsidR="009900E3" w:rsidRPr="00801847" w14:paraId="40A0C04D" w14:textId="77777777" w:rsidTr="007628EE">
        <w:trPr>
          <w:trHeight w:val="247"/>
        </w:trPr>
        <w:tc>
          <w:tcPr>
            <w:tcW w:w="334" w:type="pct"/>
            <w:shd w:val="clear" w:color="auto" w:fill="auto"/>
            <w:vAlign w:val="center"/>
          </w:tcPr>
          <w:p w14:paraId="018514A1" w14:textId="77777777" w:rsidR="009900E3" w:rsidRPr="00801847" w:rsidRDefault="009900E3" w:rsidP="009900E3">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9900E3" w:rsidRPr="00F246C9" w:rsidRDefault="009900E3" w:rsidP="009900E3">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08AC3523"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517F312B"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178E13F8" w14:textId="77777777" w:rsidR="009900E3" w:rsidRPr="00801847" w:rsidRDefault="009900E3" w:rsidP="009900E3">
            <w:pPr>
              <w:tabs>
                <w:tab w:val="left" w:pos="3420"/>
              </w:tabs>
              <w:jc w:val="center"/>
              <w:rPr>
                <w:rFonts w:cs="Arial"/>
                <w:sz w:val="18"/>
              </w:rPr>
            </w:pPr>
          </w:p>
        </w:tc>
      </w:tr>
      <w:tr w:rsidR="009900E3" w:rsidRPr="00801847" w14:paraId="3A6F19BD" w14:textId="77777777" w:rsidTr="00143A39">
        <w:trPr>
          <w:trHeight w:val="247"/>
        </w:trPr>
        <w:tc>
          <w:tcPr>
            <w:tcW w:w="5000" w:type="pct"/>
            <w:gridSpan w:val="7"/>
            <w:shd w:val="clear" w:color="auto" w:fill="auto"/>
            <w:vAlign w:val="center"/>
          </w:tcPr>
          <w:p w14:paraId="71FE0E14" w14:textId="77777777" w:rsidR="009900E3" w:rsidRPr="00893897" w:rsidRDefault="009900E3" w:rsidP="009900E3">
            <w:pPr>
              <w:jc w:val="left"/>
              <w:rPr>
                <w:rFonts w:cs="Arial"/>
                <w:b/>
                <w:color w:val="C00000"/>
                <w:sz w:val="18"/>
                <w:szCs w:val="18"/>
              </w:rPr>
            </w:pPr>
            <w:r w:rsidRPr="002143CE">
              <w:rPr>
                <w:rFonts w:cs="Arial"/>
                <w:b/>
                <w:color w:val="A11E29"/>
                <w:sz w:val="18"/>
                <w:szCs w:val="18"/>
              </w:rPr>
              <w:t>10 Improvement</w:t>
            </w:r>
          </w:p>
        </w:tc>
      </w:tr>
      <w:tr w:rsidR="00ED6E16" w:rsidRPr="00801847" w14:paraId="172A78DF" w14:textId="77777777" w:rsidTr="00ED6E16">
        <w:trPr>
          <w:trHeight w:val="233"/>
        </w:trPr>
        <w:tc>
          <w:tcPr>
            <w:tcW w:w="334" w:type="pct"/>
            <w:vMerge w:val="restart"/>
            <w:shd w:val="clear" w:color="auto" w:fill="auto"/>
            <w:vAlign w:val="center"/>
          </w:tcPr>
          <w:p w14:paraId="533B46E5" w14:textId="77777777" w:rsidR="00ED6E16" w:rsidRPr="00801847" w:rsidRDefault="00ED6E16" w:rsidP="009900E3">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ED6E16" w:rsidRPr="007071CE" w:rsidRDefault="00ED6E16" w:rsidP="009900E3">
            <w:pPr>
              <w:tabs>
                <w:tab w:val="left" w:pos="3420"/>
              </w:tabs>
              <w:jc w:val="left"/>
              <w:rPr>
                <w:rFonts w:cs="Arial"/>
                <w:bCs/>
                <w:sz w:val="18"/>
                <w:szCs w:val="18"/>
              </w:rPr>
            </w:pPr>
            <w:r w:rsidRPr="007071CE">
              <w:rPr>
                <w:rFonts w:cs="Arial"/>
                <w:bCs/>
                <w:sz w:val="18"/>
                <w:szCs w:val="18"/>
              </w:rPr>
              <w:t>General</w:t>
            </w:r>
          </w:p>
        </w:tc>
        <w:tc>
          <w:tcPr>
            <w:tcW w:w="507" w:type="pct"/>
            <w:vMerge w:val="restart"/>
            <w:shd w:val="clear" w:color="auto" w:fill="auto"/>
            <w:vAlign w:val="center"/>
          </w:tcPr>
          <w:p w14:paraId="51044280" w14:textId="77777777" w:rsidR="00ED6E16" w:rsidRPr="00801847" w:rsidRDefault="00ED6E16" w:rsidP="009900E3">
            <w:pPr>
              <w:tabs>
                <w:tab w:val="left" w:pos="3420"/>
              </w:tabs>
              <w:jc w:val="center"/>
              <w:rPr>
                <w:rFonts w:cs="Arial"/>
                <w:sz w:val="18"/>
              </w:rPr>
            </w:pPr>
          </w:p>
        </w:tc>
        <w:tc>
          <w:tcPr>
            <w:tcW w:w="509" w:type="pct"/>
            <w:vMerge w:val="restart"/>
            <w:shd w:val="clear" w:color="auto" w:fill="auto"/>
            <w:vAlign w:val="center"/>
          </w:tcPr>
          <w:p w14:paraId="2B7811B3" w14:textId="77777777" w:rsidR="00ED6E16" w:rsidRPr="00801847" w:rsidRDefault="00ED6E16" w:rsidP="009900E3">
            <w:pPr>
              <w:tabs>
                <w:tab w:val="left" w:pos="3420"/>
              </w:tabs>
              <w:jc w:val="center"/>
              <w:rPr>
                <w:rFonts w:cs="Arial"/>
                <w:sz w:val="18"/>
              </w:rPr>
            </w:pPr>
          </w:p>
        </w:tc>
        <w:tc>
          <w:tcPr>
            <w:tcW w:w="510" w:type="pct"/>
            <w:vMerge w:val="restart"/>
            <w:shd w:val="clear" w:color="auto" w:fill="auto"/>
            <w:vAlign w:val="center"/>
          </w:tcPr>
          <w:p w14:paraId="384BDAC4" w14:textId="77777777" w:rsidR="00ED6E16" w:rsidRPr="00801847" w:rsidRDefault="00ED6E16" w:rsidP="009900E3">
            <w:pPr>
              <w:tabs>
                <w:tab w:val="left" w:pos="3420"/>
              </w:tabs>
              <w:jc w:val="center"/>
              <w:rPr>
                <w:rFonts w:cs="Arial"/>
                <w:sz w:val="18"/>
              </w:rPr>
            </w:pPr>
          </w:p>
        </w:tc>
        <w:tc>
          <w:tcPr>
            <w:tcW w:w="507" w:type="pct"/>
            <w:vMerge w:val="restart"/>
            <w:shd w:val="clear" w:color="auto" w:fill="auto"/>
            <w:vAlign w:val="center"/>
          </w:tcPr>
          <w:p w14:paraId="511469C5" w14:textId="77777777" w:rsidR="00ED6E16" w:rsidRPr="00801847" w:rsidRDefault="00ED6E16" w:rsidP="009900E3">
            <w:pPr>
              <w:tabs>
                <w:tab w:val="left" w:pos="3420"/>
              </w:tabs>
              <w:jc w:val="center"/>
              <w:rPr>
                <w:rFonts w:cs="Arial"/>
                <w:sz w:val="18"/>
              </w:rPr>
            </w:pPr>
          </w:p>
        </w:tc>
      </w:tr>
      <w:tr w:rsidR="00ED6E16" w:rsidRPr="00801847" w14:paraId="176A4320" w14:textId="77777777" w:rsidTr="00B4096C">
        <w:trPr>
          <w:trHeight w:val="232"/>
        </w:trPr>
        <w:tc>
          <w:tcPr>
            <w:tcW w:w="334" w:type="pct"/>
            <w:vMerge/>
            <w:shd w:val="clear" w:color="auto" w:fill="auto"/>
            <w:vAlign w:val="center"/>
          </w:tcPr>
          <w:p w14:paraId="7CE03281" w14:textId="77777777" w:rsidR="00ED6E16" w:rsidRPr="00801847" w:rsidRDefault="00ED6E16" w:rsidP="009900E3">
            <w:pPr>
              <w:jc w:val="left"/>
              <w:rPr>
                <w:rFonts w:cs="Arial"/>
                <w:b/>
                <w:sz w:val="18"/>
              </w:rPr>
            </w:pPr>
          </w:p>
        </w:tc>
        <w:tc>
          <w:tcPr>
            <w:tcW w:w="2633" w:type="pct"/>
            <w:gridSpan w:val="2"/>
            <w:shd w:val="clear" w:color="auto" w:fill="auto"/>
            <w:vAlign w:val="center"/>
          </w:tcPr>
          <w:p w14:paraId="3FFE6A3C" w14:textId="2CC7C861" w:rsidR="00ED6E16" w:rsidRPr="007071CE" w:rsidRDefault="00ED6E16" w:rsidP="009900E3">
            <w:pPr>
              <w:tabs>
                <w:tab w:val="left" w:pos="3420"/>
              </w:tabs>
              <w:jc w:val="left"/>
              <w:rPr>
                <w:rFonts w:cs="Arial"/>
                <w:bCs/>
                <w:sz w:val="18"/>
                <w:szCs w:val="18"/>
              </w:rPr>
            </w:pPr>
            <w:r w:rsidRPr="00ED6E16">
              <w:rPr>
                <w:rFonts w:cs="Arial"/>
                <w:bCs/>
                <w:sz w:val="18"/>
                <w:szCs w:val="18"/>
              </w:rPr>
              <w:t>Nonconformity and corrective action</w:t>
            </w:r>
            <w:r>
              <w:rPr>
                <w:rFonts w:cs="Arial"/>
                <w:bCs/>
                <w:sz w:val="18"/>
                <w:szCs w:val="18"/>
              </w:rPr>
              <w:t xml:space="preserve"> (BCMS)</w:t>
            </w:r>
          </w:p>
        </w:tc>
        <w:tc>
          <w:tcPr>
            <w:tcW w:w="507" w:type="pct"/>
            <w:vMerge/>
            <w:shd w:val="clear" w:color="auto" w:fill="auto"/>
            <w:vAlign w:val="center"/>
          </w:tcPr>
          <w:p w14:paraId="1E3E64E1" w14:textId="77777777" w:rsidR="00ED6E16" w:rsidRPr="00801847" w:rsidRDefault="00ED6E16" w:rsidP="009900E3">
            <w:pPr>
              <w:tabs>
                <w:tab w:val="left" w:pos="3420"/>
              </w:tabs>
              <w:jc w:val="center"/>
              <w:rPr>
                <w:rFonts w:cs="Arial"/>
                <w:sz w:val="18"/>
              </w:rPr>
            </w:pPr>
          </w:p>
        </w:tc>
        <w:tc>
          <w:tcPr>
            <w:tcW w:w="509" w:type="pct"/>
            <w:vMerge/>
            <w:shd w:val="clear" w:color="auto" w:fill="auto"/>
            <w:vAlign w:val="center"/>
          </w:tcPr>
          <w:p w14:paraId="5AB0C07D" w14:textId="77777777" w:rsidR="00ED6E16" w:rsidRPr="00801847" w:rsidRDefault="00ED6E16" w:rsidP="009900E3">
            <w:pPr>
              <w:tabs>
                <w:tab w:val="left" w:pos="3420"/>
              </w:tabs>
              <w:jc w:val="center"/>
              <w:rPr>
                <w:rFonts w:cs="Arial"/>
                <w:sz w:val="18"/>
              </w:rPr>
            </w:pPr>
          </w:p>
        </w:tc>
        <w:tc>
          <w:tcPr>
            <w:tcW w:w="510" w:type="pct"/>
            <w:vMerge/>
            <w:shd w:val="clear" w:color="auto" w:fill="auto"/>
            <w:vAlign w:val="center"/>
          </w:tcPr>
          <w:p w14:paraId="49D55074" w14:textId="77777777" w:rsidR="00ED6E16" w:rsidRPr="00801847" w:rsidRDefault="00ED6E16" w:rsidP="009900E3">
            <w:pPr>
              <w:tabs>
                <w:tab w:val="left" w:pos="3420"/>
              </w:tabs>
              <w:jc w:val="center"/>
              <w:rPr>
                <w:rFonts w:cs="Arial"/>
                <w:sz w:val="18"/>
              </w:rPr>
            </w:pPr>
          </w:p>
        </w:tc>
        <w:tc>
          <w:tcPr>
            <w:tcW w:w="507" w:type="pct"/>
            <w:vMerge/>
            <w:shd w:val="clear" w:color="auto" w:fill="auto"/>
            <w:vAlign w:val="center"/>
          </w:tcPr>
          <w:p w14:paraId="177C5234" w14:textId="77777777" w:rsidR="00ED6E16" w:rsidRPr="00801847" w:rsidRDefault="00ED6E16" w:rsidP="009900E3">
            <w:pPr>
              <w:tabs>
                <w:tab w:val="left" w:pos="3420"/>
              </w:tabs>
              <w:jc w:val="center"/>
              <w:rPr>
                <w:rFonts w:cs="Arial"/>
                <w:sz w:val="18"/>
              </w:rPr>
            </w:pPr>
          </w:p>
        </w:tc>
      </w:tr>
      <w:tr w:rsidR="00ED6E16" w:rsidRPr="00801847" w14:paraId="2FA97C26" w14:textId="77777777" w:rsidTr="00ED6E16">
        <w:trPr>
          <w:trHeight w:val="210"/>
        </w:trPr>
        <w:tc>
          <w:tcPr>
            <w:tcW w:w="334" w:type="pct"/>
            <w:vMerge w:val="restart"/>
            <w:shd w:val="clear" w:color="auto" w:fill="auto"/>
            <w:vAlign w:val="center"/>
          </w:tcPr>
          <w:p w14:paraId="3F4658C8" w14:textId="479B3327" w:rsidR="00ED6E16" w:rsidRPr="00801847" w:rsidRDefault="00ED6E16" w:rsidP="009900E3">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C95FE16" w:rsidR="00ED6E16" w:rsidRPr="007071CE" w:rsidRDefault="00ED6E16" w:rsidP="009900E3">
            <w:pPr>
              <w:tabs>
                <w:tab w:val="left" w:pos="3420"/>
              </w:tabs>
              <w:jc w:val="left"/>
              <w:rPr>
                <w:rFonts w:cs="Arial"/>
                <w:bCs/>
                <w:sz w:val="18"/>
                <w:szCs w:val="18"/>
              </w:rPr>
            </w:pPr>
            <w:r w:rsidRPr="007071CE">
              <w:rPr>
                <w:sz w:val="18"/>
                <w:szCs w:val="18"/>
              </w:rPr>
              <w:t>Nonconformity and corrective action</w:t>
            </w:r>
          </w:p>
        </w:tc>
        <w:tc>
          <w:tcPr>
            <w:tcW w:w="507" w:type="pct"/>
            <w:vMerge w:val="restart"/>
            <w:shd w:val="clear" w:color="auto" w:fill="auto"/>
            <w:vAlign w:val="center"/>
          </w:tcPr>
          <w:p w14:paraId="1A57F873" w14:textId="77777777" w:rsidR="00ED6E16" w:rsidRPr="00801847" w:rsidRDefault="00ED6E16" w:rsidP="009900E3">
            <w:pPr>
              <w:tabs>
                <w:tab w:val="left" w:pos="3420"/>
              </w:tabs>
              <w:jc w:val="center"/>
              <w:rPr>
                <w:rFonts w:cs="Arial"/>
                <w:sz w:val="18"/>
              </w:rPr>
            </w:pPr>
          </w:p>
        </w:tc>
        <w:tc>
          <w:tcPr>
            <w:tcW w:w="509" w:type="pct"/>
            <w:vMerge w:val="restart"/>
            <w:shd w:val="clear" w:color="auto" w:fill="auto"/>
            <w:vAlign w:val="center"/>
          </w:tcPr>
          <w:p w14:paraId="3BE30EBF" w14:textId="77777777" w:rsidR="00ED6E16" w:rsidRPr="00801847" w:rsidRDefault="00ED6E16" w:rsidP="009900E3">
            <w:pPr>
              <w:tabs>
                <w:tab w:val="left" w:pos="3420"/>
              </w:tabs>
              <w:jc w:val="center"/>
              <w:rPr>
                <w:rFonts w:cs="Arial"/>
                <w:sz w:val="18"/>
              </w:rPr>
            </w:pPr>
          </w:p>
        </w:tc>
        <w:tc>
          <w:tcPr>
            <w:tcW w:w="510" w:type="pct"/>
            <w:vMerge w:val="restart"/>
            <w:shd w:val="clear" w:color="auto" w:fill="auto"/>
            <w:vAlign w:val="center"/>
          </w:tcPr>
          <w:p w14:paraId="10B98D5B" w14:textId="77777777" w:rsidR="00ED6E16" w:rsidRPr="00801847" w:rsidRDefault="00ED6E16" w:rsidP="009900E3">
            <w:pPr>
              <w:tabs>
                <w:tab w:val="left" w:pos="3420"/>
              </w:tabs>
              <w:jc w:val="center"/>
              <w:rPr>
                <w:rFonts w:cs="Arial"/>
                <w:sz w:val="18"/>
              </w:rPr>
            </w:pPr>
          </w:p>
        </w:tc>
        <w:tc>
          <w:tcPr>
            <w:tcW w:w="507" w:type="pct"/>
            <w:vMerge w:val="restart"/>
            <w:shd w:val="clear" w:color="auto" w:fill="auto"/>
            <w:vAlign w:val="center"/>
          </w:tcPr>
          <w:p w14:paraId="397098FA" w14:textId="77777777" w:rsidR="00ED6E16" w:rsidRPr="00801847" w:rsidRDefault="00ED6E16" w:rsidP="009900E3">
            <w:pPr>
              <w:tabs>
                <w:tab w:val="left" w:pos="3420"/>
              </w:tabs>
              <w:jc w:val="center"/>
              <w:rPr>
                <w:rFonts w:cs="Arial"/>
                <w:sz w:val="18"/>
              </w:rPr>
            </w:pPr>
          </w:p>
        </w:tc>
      </w:tr>
      <w:tr w:rsidR="00ED6E16" w:rsidRPr="00801847" w14:paraId="761AD359" w14:textId="77777777" w:rsidTr="000213F2">
        <w:trPr>
          <w:trHeight w:val="210"/>
        </w:trPr>
        <w:tc>
          <w:tcPr>
            <w:tcW w:w="334" w:type="pct"/>
            <w:vMerge/>
            <w:shd w:val="clear" w:color="auto" w:fill="auto"/>
            <w:vAlign w:val="center"/>
          </w:tcPr>
          <w:p w14:paraId="1A9EF23D" w14:textId="77777777" w:rsidR="00ED6E16" w:rsidRPr="00801847" w:rsidRDefault="00ED6E16" w:rsidP="009900E3">
            <w:pPr>
              <w:jc w:val="left"/>
              <w:rPr>
                <w:rFonts w:cs="Arial"/>
                <w:b/>
                <w:sz w:val="18"/>
              </w:rPr>
            </w:pPr>
          </w:p>
        </w:tc>
        <w:tc>
          <w:tcPr>
            <w:tcW w:w="2633" w:type="pct"/>
            <w:gridSpan w:val="2"/>
            <w:shd w:val="clear" w:color="auto" w:fill="auto"/>
            <w:vAlign w:val="center"/>
          </w:tcPr>
          <w:p w14:paraId="5EBFD497" w14:textId="320D2018" w:rsidR="00ED6E16" w:rsidRPr="007071CE" w:rsidRDefault="00ED6E16" w:rsidP="009900E3">
            <w:pPr>
              <w:tabs>
                <w:tab w:val="left" w:pos="3420"/>
              </w:tabs>
              <w:jc w:val="left"/>
              <w:rPr>
                <w:sz w:val="18"/>
                <w:szCs w:val="18"/>
              </w:rPr>
            </w:pPr>
            <w:r>
              <w:rPr>
                <w:rFonts w:cs="Arial"/>
                <w:bCs/>
                <w:color w:val="000000" w:themeColor="text1"/>
                <w:sz w:val="18"/>
                <w:szCs w:val="18"/>
              </w:rPr>
              <w:t>Continual improvement (BCMS)</w:t>
            </w:r>
          </w:p>
        </w:tc>
        <w:tc>
          <w:tcPr>
            <w:tcW w:w="507" w:type="pct"/>
            <w:vMerge/>
            <w:shd w:val="clear" w:color="auto" w:fill="auto"/>
            <w:vAlign w:val="center"/>
          </w:tcPr>
          <w:p w14:paraId="004B9B2C" w14:textId="77777777" w:rsidR="00ED6E16" w:rsidRPr="00801847" w:rsidRDefault="00ED6E16" w:rsidP="009900E3">
            <w:pPr>
              <w:tabs>
                <w:tab w:val="left" w:pos="3420"/>
              </w:tabs>
              <w:jc w:val="center"/>
              <w:rPr>
                <w:rFonts w:cs="Arial"/>
                <w:sz w:val="18"/>
              </w:rPr>
            </w:pPr>
          </w:p>
        </w:tc>
        <w:tc>
          <w:tcPr>
            <w:tcW w:w="509" w:type="pct"/>
            <w:vMerge/>
            <w:shd w:val="clear" w:color="auto" w:fill="auto"/>
            <w:vAlign w:val="center"/>
          </w:tcPr>
          <w:p w14:paraId="6F8C9331" w14:textId="77777777" w:rsidR="00ED6E16" w:rsidRPr="00801847" w:rsidRDefault="00ED6E16" w:rsidP="009900E3">
            <w:pPr>
              <w:tabs>
                <w:tab w:val="left" w:pos="3420"/>
              </w:tabs>
              <w:jc w:val="center"/>
              <w:rPr>
                <w:rFonts w:cs="Arial"/>
                <w:sz w:val="18"/>
              </w:rPr>
            </w:pPr>
          </w:p>
        </w:tc>
        <w:tc>
          <w:tcPr>
            <w:tcW w:w="510" w:type="pct"/>
            <w:vMerge/>
            <w:shd w:val="clear" w:color="auto" w:fill="auto"/>
            <w:vAlign w:val="center"/>
          </w:tcPr>
          <w:p w14:paraId="7EF79F15" w14:textId="77777777" w:rsidR="00ED6E16" w:rsidRPr="00801847" w:rsidRDefault="00ED6E16" w:rsidP="009900E3">
            <w:pPr>
              <w:tabs>
                <w:tab w:val="left" w:pos="3420"/>
              </w:tabs>
              <w:jc w:val="center"/>
              <w:rPr>
                <w:rFonts w:cs="Arial"/>
                <w:sz w:val="18"/>
              </w:rPr>
            </w:pPr>
          </w:p>
        </w:tc>
        <w:tc>
          <w:tcPr>
            <w:tcW w:w="507" w:type="pct"/>
            <w:vMerge/>
            <w:shd w:val="clear" w:color="auto" w:fill="auto"/>
            <w:vAlign w:val="center"/>
          </w:tcPr>
          <w:p w14:paraId="7C9EE096" w14:textId="77777777" w:rsidR="00ED6E16" w:rsidRPr="00801847" w:rsidRDefault="00ED6E16" w:rsidP="009900E3">
            <w:pPr>
              <w:tabs>
                <w:tab w:val="left" w:pos="3420"/>
              </w:tabs>
              <w:jc w:val="center"/>
              <w:rPr>
                <w:rFonts w:cs="Arial"/>
                <w:sz w:val="18"/>
              </w:rPr>
            </w:pPr>
          </w:p>
        </w:tc>
      </w:tr>
      <w:tr w:rsidR="009900E3" w:rsidRPr="00801847" w14:paraId="13DB1BC8" w14:textId="77777777" w:rsidTr="007628EE">
        <w:trPr>
          <w:trHeight w:val="44"/>
        </w:trPr>
        <w:tc>
          <w:tcPr>
            <w:tcW w:w="334" w:type="pct"/>
            <w:shd w:val="clear" w:color="auto" w:fill="auto"/>
            <w:vAlign w:val="center"/>
          </w:tcPr>
          <w:p w14:paraId="536BAF5E" w14:textId="7B0867C5" w:rsidR="009900E3" w:rsidRPr="00801847" w:rsidRDefault="009900E3" w:rsidP="009900E3">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9900E3" w:rsidRPr="007071CE" w:rsidRDefault="009900E3" w:rsidP="009900E3">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298EB0C8"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6220A9B1"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1A1ADE9E" w14:textId="77777777" w:rsidR="009900E3" w:rsidRPr="00801847" w:rsidRDefault="009900E3" w:rsidP="009900E3">
            <w:pPr>
              <w:tabs>
                <w:tab w:val="left" w:pos="3420"/>
              </w:tabs>
              <w:jc w:val="center"/>
              <w:rPr>
                <w:rFonts w:cs="Arial"/>
                <w:sz w:val="18"/>
              </w:rPr>
            </w:pPr>
          </w:p>
        </w:tc>
      </w:tr>
      <w:tr w:rsidR="009900E3" w:rsidRPr="00801847" w14:paraId="1A016091" w14:textId="77777777" w:rsidTr="00143A39">
        <w:trPr>
          <w:trHeight w:val="247"/>
        </w:trPr>
        <w:tc>
          <w:tcPr>
            <w:tcW w:w="5000" w:type="pct"/>
            <w:gridSpan w:val="7"/>
            <w:shd w:val="clear" w:color="auto" w:fill="auto"/>
            <w:vAlign w:val="center"/>
          </w:tcPr>
          <w:p w14:paraId="0B496702" w14:textId="6FC01CE6" w:rsidR="009900E3" w:rsidRPr="00801847" w:rsidRDefault="009900E3" w:rsidP="009900E3">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9900E3" w:rsidRPr="00801847" w14:paraId="1BA8D3B3" w14:textId="77777777" w:rsidTr="007628EE">
        <w:trPr>
          <w:trHeight w:val="247"/>
        </w:trPr>
        <w:tc>
          <w:tcPr>
            <w:tcW w:w="334" w:type="pct"/>
            <w:shd w:val="clear" w:color="auto" w:fill="auto"/>
            <w:vAlign w:val="center"/>
          </w:tcPr>
          <w:p w14:paraId="29BFDD9D" w14:textId="77777777" w:rsidR="009900E3" w:rsidRDefault="009900E3" w:rsidP="009900E3">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9900E3" w:rsidRDefault="009900E3" w:rsidP="009900E3">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4D20337C"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6763F2BD"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00641C93" w14:textId="77777777" w:rsidR="009900E3" w:rsidRPr="00801847" w:rsidRDefault="009900E3" w:rsidP="009900E3">
            <w:pPr>
              <w:tabs>
                <w:tab w:val="left" w:pos="3420"/>
              </w:tabs>
              <w:jc w:val="center"/>
              <w:rPr>
                <w:rFonts w:cs="Arial"/>
                <w:sz w:val="18"/>
              </w:rPr>
            </w:pPr>
          </w:p>
        </w:tc>
      </w:tr>
      <w:tr w:rsidR="009900E3" w:rsidRPr="00801847" w14:paraId="1D9948D2" w14:textId="77777777" w:rsidTr="007628EE">
        <w:trPr>
          <w:trHeight w:val="247"/>
        </w:trPr>
        <w:tc>
          <w:tcPr>
            <w:tcW w:w="334" w:type="pct"/>
            <w:shd w:val="clear" w:color="auto" w:fill="auto"/>
            <w:vAlign w:val="center"/>
          </w:tcPr>
          <w:p w14:paraId="71C92E34" w14:textId="77777777" w:rsidR="009900E3" w:rsidRDefault="009900E3" w:rsidP="009900E3">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9900E3" w:rsidRDefault="009900E3" w:rsidP="009900E3">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9900E3" w:rsidRPr="00801847" w:rsidRDefault="009900E3" w:rsidP="009900E3">
            <w:pPr>
              <w:tabs>
                <w:tab w:val="left" w:pos="3420"/>
              </w:tabs>
              <w:jc w:val="center"/>
              <w:rPr>
                <w:rFonts w:cs="Arial"/>
                <w:sz w:val="18"/>
              </w:rPr>
            </w:pPr>
          </w:p>
        </w:tc>
        <w:tc>
          <w:tcPr>
            <w:tcW w:w="509" w:type="pct"/>
            <w:shd w:val="clear" w:color="auto" w:fill="auto"/>
            <w:vAlign w:val="center"/>
          </w:tcPr>
          <w:p w14:paraId="4BF52157" w14:textId="77777777" w:rsidR="009900E3" w:rsidRPr="00801847" w:rsidRDefault="009900E3" w:rsidP="009900E3">
            <w:pPr>
              <w:tabs>
                <w:tab w:val="left" w:pos="3420"/>
              </w:tabs>
              <w:jc w:val="center"/>
              <w:rPr>
                <w:rFonts w:cs="Arial"/>
                <w:sz w:val="18"/>
              </w:rPr>
            </w:pPr>
          </w:p>
        </w:tc>
        <w:tc>
          <w:tcPr>
            <w:tcW w:w="510" w:type="pct"/>
            <w:shd w:val="clear" w:color="auto" w:fill="auto"/>
            <w:vAlign w:val="center"/>
          </w:tcPr>
          <w:p w14:paraId="160CE026" w14:textId="77777777" w:rsidR="009900E3" w:rsidRPr="00801847" w:rsidRDefault="009900E3" w:rsidP="009900E3">
            <w:pPr>
              <w:tabs>
                <w:tab w:val="left" w:pos="3420"/>
              </w:tabs>
              <w:jc w:val="center"/>
              <w:rPr>
                <w:rFonts w:cs="Arial"/>
                <w:sz w:val="18"/>
              </w:rPr>
            </w:pPr>
          </w:p>
        </w:tc>
        <w:tc>
          <w:tcPr>
            <w:tcW w:w="507" w:type="pct"/>
            <w:shd w:val="clear" w:color="auto" w:fill="auto"/>
            <w:vAlign w:val="center"/>
          </w:tcPr>
          <w:p w14:paraId="06FFC79B" w14:textId="77777777" w:rsidR="009900E3" w:rsidRPr="00801847" w:rsidRDefault="009900E3" w:rsidP="009900E3">
            <w:pPr>
              <w:tabs>
                <w:tab w:val="left" w:pos="3420"/>
              </w:tabs>
              <w:jc w:val="center"/>
              <w:rPr>
                <w:rFonts w:cs="Arial"/>
                <w:sz w:val="18"/>
              </w:rPr>
            </w:pPr>
          </w:p>
        </w:tc>
      </w:tr>
      <w:tr w:rsidR="009900E3" w:rsidRPr="00801847" w14:paraId="6B7C76D2" w14:textId="77777777" w:rsidTr="00143A39">
        <w:trPr>
          <w:trHeight w:val="961"/>
        </w:trPr>
        <w:tc>
          <w:tcPr>
            <w:tcW w:w="1326" w:type="pct"/>
            <w:gridSpan w:val="2"/>
            <w:vAlign w:val="center"/>
          </w:tcPr>
          <w:p w14:paraId="41E24DED" w14:textId="77777777" w:rsidR="009900E3" w:rsidRPr="00801847" w:rsidRDefault="009900E3" w:rsidP="009900E3">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9900E3" w:rsidRPr="00801847" w:rsidRDefault="009900E3" w:rsidP="009900E3">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1A59B8A8"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58240" behindDoc="1" locked="0" layoutInCell="1" allowOverlap="1" wp14:anchorId="39FA41E0" wp14:editId="5E17AF9E">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E50E6"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A10E" w14:textId="77777777" w:rsidR="005956B4" w:rsidRDefault="005956B4" w:rsidP="005B21C4">
      <w:r>
        <w:separator/>
      </w:r>
    </w:p>
  </w:endnote>
  <w:endnote w:type="continuationSeparator" w:id="0">
    <w:p w14:paraId="30B971C4" w14:textId="77777777" w:rsidR="005956B4" w:rsidRDefault="005956B4" w:rsidP="005B21C4">
      <w:r>
        <w:continuationSeparator/>
      </w:r>
    </w:p>
  </w:endnote>
  <w:endnote w:type="continuationNotice" w:id="1">
    <w:p w14:paraId="3C98EE72" w14:textId="77777777" w:rsidR="00200D41" w:rsidRDefault="00200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1718AE15" w:rsidR="00F4593F" w:rsidRDefault="00F4593F" w:rsidP="00CC459C">
    <w:r>
      <w:rPr>
        <w:noProof/>
      </w:rPr>
      <w:drawing>
        <wp:anchor distT="0" distB="0" distL="114300" distR="114300" simplePos="0" relativeHeight="251658249" behindDoc="0" locked="0" layoutInCell="1" allowOverlap="1" wp14:anchorId="27B85F83" wp14:editId="2EFB522C">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30A8FB6E" w:rsidR="00F4593F" w:rsidRDefault="00F4593F" w:rsidP="00A5079F">
    <w:pPr>
      <w:pStyle w:val="Footer"/>
      <w:jc w:val="center"/>
    </w:pPr>
    <w:r>
      <w:rPr>
        <w:noProof/>
      </w:rPr>
      <w:drawing>
        <wp:anchor distT="0" distB="0" distL="114300" distR="114300" simplePos="0" relativeHeight="251658245" behindDoc="1" locked="0" layoutInCell="1" allowOverlap="1" wp14:anchorId="112C614F" wp14:editId="5DC26DB8">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B37C" w14:textId="77777777" w:rsidR="005956B4" w:rsidRDefault="005956B4" w:rsidP="005B21C4">
      <w:r>
        <w:separator/>
      </w:r>
    </w:p>
  </w:footnote>
  <w:footnote w:type="continuationSeparator" w:id="0">
    <w:p w14:paraId="6D0F6CEB" w14:textId="77777777" w:rsidR="005956B4" w:rsidRDefault="005956B4" w:rsidP="005B21C4">
      <w:r>
        <w:continuationSeparator/>
      </w:r>
    </w:p>
  </w:footnote>
  <w:footnote w:type="continuationNotice" w:id="1">
    <w:p w14:paraId="537C05E1" w14:textId="77777777" w:rsidR="00200D41" w:rsidRDefault="00200D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20DC" w14:textId="77777777" w:rsidR="006D506C" w:rsidRDefault="006D5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4718EC60" w:rsidR="00F4593F" w:rsidRPr="00DA2D7A" w:rsidRDefault="00A470AF" w:rsidP="00D05CBC">
          <w:pPr>
            <w:pStyle w:val="Header"/>
            <w:ind w:left="-108"/>
            <w:jc w:val="center"/>
            <w:rPr>
              <w:rFonts w:eastAsia="Calibri"/>
              <w:lang w:val="en-CA"/>
            </w:rPr>
          </w:pPr>
          <w:r w:rsidRPr="009B25C6">
            <w:rPr>
              <w:rFonts w:eastAsia="Calibri"/>
              <w:noProof/>
            </w:rPr>
            <w:drawing>
              <wp:inline distT="0" distB="0" distL="0" distR="0" wp14:anchorId="2230F63E" wp14:editId="4B637A6B">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1023185B"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sidR="0090790B">
            <w:rPr>
              <w:rFonts w:ascii="Times New Roman" w:eastAsia="Calibri" w:hAnsi="Times New Roman"/>
              <w:b/>
              <w:sz w:val="20"/>
              <w:lang w:val="en-CA"/>
            </w:rPr>
            <w:t>Audit Report_9001_</w:t>
          </w:r>
          <w:r w:rsidR="00E55DE7">
            <w:rPr>
              <w:rFonts w:ascii="Times New Roman" w:eastAsia="Calibri" w:hAnsi="Times New Roman"/>
              <w:b/>
              <w:sz w:val="20"/>
              <w:lang w:val="en-CA"/>
            </w:rPr>
            <w:t>22301</w:t>
          </w:r>
        </w:p>
        <w:p w14:paraId="5B5FE592" w14:textId="29503832"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72993EDF"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7C000BCA"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A470AF">
            <w:rPr>
              <w:rFonts w:ascii="Times New Roman" w:eastAsia="Calibri" w:hAnsi="Times New Roman"/>
              <w:sz w:val="20"/>
              <w:lang w:val="en-CA"/>
            </w:rPr>
            <w:t>SBOD</w:t>
          </w:r>
        </w:p>
        <w:p w14:paraId="07B7804A" w14:textId="04FE273A" w:rsidR="00F4593F" w:rsidRPr="0062110C" w:rsidRDefault="00F4593F" w:rsidP="00A34C63">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A470AF">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46787B22" w:rsidR="00F4593F" w:rsidRPr="0062110C" w:rsidRDefault="007C5E3F"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w:t>
          </w:r>
          <w:r w:rsidR="00F4593F">
            <w:rPr>
              <w:rFonts w:ascii="Times New Roman" w:eastAsia="Calibri" w:hAnsi="Times New Roman"/>
              <w:sz w:val="20"/>
              <w:lang w:val="en-CA"/>
            </w:rPr>
            <w:t>.0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55E01301" w:rsidR="00F4593F" w:rsidRPr="00DA2D7A" w:rsidRDefault="00A470AF" w:rsidP="00405EEB">
          <w:pPr>
            <w:pStyle w:val="Header"/>
            <w:ind w:left="-108"/>
            <w:jc w:val="center"/>
            <w:rPr>
              <w:rFonts w:eastAsia="Calibri"/>
              <w:lang w:val="en-CA"/>
            </w:rPr>
          </w:pPr>
          <w:r w:rsidRPr="009B25C6">
            <w:rPr>
              <w:rFonts w:eastAsia="Calibri"/>
              <w:noProof/>
            </w:rPr>
            <w:drawing>
              <wp:inline distT="0" distB="0" distL="0" distR="0" wp14:anchorId="1045F1FF" wp14:editId="666174F0">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5D546256"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6D506C">
            <w:rPr>
              <w:rFonts w:ascii="Times New Roman" w:eastAsia="Calibri" w:hAnsi="Times New Roman"/>
              <w:b/>
              <w:sz w:val="20"/>
              <w:lang w:val="en-CA"/>
            </w:rPr>
            <w:t>9001</w:t>
          </w:r>
          <w:r>
            <w:rPr>
              <w:rFonts w:ascii="Times New Roman" w:eastAsia="Calibri" w:hAnsi="Times New Roman"/>
              <w:b/>
              <w:sz w:val="20"/>
              <w:lang w:val="en-CA"/>
            </w:rPr>
            <w:t>_</w:t>
          </w:r>
          <w:r w:rsidR="006D506C">
            <w:rPr>
              <w:rFonts w:ascii="Times New Roman" w:eastAsia="Calibri" w:hAnsi="Times New Roman"/>
              <w:b/>
              <w:sz w:val="20"/>
              <w:lang w:val="en-CA"/>
            </w:rPr>
            <w:t>22301</w:t>
          </w:r>
        </w:p>
        <w:p w14:paraId="3E7093D3" w14:textId="7C64E37F"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p>
        <w:p w14:paraId="12240638" w14:textId="630E39EC"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23FBEA13"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A470AF">
            <w:rPr>
              <w:rFonts w:ascii="Times New Roman" w:eastAsia="Calibri" w:hAnsi="Times New Roman"/>
              <w:sz w:val="20"/>
              <w:lang w:val="en-CA"/>
            </w:rPr>
            <w:t xml:space="preserve"> SBOD</w:t>
          </w:r>
        </w:p>
        <w:p w14:paraId="073BDD27" w14:textId="21F22B5D"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Approval date: 20</w:t>
          </w:r>
          <w:r w:rsidR="00A470AF">
            <w:rPr>
              <w:rFonts w:ascii="Times New Roman" w:eastAsia="Calibri" w:hAnsi="Times New Roman"/>
              <w:sz w:val="20"/>
              <w:lang w:val="en-CA"/>
            </w:rPr>
            <w:t>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795E45CE"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5956B4">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5956B4">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78D5C481" w:rsidR="00F4593F" w:rsidRPr="00DA2D7A" w:rsidRDefault="00A470AF" w:rsidP="00405EEB">
          <w:pPr>
            <w:pStyle w:val="Header"/>
            <w:ind w:left="-108"/>
            <w:jc w:val="center"/>
            <w:rPr>
              <w:rFonts w:eastAsia="Calibri"/>
              <w:lang w:val="en-CA"/>
            </w:rPr>
          </w:pPr>
          <w:r w:rsidRPr="009B25C6">
            <w:rPr>
              <w:rFonts w:eastAsia="Calibri"/>
              <w:noProof/>
            </w:rPr>
            <w:drawing>
              <wp:inline distT="0" distB="0" distL="0" distR="0" wp14:anchorId="3BE07D27" wp14:editId="2E2E1769">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42EF0A55"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Report_27001_9001</w:t>
          </w:r>
        </w:p>
        <w:p w14:paraId="5185DF62" w14:textId="44AB3534"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p>
        <w:p w14:paraId="17D7900A" w14:textId="64759097"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1D40293D"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A470AF">
            <w:rPr>
              <w:rFonts w:ascii="Times New Roman" w:eastAsia="Calibri" w:hAnsi="Times New Roman"/>
              <w:sz w:val="20"/>
              <w:lang w:val="en-CA"/>
            </w:rPr>
            <w:t xml:space="preserve"> SBOD</w:t>
          </w:r>
        </w:p>
        <w:p w14:paraId="5E8D4B8A" w14:textId="66F065FB"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A470AF">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5E567B53"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16385">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4F81"/>
    <w:rsid w:val="00056F60"/>
    <w:rsid w:val="00060C63"/>
    <w:rsid w:val="00060FDA"/>
    <w:rsid w:val="00064394"/>
    <w:rsid w:val="00067139"/>
    <w:rsid w:val="00077C3C"/>
    <w:rsid w:val="0008385A"/>
    <w:rsid w:val="00090B7D"/>
    <w:rsid w:val="00090DB6"/>
    <w:rsid w:val="00094E74"/>
    <w:rsid w:val="0009655D"/>
    <w:rsid w:val="000977CD"/>
    <w:rsid w:val="00097EA2"/>
    <w:rsid w:val="000A02EF"/>
    <w:rsid w:val="000A2DDF"/>
    <w:rsid w:val="000A3B97"/>
    <w:rsid w:val="000A5900"/>
    <w:rsid w:val="000B00F6"/>
    <w:rsid w:val="000B2D07"/>
    <w:rsid w:val="000B358B"/>
    <w:rsid w:val="000B4E41"/>
    <w:rsid w:val="000B4EA5"/>
    <w:rsid w:val="000B5551"/>
    <w:rsid w:val="000C1BB4"/>
    <w:rsid w:val="000C2643"/>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B3E84"/>
    <w:rsid w:val="001D1DD7"/>
    <w:rsid w:val="001E1F21"/>
    <w:rsid w:val="001E3363"/>
    <w:rsid w:val="001E6C88"/>
    <w:rsid w:val="001F0FE2"/>
    <w:rsid w:val="001F3D99"/>
    <w:rsid w:val="001F7F9E"/>
    <w:rsid w:val="00200D41"/>
    <w:rsid w:val="00204C12"/>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57661"/>
    <w:rsid w:val="00263C29"/>
    <w:rsid w:val="0026622A"/>
    <w:rsid w:val="00270475"/>
    <w:rsid w:val="00285653"/>
    <w:rsid w:val="00285CB6"/>
    <w:rsid w:val="002860E7"/>
    <w:rsid w:val="002912F1"/>
    <w:rsid w:val="002928FD"/>
    <w:rsid w:val="00293BD6"/>
    <w:rsid w:val="00294CE0"/>
    <w:rsid w:val="00297952"/>
    <w:rsid w:val="002A0E33"/>
    <w:rsid w:val="002A19CC"/>
    <w:rsid w:val="002A1CC3"/>
    <w:rsid w:val="002A2CED"/>
    <w:rsid w:val="002A373A"/>
    <w:rsid w:val="002A4537"/>
    <w:rsid w:val="002B1C92"/>
    <w:rsid w:val="002B3A09"/>
    <w:rsid w:val="002B60A4"/>
    <w:rsid w:val="002B6392"/>
    <w:rsid w:val="002C1602"/>
    <w:rsid w:val="002C32A6"/>
    <w:rsid w:val="002C5F71"/>
    <w:rsid w:val="002C607E"/>
    <w:rsid w:val="002C6D5B"/>
    <w:rsid w:val="002C708E"/>
    <w:rsid w:val="002E0CEF"/>
    <w:rsid w:val="002E2846"/>
    <w:rsid w:val="002E5E35"/>
    <w:rsid w:val="002E7A17"/>
    <w:rsid w:val="002F49EB"/>
    <w:rsid w:val="002F5338"/>
    <w:rsid w:val="002F5827"/>
    <w:rsid w:val="002F64D0"/>
    <w:rsid w:val="00304CC0"/>
    <w:rsid w:val="00307DF8"/>
    <w:rsid w:val="00312D55"/>
    <w:rsid w:val="003144CE"/>
    <w:rsid w:val="00315462"/>
    <w:rsid w:val="003162DE"/>
    <w:rsid w:val="0031738C"/>
    <w:rsid w:val="0032195B"/>
    <w:rsid w:val="003221DD"/>
    <w:rsid w:val="00330D4C"/>
    <w:rsid w:val="00334F9C"/>
    <w:rsid w:val="0034006D"/>
    <w:rsid w:val="00347632"/>
    <w:rsid w:val="0035120A"/>
    <w:rsid w:val="00362B88"/>
    <w:rsid w:val="00363B9F"/>
    <w:rsid w:val="003675D8"/>
    <w:rsid w:val="00373927"/>
    <w:rsid w:val="00374E2C"/>
    <w:rsid w:val="00377507"/>
    <w:rsid w:val="003848C0"/>
    <w:rsid w:val="00387DA7"/>
    <w:rsid w:val="0039054A"/>
    <w:rsid w:val="00391436"/>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BDC"/>
    <w:rsid w:val="00445F3F"/>
    <w:rsid w:val="004550C2"/>
    <w:rsid w:val="00456590"/>
    <w:rsid w:val="00461471"/>
    <w:rsid w:val="00462B8E"/>
    <w:rsid w:val="00466049"/>
    <w:rsid w:val="004745A7"/>
    <w:rsid w:val="00474E12"/>
    <w:rsid w:val="004772CD"/>
    <w:rsid w:val="004809D5"/>
    <w:rsid w:val="0048109D"/>
    <w:rsid w:val="0048178B"/>
    <w:rsid w:val="004829D9"/>
    <w:rsid w:val="0048631B"/>
    <w:rsid w:val="00496085"/>
    <w:rsid w:val="00497ECD"/>
    <w:rsid w:val="004A002A"/>
    <w:rsid w:val="004A3325"/>
    <w:rsid w:val="004A5E14"/>
    <w:rsid w:val="004B2352"/>
    <w:rsid w:val="004B2553"/>
    <w:rsid w:val="004B631D"/>
    <w:rsid w:val="004C0AF0"/>
    <w:rsid w:val="004C3C62"/>
    <w:rsid w:val="004C4325"/>
    <w:rsid w:val="004C47DA"/>
    <w:rsid w:val="004C6373"/>
    <w:rsid w:val="004D57E5"/>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1013"/>
    <w:rsid w:val="005461A5"/>
    <w:rsid w:val="00550EE1"/>
    <w:rsid w:val="00552068"/>
    <w:rsid w:val="0056189A"/>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6B4"/>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48BA"/>
    <w:rsid w:val="006B5B93"/>
    <w:rsid w:val="006B74BE"/>
    <w:rsid w:val="006C008C"/>
    <w:rsid w:val="006C7A78"/>
    <w:rsid w:val="006D1480"/>
    <w:rsid w:val="006D37DB"/>
    <w:rsid w:val="006D4570"/>
    <w:rsid w:val="006D506C"/>
    <w:rsid w:val="006E4182"/>
    <w:rsid w:val="006E4A39"/>
    <w:rsid w:val="006E7B1A"/>
    <w:rsid w:val="006F3AFD"/>
    <w:rsid w:val="006F51EA"/>
    <w:rsid w:val="0070219A"/>
    <w:rsid w:val="00702C0E"/>
    <w:rsid w:val="007051F6"/>
    <w:rsid w:val="007071CE"/>
    <w:rsid w:val="00707801"/>
    <w:rsid w:val="00715014"/>
    <w:rsid w:val="007235B2"/>
    <w:rsid w:val="007263E2"/>
    <w:rsid w:val="00731383"/>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C52B1"/>
    <w:rsid w:val="007C5E3F"/>
    <w:rsid w:val="007C6CAF"/>
    <w:rsid w:val="007D6E28"/>
    <w:rsid w:val="007E1EED"/>
    <w:rsid w:val="007E517A"/>
    <w:rsid w:val="007E5B26"/>
    <w:rsid w:val="007F0E27"/>
    <w:rsid w:val="007F4A2E"/>
    <w:rsid w:val="00800661"/>
    <w:rsid w:val="00801847"/>
    <w:rsid w:val="00805B45"/>
    <w:rsid w:val="00813897"/>
    <w:rsid w:val="00821CA2"/>
    <w:rsid w:val="00822E4F"/>
    <w:rsid w:val="008332CA"/>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0790B"/>
    <w:rsid w:val="00910037"/>
    <w:rsid w:val="00910A00"/>
    <w:rsid w:val="009124F8"/>
    <w:rsid w:val="00913BB0"/>
    <w:rsid w:val="00914DD0"/>
    <w:rsid w:val="00917010"/>
    <w:rsid w:val="00934E6B"/>
    <w:rsid w:val="00937E15"/>
    <w:rsid w:val="0094019A"/>
    <w:rsid w:val="009405A5"/>
    <w:rsid w:val="00942B66"/>
    <w:rsid w:val="0094401D"/>
    <w:rsid w:val="009443FD"/>
    <w:rsid w:val="00945A6F"/>
    <w:rsid w:val="009505CB"/>
    <w:rsid w:val="0095422E"/>
    <w:rsid w:val="00960104"/>
    <w:rsid w:val="009605F7"/>
    <w:rsid w:val="009611F2"/>
    <w:rsid w:val="00962367"/>
    <w:rsid w:val="00962728"/>
    <w:rsid w:val="00962A0E"/>
    <w:rsid w:val="00964F05"/>
    <w:rsid w:val="00966A97"/>
    <w:rsid w:val="00974E94"/>
    <w:rsid w:val="009756E3"/>
    <w:rsid w:val="00976EA7"/>
    <w:rsid w:val="00986A69"/>
    <w:rsid w:val="009900E3"/>
    <w:rsid w:val="009901E7"/>
    <w:rsid w:val="009921CE"/>
    <w:rsid w:val="00996AB9"/>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144E"/>
    <w:rsid w:val="00A470AF"/>
    <w:rsid w:val="00A4749F"/>
    <w:rsid w:val="00A47EB1"/>
    <w:rsid w:val="00A5079F"/>
    <w:rsid w:val="00A566A6"/>
    <w:rsid w:val="00A62268"/>
    <w:rsid w:val="00A7238B"/>
    <w:rsid w:val="00A726F5"/>
    <w:rsid w:val="00A73230"/>
    <w:rsid w:val="00A74E3C"/>
    <w:rsid w:val="00A81318"/>
    <w:rsid w:val="00A849E3"/>
    <w:rsid w:val="00A84D5F"/>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006"/>
    <w:rsid w:val="00BB44CF"/>
    <w:rsid w:val="00BB4FC1"/>
    <w:rsid w:val="00BB7897"/>
    <w:rsid w:val="00BC0AAC"/>
    <w:rsid w:val="00BC178A"/>
    <w:rsid w:val="00BC4685"/>
    <w:rsid w:val="00BD0DB2"/>
    <w:rsid w:val="00BD2947"/>
    <w:rsid w:val="00BD4C36"/>
    <w:rsid w:val="00BD4F2B"/>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55E5"/>
    <w:rsid w:val="00CB6C6C"/>
    <w:rsid w:val="00CB7DAD"/>
    <w:rsid w:val="00CC1157"/>
    <w:rsid w:val="00CC3003"/>
    <w:rsid w:val="00CC3246"/>
    <w:rsid w:val="00CC459C"/>
    <w:rsid w:val="00CC56CF"/>
    <w:rsid w:val="00CC5A47"/>
    <w:rsid w:val="00CC5B8B"/>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1B18"/>
    <w:rsid w:val="00D43095"/>
    <w:rsid w:val="00D431EA"/>
    <w:rsid w:val="00D447EF"/>
    <w:rsid w:val="00D458A8"/>
    <w:rsid w:val="00D476A8"/>
    <w:rsid w:val="00D50158"/>
    <w:rsid w:val="00D50BC3"/>
    <w:rsid w:val="00D51611"/>
    <w:rsid w:val="00D55E68"/>
    <w:rsid w:val="00D5661A"/>
    <w:rsid w:val="00D6013D"/>
    <w:rsid w:val="00D63C07"/>
    <w:rsid w:val="00D6725B"/>
    <w:rsid w:val="00D67C18"/>
    <w:rsid w:val="00D70F49"/>
    <w:rsid w:val="00D71595"/>
    <w:rsid w:val="00D727E8"/>
    <w:rsid w:val="00D72F2D"/>
    <w:rsid w:val="00D77B20"/>
    <w:rsid w:val="00D83084"/>
    <w:rsid w:val="00D837A6"/>
    <w:rsid w:val="00D845C1"/>
    <w:rsid w:val="00D87FA4"/>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40866"/>
    <w:rsid w:val="00E41977"/>
    <w:rsid w:val="00E45357"/>
    <w:rsid w:val="00E474F8"/>
    <w:rsid w:val="00E52B7D"/>
    <w:rsid w:val="00E55DE7"/>
    <w:rsid w:val="00E56FE7"/>
    <w:rsid w:val="00E61428"/>
    <w:rsid w:val="00E627A1"/>
    <w:rsid w:val="00E62D7E"/>
    <w:rsid w:val="00E63272"/>
    <w:rsid w:val="00E67A2C"/>
    <w:rsid w:val="00E70963"/>
    <w:rsid w:val="00E7162D"/>
    <w:rsid w:val="00E75422"/>
    <w:rsid w:val="00E763AF"/>
    <w:rsid w:val="00E80000"/>
    <w:rsid w:val="00E80388"/>
    <w:rsid w:val="00E80516"/>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6E16"/>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457"/>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3A29"/>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7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66B55-04DA-44BE-9F37-23657147EDF3}">
  <ds:schemaRefs>
    <ds:schemaRef ds:uri="http://schemas.openxmlformats.org/officeDocument/2006/bibliography"/>
  </ds:schemaRefs>
</ds:datastoreItem>
</file>

<file path=customXml/itemProps2.xml><?xml version="1.0" encoding="utf-8"?>
<ds:datastoreItem xmlns:ds="http://schemas.openxmlformats.org/officeDocument/2006/customXml" ds:itemID="{320EB52D-EA27-4276-83CD-4D935774BD2F}"/>
</file>

<file path=customXml/itemProps3.xml><?xml version="1.0" encoding="utf-8"?>
<ds:datastoreItem xmlns:ds="http://schemas.openxmlformats.org/officeDocument/2006/customXml" ds:itemID="{93F87B0C-3AE5-47DC-8AC1-A9C976434AAF}">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2b4b8d41-e6b1-43c4-8402-d7377651e6c3"/>
    <ds:schemaRef ds:uri="http://www.w3.org/XML/1998/namespace"/>
  </ds:schemaRefs>
</ds:datastoreItem>
</file>

<file path=customXml/itemProps4.xml><?xml version="1.0" encoding="utf-8"?>
<ds:datastoreItem xmlns:ds="http://schemas.openxmlformats.org/officeDocument/2006/customXml" ds:itemID="{A1E1618A-D426-4FDA-A4E9-53BFBF81FF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Pages>
  <Words>3481</Words>
  <Characters>19844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06100-FO8-Audit Report_27001_9001</vt:lpstr>
    </vt:vector>
  </TitlesOfParts>
  <Manager>René St Germain</Manager>
  <Company>PECB Europe</Company>
  <LinksUpToDate>false</LinksUpToDate>
  <CharactersWithSpaces>23279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Report_27001_9001</dc:title>
  <dc:subject>Audit Report</dc:subject>
  <dc:creator>dren.krasniqi@msecb.com</dc:creator>
  <cp:keywords>9001, QMS, 14001, EMS</cp:keywords>
  <cp:lastModifiedBy>Gramos Poteri</cp:lastModifiedBy>
  <cp:revision>28</cp:revision>
  <cp:lastPrinted>2018-05-07T14:51:00Z</cp:lastPrinted>
  <dcterms:created xsi:type="dcterms:W3CDTF">2020-06-05T19:11:00Z</dcterms:created>
  <dcterms:modified xsi:type="dcterms:W3CDTF">2022-03-02T15:13:00Z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